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7E4" w:rsidRPr="00516E7A" w:rsidRDefault="001317E4" w:rsidP="007938B2">
      <w:pPr>
        <w:snapToGrid w:val="0"/>
        <w:jc w:val="center"/>
        <w:rPr>
          <w:rFonts w:ascii="Arial" w:hAnsi="Arial"/>
          <w:b/>
          <w:spacing w:val="-10"/>
          <w:sz w:val="40"/>
          <w:szCs w:val="40"/>
          <w14:shadow w14:blurRad="50800" w14:dist="38100" w14:dir="2700000" w14:sx="100000" w14:sy="100000" w14:kx="0" w14:ky="0" w14:algn="tl">
            <w14:srgbClr w14:val="000000">
              <w14:alpha w14:val="60000"/>
            </w14:srgbClr>
          </w14:shadow>
        </w:rPr>
      </w:pPr>
      <w:bookmarkStart w:id="0" w:name="_GoBack"/>
      <w:bookmarkEnd w:id="0"/>
    </w:p>
    <w:p w:rsidR="001317E4" w:rsidRPr="005A3D8A" w:rsidRDefault="001317E4" w:rsidP="001317E4">
      <w:pPr>
        <w:snapToGrid w:val="0"/>
        <w:spacing w:line="360" w:lineRule="auto"/>
        <w:jc w:val="center"/>
        <w:rPr>
          <w:rFonts w:ascii="Arial" w:hAnsi="Arial"/>
          <w:b/>
          <w:spacing w:val="-10"/>
          <w:sz w:val="72"/>
          <w:szCs w:val="7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spacing w:line="360" w:lineRule="auto"/>
        <w:jc w:val="center"/>
        <w:rPr>
          <w:rFonts w:ascii="Arial" w:hAnsi="Arial"/>
          <w:b/>
          <w:spacing w:val="-10"/>
          <w:sz w:val="72"/>
          <w:szCs w:val="72"/>
          <w:lang w:val="en-US"/>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72"/>
          <w:szCs w:val="72"/>
          <w14:shadow w14:blurRad="50800" w14:dist="38100" w14:dir="2700000" w14:sx="100000" w14:sy="100000" w14:kx="0" w14:ky="0" w14:algn="tl">
            <w14:srgbClr w14:val="000000">
              <w14:alpha w14:val="60000"/>
            </w14:srgbClr>
          </w14:shadow>
        </w:rPr>
      </w:pPr>
      <w:r w:rsidRPr="00AE3B2A">
        <w:rPr>
          <w:rFonts w:ascii="Arial" w:hAnsi="Arial"/>
          <w:b/>
          <w:spacing w:val="-10"/>
          <w:sz w:val="72"/>
          <w:szCs w:val="72"/>
          <w14:shadow w14:blurRad="50800" w14:dist="38100" w14:dir="2700000" w14:sx="100000" w14:sy="100000" w14:kx="0" w14:ky="0" w14:algn="tl">
            <w14:srgbClr w14:val="000000">
              <w14:alpha w14:val="60000"/>
            </w14:srgbClr>
          </w14:shadow>
        </w:rPr>
        <w:t>EMERGENCY RELIEF FUND</w:t>
      </w:r>
    </w:p>
    <w:p w:rsidR="001317E4" w:rsidRPr="00AE3B2A" w:rsidRDefault="001317E4" w:rsidP="001317E4">
      <w:pPr>
        <w:snapToGrid w:val="0"/>
        <w:spacing w:line="360" w:lineRule="auto"/>
        <w:jc w:val="center"/>
        <w:rPr>
          <w:rFonts w:ascii="Arial" w:hAnsi="Arial"/>
          <w:b/>
          <w:spacing w:val="-10"/>
          <w:sz w:val="52"/>
          <w:szCs w:val="52"/>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72"/>
          <w:szCs w:val="72"/>
          <w14:shadow w14:blurRad="50800" w14:dist="38100" w14:dir="2700000" w14:sx="100000" w14:sy="100000" w14:kx="0" w14:ky="0" w14:algn="tl">
            <w14:srgbClr w14:val="000000">
              <w14:alpha w14:val="60000"/>
            </w14:srgbClr>
          </w14:shadow>
        </w:rPr>
      </w:pPr>
      <w:r w:rsidRPr="00AE3B2A">
        <w:rPr>
          <w:rFonts w:ascii="Arial" w:hAnsi="Arial"/>
          <w:b/>
          <w:spacing w:val="-10"/>
          <w:sz w:val="72"/>
          <w:szCs w:val="72"/>
          <w14:shadow w14:blurRad="50800" w14:dist="38100" w14:dir="2700000" w14:sx="100000" w14:sy="100000" w14:kx="0" w14:ky="0" w14:algn="tl">
            <w14:srgbClr w14:val="000000">
              <w14:alpha w14:val="60000"/>
            </w14:srgbClr>
          </w14:shadow>
        </w:rPr>
        <w:t>ANNUAL REPORT</w:t>
      </w:r>
    </w:p>
    <w:p w:rsidR="001317E4" w:rsidRPr="00AE3B2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r w:rsidRPr="00AE3B2A">
        <w:rPr>
          <w:rFonts w:ascii="Arial" w:hAnsi="Arial"/>
          <w:b/>
          <w:spacing w:val="-10"/>
          <w:sz w:val="48"/>
          <w:szCs w:val="48"/>
          <w14:shadow w14:blurRad="50800" w14:dist="38100" w14:dir="2700000" w14:sx="100000" w14:sy="100000" w14:kx="0" w14:ky="0" w14:algn="tl">
            <w14:srgbClr w14:val="000000">
              <w14:alpha w14:val="60000"/>
            </w14:srgbClr>
          </w14:shadow>
        </w:rPr>
        <w:t>BY THE TRUSTEE</w:t>
      </w:r>
    </w:p>
    <w:p w:rsidR="001317E4" w:rsidRPr="00AE3B2A" w:rsidRDefault="001317E4" w:rsidP="001317E4">
      <w:pPr>
        <w:snapToGrid w:val="0"/>
        <w:spacing w:line="360" w:lineRule="auto"/>
        <w:jc w:val="center"/>
        <w:rPr>
          <w:rFonts w:ascii="Arial" w:hAnsi="Arial"/>
          <w:b/>
          <w:spacing w:val="-10"/>
          <w:sz w:val="40"/>
          <w:szCs w:val="40"/>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r w:rsidRPr="00AE3B2A">
        <w:rPr>
          <w:rFonts w:ascii="Arial" w:hAnsi="Arial"/>
          <w:b/>
          <w:spacing w:val="-10"/>
          <w:sz w:val="48"/>
          <w:szCs w:val="48"/>
          <w14:shadow w14:blurRad="50800" w14:dist="38100" w14:dir="2700000" w14:sx="100000" w14:sy="100000" w14:kx="0" w14:ky="0" w14:algn="tl">
            <w14:srgbClr w14:val="000000">
              <w14:alpha w14:val="60000"/>
            </w14:srgbClr>
          </w14:shadow>
        </w:rPr>
        <w:t>FOR THE YEAR END</w:t>
      </w:r>
      <w:r w:rsidR="001437ED" w:rsidRPr="00AE3B2A">
        <w:rPr>
          <w:rFonts w:ascii="Arial" w:hAnsi="Arial" w:hint="eastAsia"/>
          <w:b/>
          <w:spacing w:val="-10"/>
          <w:sz w:val="48"/>
          <w:szCs w:val="48"/>
          <w14:shadow w14:blurRad="50800" w14:dist="38100" w14:dir="2700000" w14:sx="100000" w14:sy="100000" w14:kx="0" w14:ky="0" w14:algn="tl">
            <w14:srgbClr w14:val="000000">
              <w14:alpha w14:val="60000"/>
            </w14:srgbClr>
          </w14:shadow>
        </w:rPr>
        <w:t>ED</w:t>
      </w:r>
    </w:p>
    <w:p w:rsidR="001317E4" w:rsidRPr="00AE3B2A" w:rsidRDefault="001317E4" w:rsidP="001317E4">
      <w:pPr>
        <w:snapToGrid w:val="0"/>
        <w:spacing w:line="360" w:lineRule="auto"/>
        <w:jc w:val="center"/>
        <w:rPr>
          <w:rFonts w:ascii="Arial" w:hAnsi="Arial"/>
          <w:b/>
          <w:spacing w:val="-10"/>
          <w:sz w:val="40"/>
          <w:szCs w:val="40"/>
          <w14:shadow w14:blurRad="50800" w14:dist="38100" w14:dir="2700000" w14:sx="100000" w14:sy="100000" w14:kx="0" w14:ky="0" w14:algn="tl">
            <w14:srgbClr w14:val="000000">
              <w14:alpha w14:val="60000"/>
            </w14:srgbClr>
          </w14:shadow>
        </w:rPr>
      </w:pPr>
    </w:p>
    <w:p w:rsidR="001317E4" w:rsidRPr="00AE3B2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r w:rsidRPr="00AE3B2A">
        <w:rPr>
          <w:rFonts w:ascii="Arial" w:hAnsi="Arial"/>
          <w:b/>
          <w:spacing w:val="-10"/>
          <w:sz w:val="48"/>
          <w:szCs w:val="48"/>
          <w14:shadow w14:blurRad="50800" w14:dist="38100" w14:dir="2700000" w14:sx="100000" w14:sy="100000" w14:kx="0" w14:ky="0" w14:algn="tl">
            <w14:srgbClr w14:val="000000">
              <w14:alpha w14:val="60000"/>
            </w14:srgbClr>
          </w14:shadow>
        </w:rPr>
        <w:t xml:space="preserve">31 MARCH </w:t>
      </w:r>
      <w:r w:rsidR="00544FAA" w:rsidRPr="00AE3B2A">
        <w:rPr>
          <w:rFonts w:ascii="Arial" w:hAnsi="Arial"/>
          <w:b/>
          <w:spacing w:val="-10"/>
          <w:sz w:val="48"/>
          <w:szCs w:val="48"/>
          <w14:shadow w14:blurRad="50800" w14:dist="38100" w14:dir="2700000" w14:sx="100000" w14:sy="100000" w14:kx="0" w14:ky="0" w14:algn="tl">
            <w14:srgbClr w14:val="000000">
              <w14:alpha w14:val="60000"/>
            </w14:srgbClr>
          </w14:shadow>
        </w:rPr>
        <w:t>202</w:t>
      </w:r>
      <w:r w:rsidR="00544FAA">
        <w:rPr>
          <w:rFonts w:ascii="Arial" w:hAnsi="Arial"/>
          <w:b/>
          <w:spacing w:val="-10"/>
          <w:sz w:val="48"/>
          <w:szCs w:val="48"/>
          <w14:shadow w14:blurRad="50800" w14:dist="38100" w14:dir="2700000" w14:sx="100000" w14:sy="100000" w14:kx="0" w14:ky="0" w14:algn="tl">
            <w14:srgbClr w14:val="000000">
              <w14:alpha w14:val="60000"/>
            </w14:srgbClr>
          </w14:shadow>
        </w:rPr>
        <w:t>4</w:t>
      </w:r>
    </w:p>
    <w:p w:rsidR="001317E4" w:rsidRPr="005A3D8A" w:rsidRDefault="001317E4" w:rsidP="00516E7A">
      <w:pPr>
        <w:snapToGrid w:val="0"/>
        <w:rPr>
          <w:rFonts w:ascii="Arial" w:hAnsi="Arial"/>
          <w:b/>
          <w:spacing w:val="-10"/>
          <w:sz w:val="48"/>
          <w:szCs w:val="48"/>
          <w:lang w:val="en-US"/>
          <w14:shadow w14:blurRad="50800" w14:dist="38100" w14:dir="2700000" w14:sx="100000" w14:sy="100000" w14:kx="0" w14:ky="0" w14:algn="tl">
            <w14:srgbClr w14:val="000000">
              <w14:alpha w14:val="60000"/>
            </w14:srgbClr>
          </w14:shadow>
        </w:rPr>
      </w:pPr>
    </w:p>
    <w:p w:rsidR="00FB75F4" w:rsidRDefault="00FB75F4" w:rsidP="007938B2">
      <w:pPr>
        <w:snapToGrid w:val="0"/>
        <w:jc w:val="center"/>
        <w:rPr>
          <w:rFonts w:ascii="Arial" w:hAnsi="Arial"/>
          <w:b/>
          <w:spacing w:val="-10"/>
          <w:sz w:val="72"/>
          <w:szCs w:val="72"/>
          <w:lang w:eastAsia="zh-HK"/>
          <w14:shadow w14:blurRad="50800" w14:dist="38100" w14:dir="2700000" w14:sx="100000" w14:sy="100000" w14:kx="0" w14:ky="0" w14:algn="tl">
            <w14:srgbClr w14:val="000000">
              <w14:alpha w14:val="60000"/>
            </w14:srgbClr>
          </w14:shadow>
        </w:rPr>
      </w:pPr>
    </w:p>
    <w:p w:rsidR="00FB75F4" w:rsidRDefault="00FB75F4">
      <w:pPr>
        <w:overflowPunct/>
        <w:autoSpaceDE/>
        <w:autoSpaceDN/>
        <w:adjustRightInd/>
        <w:textAlignment w:val="auto"/>
        <w:rPr>
          <w:rFonts w:ascii="Arial" w:hAnsi="Arial"/>
          <w:b/>
          <w:spacing w:val="-10"/>
          <w:sz w:val="72"/>
          <w:szCs w:val="72"/>
          <w:lang w:eastAsia="zh-HK"/>
          <w14:shadow w14:blurRad="50800" w14:dist="38100" w14:dir="2700000" w14:sx="100000" w14:sy="100000" w14:kx="0" w14:ky="0" w14:algn="tl">
            <w14:srgbClr w14:val="000000">
              <w14:alpha w14:val="60000"/>
            </w14:srgbClr>
          </w14:shadow>
        </w:rPr>
      </w:pPr>
    </w:p>
    <w:p w:rsidR="001317E4" w:rsidRPr="002B66F4" w:rsidRDefault="001317E4" w:rsidP="007938B2">
      <w:pPr>
        <w:snapToGrid w:val="0"/>
        <w:jc w:val="center"/>
        <w:rPr>
          <w:rFonts w:ascii="Arial" w:hAnsi="Arial"/>
          <w:b/>
          <w:spacing w:val="-10"/>
          <w:sz w:val="72"/>
          <w:szCs w:val="72"/>
          <w:lang w:eastAsia="zh-HK"/>
          <w14:shadow w14:blurRad="50800" w14:dist="38100" w14:dir="2700000" w14:sx="100000" w14:sy="100000" w14:kx="0" w14:ky="0" w14:algn="tl">
            <w14:srgbClr w14:val="000000">
              <w14:alpha w14:val="60000"/>
            </w14:srgbClr>
          </w14:shadow>
        </w:rPr>
      </w:pPr>
    </w:p>
    <w:p w:rsidR="001317E4" w:rsidRPr="00FB75F4" w:rsidRDefault="001317E4" w:rsidP="001317E4">
      <w:pPr>
        <w:snapToGrid w:val="0"/>
        <w:spacing w:line="360" w:lineRule="auto"/>
        <w:jc w:val="center"/>
        <w:rPr>
          <w:rFonts w:ascii="Arial" w:hAnsi="Arial"/>
          <w:b/>
          <w:spacing w:val="-10"/>
          <w:sz w:val="72"/>
          <w:szCs w:val="72"/>
          <w14:shadow w14:blurRad="50800" w14:dist="38100" w14:dir="2700000" w14:sx="100000" w14:sy="100000" w14:kx="0" w14:ky="0" w14:algn="tl">
            <w14:srgbClr w14:val="000000">
              <w14:alpha w14:val="60000"/>
            </w14:srgbClr>
          </w14:shadow>
        </w:rPr>
      </w:pPr>
    </w:p>
    <w:p w:rsidR="001317E4" w:rsidRPr="00516E7A" w:rsidRDefault="001317E4" w:rsidP="001317E4">
      <w:pPr>
        <w:snapToGrid w:val="0"/>
        <w:spacing w:line="360" w:lineRule="auto"/>
        <w:jc w:val="center"/>
        <w:rPr>
          <w:rFonts w:ascii="Arial" w:hAnsi="Arial"/>
          <w:b/>
          <w:spacing w:val="-10"/>
          <w:sz w:val="40"/>
          <w:szCs w:val="40"/>
          <w:lang w:val="en-US"/>
          <w14:shadow w14:blurRad="50800" w14:dist="38100" w14:dir="2700000" w14:sx="100000" w14:sy="100000" w14:kx="0" w14:ky="0" w14:algn="tl">
            <w14:srgbClr w14:val="000000">
              <w14:alpha w14:val="60000"/>
            </w14:srgbClr>
          </w14:shadow>
        </w:rPr>
      </w:pPr>
    </w:p>
    <w:p w:rsidR="00516E7A" w:rsidRDefault="00516E7A" w:rsidP="001317E4">
      <w:pPr>
        <w:snapToGrid w:val="0"/>
        <w:spacing w:line="360" w:lineRule="auto"/>
        <w:jc w:val="center"/>
        <w:rPr>
          <w:rFonts w:ascii="Arial" w:hAnsi="Arial"/>
          <w:b/>
          <w:spacing w:val="-10"/>
          <w:sz w:val="72"/>
          <w:szCs w:val="72"/>
          <w:lang w:val="en-US"/>
          <w14:shadow w14:blurRad="50800" w14:dist="38100" w14:dir="2700000" w14:sx="100000" w14:sy="100000" w14:kx="0" w14:ky="0" w14:algn="tl">
            <w14:srgbClr w14:val="000000">
              <w14:alpha w14:val="60000"/>
            </w14:srgbClr>
          </w14:shadow>
        </w:rPr>
      </w:pPr>
    </w:p>
    <w:p w:rsidR="001317E4" w:rsidRPr="00D52C5A" w:rsidRDefault="001317E4" w:rsidP="001317E4">
      <w:pPr>
        <w:snapToGrid w:val="0"/>
        <w:spacing w:line="360" w:lineRule="auto"/>
        <w:jc w:val="center"/>
        <w:rPr>
          <w:rFonts w:ascii="Arial" w:hAnsi="Arial"/>
          <w:b/>
          <w:spacing w:val="20"/>
          <w:sz w:val="64"/>
          <w:szCs w:val="64"/>
        </w:rPr>
      </w:pPr>
      <w:r w:rsidRPr="00D52C5A">
        <w:rPr>
          <w:rFonts w:ascii="Arial" w:hAnsi="Arial"/>
          <w:b/>
          <w:spacing w:val="20"/>
          <w:sz w:val="64"/>
          <w:szCs w:val="64"/>
        </w:rPr>
        <w:t>Emergency Relief Fund</w:t>
      </w:r>
    </w:p>
    <w:p w:rsidR="001317E4" w:rsidRPr="00D52C5A" w:rsidRDefault="001317E4" w:rsidP="001317E4">
      <w:pPr>
        <w:snapToGrid w:val="0"/>
        <w:spacing w:line="360" w:lineRule="auto"/>
        <w:jc w:val="center"/>
        <w:rPr>
          <w:rFonts w:ascii="Arial" w:hAnsi="Arial"/>
          <w:b/>
          <w:spacing w:val="20"/>
          <w:sz w:val="64"/>
          <w:szCs w:val="64"/>
        </w:rPr>
      </w:pPr>
    </w:p>
    <w:p w:rsidR="001317E4" w:rsidRPr="00D52C5A" w:rsidRDefault="001317E4" w:rsidP="001317E4">
      <w:pPr>
        <w:snapToGrid w:val="0"/>
        <w:spacing w:line="360" w:lineRule="auto"/>
        <w:jc w:val="center"/>
        <w:rPr>
          <w:rFonts w:ascii="Arial" w:hAnsi="Arial"/>
          <w:b/>
          <w:spacing w:val="20"/>
          <w:sz w:val="64"/>
          <w:szCs w:val="64"/>
        </w:rPr>
      </w:pPr>
      <w:r w:rsidRPr="00D52C5A">
        <w:rPr>
          <w:rFonts w:ascii="Arial" w:hAnsi="Arial"/>
          <w:b/>
          <w:spacing w:val="20"/>
          <w:sz w:val="64"/>
          <w:szCs w:val="64"/>
        </w:rPr>
        <w:t>Annual Report</w:t>
      </w:r>
    </w:p>
    <w:p w:rsidR="001317E4" w:rsidRPr="005A3D8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p>
    <w:p w:rsidR="001317E4" w:rsidRPr="005A3D8A" w:rsidRDefault="001317E4" w:rsidP="001317E4">
      <w:pPr>
        <w:snapToGrid w:val="0"/>
        <w:spacing w:line="360" w:lineRule="auto"/>
        <w:jc w:val="center"/>
        <w:rPr>
          <w:rFonts w:ascii="Arial" w:hAnsi="Arial"/>
          <w:b/>
          <w:spacing w:val="-10"/>
          <w:sz w:val="48"/>
          <w:szCs w:val="48"/>
          <w14:shadow w14:blurRad="50800" w14:dist="38100" w14:dir="2700000" w14:sx="100000" w14:sy="100000" w14:kx="0" w14:ky="0" w14:algn="tl">
            <w14:srgbClr w14:val="000000">
              <w14:alpha w14:val="60000"/>
            </w14:srgbClr>
          </w14:shadow>
        </w:rPr>
      </w:pPr>
    </w:p>
    <w:p w:rsidR="001317E4" w:rsidRPr="00D52C5A" w:rsidRDefault="001317E4" w:rsidP="001317E4">
      <w:pPr>
        <w:snapToGrid w:val="0"/>
        <w:jc w:val="center"/>
        <w:rPr>
          <w:rFonts w:ascii="Arial" w:hAnsi="Arial"/>
          <w:b/>
          <w:spacing w:val="20"/>
          <w:sz w:val="40"/>
          <w:szCs w:val="40"/>
        </w:rPr>
      </w:pPr>
      <w:r w:rsidRPr="00D52C5A">
        <w:rPr>
          <w:rFonts w:ascii="Arial" w:hAnsi="Arial"/>
          <w:b/>
          <w:spacing w:val="20"/>
          <w:sz w:val="40"/>
          <w:szCs w:val="40"/>
        </w:rPr>
        <w:t>by the Trustee</w:t>
      </w:r>
    </w:p>
    <w:p w:rsidR="001317E4" w:rsidRPr="00D52C5A" w:rsidRDefault="001317E4" w:rsidP="001317E4">
      <w:pPr>
        <w:snapToGrid w:val="0"/>
        <w:jc w:val="center"/>
        <w:rPr>
          <w:rFonts w:ascii="Arial" w:hAnsi="Arial"/>
          <w:b/>
          <w:spacing w:val="20"/>
          <w:sz w:val="40"/>
          <w:szCs w:val="40"/>
        </w:rPr>
      </w:pPr>
    </w:p>
    <w:p w:rsidR="001317E4" w:rsidRPr="00D52C5A" w:rsidRDefault="001317E4" w:rsidP="001317E4">
      <w:pPr>
        <w:snapToGrid w:val="0"/>
        <w:jc w:val="center"/>
        <w:rPr>
          <w:rFonts w:ascii="Arial" w:hAnsi="Arial"/>
          <w:b/>
          <w:spacing w:val="20"/>
          <w:sz w:val="40"/>
          <w:szCs w:val="40"/>
          <w:lang w:eastAsia="zh-HK"/>
        </w:rPr>
      </w:pPr>
      <w:r w:rsidRPr="00D52C5A">
        <w:rPr>
          <w:rFonts w:ascii="Arial" w:hAnsi="Arial"/>
          <w:b/>
          <w:spacing w:val="20"/>
          <w:sz w:val="40"/>
          <w:szCs w:val="40"/>
        </w:rPr>
        <w:t>for the year end</w:t>
      </w:r>
      <w:r w:rsidR="001437ED">
        <w:rPr>
          <w:rFonts w:ascii="Arial" w:hAnsi="Arial" w:hint="eastAsia"/>
          <w:b/>
          <w:spacing w:val="20"/>
          <w:sz w:val="40"/>
          <w:szCs w:val="40"/>
          <w:lang w:eastAsia="zh-HK"/>
        </w:rPr>
        <w:t>ed</w:t>
      </w:r>
    </w:p>
    <w:p w:rsidR="001317E4" w:rsidRPr="00D52C5A" w:rsidRDefault="001317E4" w:rsidP="001317E4">
      <w:pPr>
        <w:snapToGrid w:val="0"/>
        <w:jc w:val="center"/>
        <w:rPr>
          <w:rFonts w:ascii="Arial" w:hAnsi="Arial"/>
          <w:b/>
          <w:spacing w:val="20"/>
          <w:sz w:val="40"/>
          <w:szCs w:val="40"/>
        </w:rPr>
      </w:pPr>
    </w:p>
    <w:p w:rsidR="001317E4" w:rsidRDefault="001317E4" w:rsidP="001317E4">
      <w:pPr>
        <w:snapToGrid w:val="0"/>
        <w:jc w:val="center"/>
        <w:rPr>
          <w:rFonts w:ascii="Arial" w:hAnsi="Arial"/>
          <w:b/>
          <w:spacing w:val="20"/>
          <w:sz w:val="40"/>
          <w:szCs w:val="40"/>
          <w:lang w:eastAsia="zh-HK"/>
        </w:rPr>
      </w:pPr>
      <w:r w:rsidRPr="00D52C5A">
        <w:rPr>
          <w:rFonts w:ascii="Arial" w:hAnsi="Arial"/>
          <w:b/>
          <w:spacing w:val="20"/>
          <w:sz w:val="40"/>
          <w:szCs w:val="40"/>
        </w:rPr>
        <w:t xml:space="preserve">31 March </w:t>
      </w:r>
      <w:r w:rsidR="00544FAA" w:rsidRPr="00D52C5A">
        <w:rPr>
          <w:rFonts w:ascii="Arial" w:hAnsi="Arial"/>
          <w:b/>
          <w:spacing w:val="20"/>
          <w:sz w:val="40"/>
          <w:szCs w:val="40"/>
        </w:rPr>
        <w:t>20</w:t>
      </w:r>
      <w:r w:rsidR="00544FAA">
        <w:rPr>
          <w:rFonts w:ascii="Arial" w:hAnsi="Arial"/>
          <w:b/>
          <w:spacing w:val="20"/>
          <w:sz w:val="40"/>
          <w:szCs w:val="40"/>
        </w:rPr>
        <w:t>24</w:t>
      </w:r>
    </w:p>
    <w:p w:rsidR="00DF0483" w:rsidRDefault="00DF0483" w:rsidP="00A3583F">
      <w:pPr>
        <w:overflowPunct/>
        <w:autoSpaceDE/>
        <w:autoSpaceDN/>
        <w:adjustRightInd/>
        <w:textAlignment w:val="auto"/>
        <w:rPr>
          <w:rFonts w:ascii="Arial Black" w:hAnsi="Arial Black" w:cs="Arial"/>
          <w:sz w:val="40"/>
          <w:szCs w:val="4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317E4" w:rsidRPr="00DF0483" w:rsidRDefault="001317E4" w:rsidP="00A3583F">
      <w:pPr>
        <w:overflowPunct/>
        <w:autoSpaceDE/>
        <w:autoSpaceDN/>
        <w:adjustRightInd/>
        <w:textAlignment w:val="auto"/>
        <w:rPr>
          <w:rFonts w:ascii="Arial Black" w:hAnsi="Arial Black" w:cs="Arial"/>
          <w:sz w:val="40"/>
          <w:szCs w:val="4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1317E4" w:rsidRPr="00DF0483" w:rsidSect="007050EA">
          <w:footerReference w:type="even" r:id="rId8"/>
          <w:footerReference w:type="default" r:id="rId9"/>
          <w:pgSz w:w="11909" w:h="16834" w:code="9"/>
          <w:pgMar w:top="1134" w:right="567" w:bottom="544" w:left="567" w:header="851" w:footer="289" w:gutter="0"/>
          <w:pgNumType w:start="1"/>
          <w:cols w:space="720"/>
          <w:titlePg/>
          <w:docGrid w:linePitch="380"/>
        </w:sectPr>
      </w:pPr>
    </w:p>
    <w:p w:rsidR="001317E4" w:rsidRPr="00D52C5A" w:rsidRDefault="001317E4" w:rsidP="001317E4">
      <w:pPr>
        <w:pStyle w:val="3"/>
        <w:rPr>
          <w:color w:val="auto"/>
        </w:rPr>
      </w:pPr>
      <w:r w:rsidRPr="00D52C5A">
        <w:rPr>
          <w:color w:val="auto"/>
        </w:rPr>
        <w:lastRenderedPageBreak/>
        <w:t>Emergency Relief Fund</w:t>
      </w:r>
    </w:p>
    <w:p w:rsidR="001317E4" w:rsidRPr="00D52C5A" w:rsidRDefault="001317E4" w:rsidP="001317E4">
      <w:pPr>
        <w:snapToGrid w:val="0"/>
        <w:spacing w:line="20" w:lineRule="atLeast"/>
        <w:jc w:val="center"/>
        <w:rPr>
          <w:rFonts w:ascii="MS PGothic" w:eastAsia="MS PGothic" w:hAnsi="MS PGothic" w:cs="Arial Unicode MS"/>
          <w:b/>
          <w:sz w:val="16"/>
          <w:szCs w:val="16"/>
          <w:lang w:val="en-US"/>
        </w:rPr>
      </w:pPr>
    </w:p>
    <w:p w:rsidR="001317E4" w:rsidRPr="00D52C5A" w:rsidRDefault="001317E4" w:rsidP="001317E4">
      <w:pPr>
        <w:snapToGrid w:val="0"/>
        <w:spacing w:line="20" w:lineRule="atLeast"/>
        <w:jc w:val="center"/>
        <w:rPr>
          <w:rFonts w:eastAsia="MS PGothic"/>
          <w:b/>
          <w:sz w:val="32"/>
          <w:szCs w:val="32"/>
          <w:lang w:val="en-US"/>
        </w:rPr>
      </w:pPr>
      <w:r w:rsidRPr="00D52C5A">
        <w:rPr>
          <w:rFonts w:eastAsia="MS PGothic"/>
          <w:b/>
          <w:sz w:val="32"/>
          <w:szCs w:val="32"/>
          <w:shd w:val="clear" w:color="auto" w:fill="FFFFFF"/>
          <w:lang w:val="en-US"/>
        </w:rPr>
        <w:t>Annual Report by the Trustee for the Year</w:t>
      </w:r>
    </w:p>
    <w:p w:rsidR="001317E4" w:rsidRPr="00CC41E2" w:rsidRDefault="001317E4" w:rsidP="001317E4">
      <w:pPr>
        <w:snapToGrid w:val="0"/>
        <w:spacing w:line="20" w:lineRule="atLeast"/>
        <w:jc w:val="center"/>
        <w:rPr>
          <w:rFonts w:ascii="MS PGothic" w:hAnsi="MS PGothic" w:cs="Arial Unicode MS"/>
          <w:b/>
          <w:szCs w:val="28"/>
          <w:lang w:val="en-US"/>
        </w:rPr>
      </w:pPr>
      <w:r w:rsidRPr="00D52C5A">
        <w:rPr>
          <w:rFonts w:eastAsia="MS PGothic"/>
          <w:b/>
          <w:sz w:val="32"/>
          <w:szCs w:val="32"/>
          <w:shd w:val="clear" w:color="auto" w:fill="FFFFFF"/>
          <w:lang w:val="en-US"/>
        </w:rPr>
        <w:t>End</w:t>
      </w:r>
      <w:r w:rsidR="001437ED">
        <w:rPr>
          <w:rFonts w:eastAsiaTheme="minorEastAsia" w:hint="eastAsia"/>
          <w:b/>
          <w:sz w:val="32"/>
          <w:szCs w:val="32"/>
          <w:shd w:val="clear" w:color="auto" w:fill="FFFFFF"/>
          <w:lang w:val="en-US" w:eastAsia="zh-HK"/>
        </w:rPr>
        <w:t>e</w:t>
      </w:r>
      <w:r w:rsidR="005A3D8A">
        <w:rPr>
          <w:rFonts w:eastAsiaTheme="minorEastAsia" w:hint="eastAsia"/>
          <w:b/>
          <w:sz w:val="32"/>
          <w:szCs w:val="32"/>
          <w:shd w:val="clear" w:color="auto" w:fill="FFFFFF"/>
          <w:lang w:val="en-US" w:eastAsia="zh-HK"/>
        </w:rPr>
        <w:t>d</w:t>
      </w:r>
      <w:r w:rsidRPr="00D52C5A">
        <w:rPr>
          <w:rFonts w:eastAsia="MS PGothic"/>
          <w:b/>
          <w:sz w:val="30"/>
          <w:szCs w:val="30"/>
          <w:shd w:val="clear" w:color="auto" w:fill="FFFFFF"/>
          <w:lang w:val="en-US"/>
        </w:rPr>
        <w:t xml:space="preserve"> </w:t>
      </w:r>
      <w:r w:rsidRPr="00D52C5A">
        <w:rPr>
          <w:rFonts w:eastAsia="MS PGothic"/>
          <w:b/>
          <w:sz w:val="32"/>
          <w:szCs w:val="32"/>
          <w:shd w:val="clear" w:color="auto" w:fill="FFFFFF"/>
          <w:lang w:val="en-US"/>
        </w:rPr>
        <w:t xml:space="preserve">31 March </w:t>
      </w:r>
      <w:r w:rsidR="00544FAA" w:rsidRPr="00D52C5A">
        <w:rPr>
          <w:rFonts w:eastAsia="MS PGothic"/>
          <w:b/>
          <w:sz w:val="32"/>
          <w:szCs w:val="32"/>
          <w:shd w:val="clear" w:color="auto" w:fill="FFFFFF"/>
          <w:lang w:val="en-US"/>
        </w:rPr>
        <w:t>20</w:t>
      </w:r>
      <w:r w:rsidR="00544FAA">
        <w:rPr>
          <w:b/>
          <w:sz w:val="32"/>
          <w:szCs w:val="32"/>
          <w:shd w:val="clear" w:color="auto" w:fill="FFFFFF"/>
          <w:lang w:val="en-US"/>
        </w:rPr>
        <w:t>24</w:t>
      </w:r>
    </w:p>
    <w:p w:rsidR="001317E4" w:rsidRPr="00D52C5A" w:rsidRDefault="001317E4" w:rsidP="001317E4">
      <w:pPr>
        <w:snapToGrid w:val="0"/>
        <w:jc w:val="both"/>
        <w:rPr>
          <w:sz w:val="26"/>
          <w:lang w:val="en-US"/>
        </w:rPr>
      </w:pPr>
    </w:p>
    <w:p w:rsidR="001317E4" w:rsidRPr="00D52C5A" w:rsidRDefault="001317E4" w:rsidP="001317E4">
      <w:pPr>
        <w:snapToGrid w:val="0"/>
        <w:jc w:val="both"/>
        <w:rPr>
          <w:szCs w:val="28"/>
          <w:lang w:val="en-US"/>
        </w:rPr>
      </w:pPr>
    </w:p>
    <w:p w:rsidR="001317E4" w:rsidRPr="00D52C5A" w:rsidRDefault="001317E4" w:rsidP="001317E4">
      <w:pPr>
        <w:snapToGrid w:val="0"/>
        <w:jc w:val="both"/>
        <w:rPr>
          <w:b/>
          <w:sz w:val="30"/>
          <w:szCs w:val="30"/>
          <w:lang w:val="en-US"/>
        </w:rPr>
      </w:pPr>
      <w:r w:rsidRPr="00D52C5A">
        <w:rPr>
          <w:b/>
          <w:sz w:val="30"/>
          <w:szCs w:val="30"/>
          <w:lang w:val="en-US"/>
        </w:rPr>
        <w:t>The Fund</w:t>
      </w:r>
    </w:p>
    <w:p w:rsidR="001317E4" w:rsidRPr="00D52C5A" w:rsidRDefault="001317E4" w:rsidP="001317E4">
      <w:pPr>
        <w:snapToGrid w:val="0"/>
        <w:jc w:val="both"/>
        <w:rPr>
          <w:szCs w:val="28"/>
          <w:lang w:val="en-US"/>
        </w:rPr>
      </w:pPr>
    </w:p>
    <w:p w:rsidR="001317E4" w:rsidRPr="00D52C5A" w:rsidRDefault="001317E4" w:rsidP="001317E4">
      <w:pPr>
        <w:pStyle w:val="a9"/>
        <w:tabs>
          <w:tab w:val="left" w:pos="1440"/>
        </w:tabs>
        <w:rPr>
          <w:szCs w:val="26"/>
        </w:rPr>
      </w:pPr>
      <w:r w:rsidRPr="00D52C5A">
        <w:rPr>
          <w:sz w:val="28"/>
          <w:szCs w:val="28"/>
        </w:rPr>
        <w:tab/>
      </w:r>
      <w:r w:rsidRPr="00D52C5A">
        <w:rPr>
          <w:szCs w:val="26"/>
        </w:rPr>
        <w:t xml:space="preserve">The Emergency Relief Fund Ordinance, Chapter 1103 of the Laws of Hong Kong, provides for the establishment and administration of a trust fund known as the Emergency Relief Fund.  </w:t>
      </w:r>
    </w:p>
    <w:p w:rsidR="001317E4" w:rsidRPr="00D52C5A" w:rsidRDefault="001317E4" w:rsidP="001317E4">
      <w:pPr>
        <w:pStyle w:val="a9"/>
        <w:rPr>
          <w:szCs w:val="26"/>
        </w:rPr>
      </w:pPr>
    </w:p>
    <w:p w:rsidR="001317E4" w:rsidRPr="00D52C5A" w:rsidRDefault="001317E4" w:rsidP="001317E4">
      <w:pPr>
        <w:pStyle w:val="a9"/>
        <w:tabs>
          <w:tab w:val="left" w:pos="1440"/>
        </w:tabs>
        <w:rPr>
          <w:szCs w:val="26"/>
        </w:rPr>
      </w:pPr>
      <w:r w:rsidRPr="00D52C5A">
        <w:rPr>
          <w:szCs w:val="26"/>
        </w:rPr>
        <w:t xml:space="preserve">2. </w:t>
      </w:r>
      <w:r w:rsidRPr="00D52C5A">
        <w:rPr>
          <w:szCs w:val="26"/>
        </w:rPr>
        <w:tab/>
        <w:t xml:space="preserve">The Fund aims to provide </w:t>
      </w:r>
      <w:r>
        <w:rPr>
          <w:szCs w:val="26"/>
        </w:rPr>
        <w:t xml:space="preserve">prompt </w:t>
      </w:r>
      <w:r w:rsidRPr="00D52C5A">
        <w:rPr>
          <w:szCs w:val="26"/>
        </w:rPr>
        <w:t>assista</w:t>
      </w:r>
      <w:r>
        <w:rPr>
          <w:szCs w:val="26"/>
        </w:rPr>
        <w:t xml:space="preserve">nce </w:t>
      </w:r>
      <w:r>
        <w:rPr>
          <w:rFonts w:hint="eastAsia"/>
          <w:szCs w:val="26"/>
          <w:lang w:eastAsia="zh-HK"/>
        </w:rPr>
        <w:t>f</w:t>
      </w:r>
      <w:r w:rsidRPr="00D52C5A">
        <w:rPr>
          <w:szCs w:val="26"/>
        </w:rPr>
        <w:t>o</w:t>
      </w:r>
      <w:r>
        <w:rPr>
          <w:rFonts w:hint="eastAsia"/>
          <w:szCs w:val="26"/>
          <w:lang w:eastAsia="zh-HK"/>
        </w:rPr>
        <w:t>r</w:t>
      </w:r>
      <w:r w:rsidRPr="00D52C5A">
        <w:rPr>
          <w:szCs w:val="26"/>
        </w:rPr>
        <w:t xml:space="preserve"> persons who are in need of urgent relief as a result of fire, flooding, tempest, landslide, typhoon or other natural disasters.  Grants from the Fund are intended for relief rather than compensation.</w:t>
      </w:r>
    </w:p>
    <w:p w:rsidR="001317E4" w:rsidRPr="00D52C5A" w:rsidRDefault="001317E4" w:rsidP="001317E4">
      <w:pPr>
        <w:pStyle w:val="a9"/>
        <w:rPr>
          <w:szCs w:val="26"/>
        </w:rPr>
      </w:pPr>
    </w:p>
    <w:p w:rsidR="001317E4" w:rsidRPr="00D52C5A" w:rsidRDefault="001317E4" w:rsidP="001317E4">
      <w:pPr>
        <w:pStyle w:val="a9"/>
        <w:tabs>
          <w:tab w:val="left" w:pos="1440"/>
        </w:tabs>
        <w:rPr>
          <w:szCs w:val="26"/>
        </w:rPr>
      </w:pPr>
      <w:r w:rsidRPr="00D52C5A">
        <w:rPr>
          <w:szCs w:val="26"/>
        </w:rPr>
        <w:t>3.</w:t>
      </w:r>
      <w:r w:rsidRPr="00D52C5A">
        <w:rPr>
          <w:szCs w:val="26"/>
        </w:rPr>
        <w:tab/>
        <w:t>The Fund consists of an annual allocation from the General Revenue and donations received from the public from time to time.  It is vested in the Director of Social Welfare Incorporated as Trustee.</w:t>
      </w:r>
    </w:p>
    <w:p w:rsidR="001317E4" w:rsidRPr="00D52C5A" w:rsidRDefault="001317E4" w:rsidP="001317E4">
      <w:pPr>
        <w:pStyle w:val="a9"/>
        <w:rPr>
          <w:szCs w:val="26"/>
          <w:lang w:val="en-US"/>
        </w:rPr>
      </w:pPr>
    </w:p>
    <w:p w:rsidR="001317E4" w:rsidRPr="00D52C5A" w:rsidRDefault="001317E4" w:rsidP="001317E4">
      <w:pPr>
        <w:pStyle w:val="a9"/>
        <w:rPr>
          <w:sz w:val="28"/>
          <w:szCs w:val="28"/>
          <w:lang w:val="en-US"/>
        </w:rPr>
      </w:pPr>
    </w:p>
    <w:p w:rsidR="001317E4" w:rsidRPr="00D52C5A" w:rsidRDefault="001317E4" w:rsidP="001317E4">
      <w:pPr>
        <w:pStyle w:val="a9"/>
        <w:rPr>
          <w:b/>
          <w:sz w:val="30"/>
          <w:szCs w:val="30"/>
        </w:rPr>
      </w:pPr>
      <w:r w:rsidRPr="00D52C5A">
        <w:rPr>
          <w:b/>
          <w:sz w:val="30"/>
          <w:szCs w:val="30"/>
        </w:rPr>
        <w:t>The Committee</w:t>
      </w:r>
    </w:p>
    <w:p w:rsidR="001317E4" w:rsidRPr="00D52C5A" w:rsidRDefault="001317E4" w:rsidP="001317E4">
      <w:pPr>
        <w:pStyle w:val="a9"/>
        <w:rPr>
          <w:sz w:val="28"/>
          <w:szCs w:val="28"/>
        </w:rPr>
      </w:pPr>
    </w:p>
    <w:p w:rsidR="001317E4" w:rsidRPr="00D52C5A" w:rsidRDefault="001317E4" w:rsidP="001317E4">
      <w:pPr>
        <w:pStyle w:val="a9"/>
        <w:tabs>
          <w:tab w:val="left" w:pos="1440"/>
        </w:tabs>
        <w:rPr>
          <w:szCs w:val="26"/>
          <w:lang w:val="en-US"/>
        </w:rPr>
      </w:pPr>
      <w:r w:rsidRPr="00D52C5A">
        <w:rPr>
          <w:szCs w:val="26"/>
          <w:lang w:val="en-US"/>
        </w:rPr>
        <w:t>4.</w:t>
      </w:r>
      <w:r w:rsidRPr="00D52C5A">
        <w:rPr>
          <w:szCs w:val="26"/>
          <w:lang w:val="en-US"/>
        </w:rPr>
        <w:tab/>
        <w:t xml:space="preserve">The Emergency Relief Fund Committee advises the Trustee on matters relating to the administration of the Fund.  The Committee, as laid down in the Ordinance, comprises three ex-officio members and two or more non-official members appointed by the Chief Executive.  Membership as at 31 March </w:t>
      </w:r>
      <w:r w:rsidR="00544FAA">
        <w:rPr>
          <w:szCs w:val="26"/>
          <w:lang w:val="en-US"/>
        </w:rPr>
        <w:t xml:space="preserve">2024 </w:t>
      </w:r>
      <w:r w:rsidRPr="00D52C5A">
        <w:rPr>
          <w:szCs w:val="26"/>
          <w:lang w:val="en-US"/>
        </w:rPr>
        <w:t>was</w:t>
      </w:r>
      <w:r w:rsidRPr="00D52C5A">
        <w:rPr>
          <w:rFonts w:hint="eastAsia"/>
          <w:szCs w:val="26"/>
          <w:lang w:val="en-US"/>
        </w:rPr>
        <w:t xml:space="preserve"> as follows</w:t>
      </w:r>
      <w:r w:rsidRPr="00D52C5A">
        <w:rPr>
          <w:szCs w:val="26"/>
          <w:lang w:val="en-US"/>
        </w:rPr>
        <w:t>:</w:t>
      </w:r>
    </w:p>
    <w:p w:rsidR="001317E4" w:rsidRPr="00D52C5A" w:rsidRDefault="001317E4" w:rsidP="001317E4">
      <w:pPr>
        <w:pStyle w:val="a9"/>
        <w:rPr>
          <w:sz w:val="28"/>
          <w:szCs w:val="28"/>
          <w:lang w:val="en-US"/>
        </w:rPr>
      </w:pPr>
    </w:p>
    <w:tbl>
      <w:tblPr>
        <w:tblW w:w="7688" w:type="dxa"/>
        <w:tblInd w:w="1440" w:type="dxa"/>
        <w:tblLayout w:type="fixed"/>
        <w:tblLook w:val="01E0" w:firstRow="1" w:lastRow="1" w:firstColumn="1" w:lastColumn="1" w:noHBand="0" w:noVBand="0"/>
      </w:tblPr>
      <w:tblGrid>
        <w:gridCol w:w="1787"/>
        <w:gridCol w:w="5901"/>
      </w:tblGrid>
      <w:tr w:rsidR="001317E4" w:rsidRPr="00D52C5A" w:rsidTr="00543079">
        <w:tc>
          <w:tcPr>
            <w:tcW w:w="1787" w:type="dxa"/>
            <w:shd w:val="clear" w:color="auto" w:fill="E6E6E6"/>
          </w:tcPr>
          <w:p w:rsidR="001317E4" w:rsidRPr="00D52C5A" w:rsidRDefault="001317E4" w:rsidP="007A7EA5">
            <w:pPr>
              <w:pStyle w:val="a9"/>
              <w:rPr>
                <w:b/>
                <w:szCs w:val="26"/>
                <w:lang w:val="en-US"/>
              </w:rPr>
            </w:pPr>
            <w:r w:rsidRPr="00D52C5A">
              <w:rPr>
                <w:b/>
                <w:szCs w:val="26"/>
              </w:rPr>
              <w:t>Chair</w:t>
            </w:r>
            <w:r w:rsidR="003315E0">
              <w:rPr>
                <w:b/>
                <w:szCs w:val="26"/>
              </w:rPr>
              <w:t>person</w:t>
            </w:r>
          </w:p>
        </w:tc>
        <w:tc>
          <w:tcPr>
            <w:tcW w:w="5901" w:type="dxa"/>
            <w:shd w:val="clear" w:color="auto" w:fill="E6E6E6"/>
          </w:tcPr>
          <w:p w:rsidR="001317E4" w:rsidRPr="00D52C5A" w:rsidRDefault="001317E4" w:rsidP="007A7EA5">
            <w:pPr>
              <w:pStyle w:val="a9"/>
              <w:rPr>
                <w:szCs w:val="26"/>
                <w:lang w:val="en-US"/>
              </w:rPr>
            </w:pPr>
            <w:r w:rsidRPr="00D52C5A">
              <w:rPr>
                <w:rFonts w:eastAsia="細明體"/>
                <w:szCs w:val="26"/>
              </w:rPr>
              <w:t>Director of Social Welfare</w:t>
            </w:r>
          </w:p>
        </w:tc>
      </w:tr>
      <w:tr w:rsidR="001317E4" w:rsidRPr="00D52C5A" w:rsidTr="00543079">
        <w:trPr>
          <w:trHeight w:val="211"/>
        </w:trPr>
        <w:tc>
          <w:tcPr>
            <w:tcW w:w="1787" w:type="dxa"/>
          </w:tcPr>
          <w:p w:rsidR="001317E4" w:rsidRPr="00D52C5A" w:rsidRDefault="001317E4" w:rsidP="007A7EA5">
            <w:pPr>
              <w:pStyle w:val="a9"/>
              <w:rPr>
                <w:b/>
                <w:sz w:val="24"/>
                <w:szCs w:val="24"/>
                <w:lang w:val="en-US"/>
              </w:rPr>
            </w:pPr>
          </w:p>
        </w:tc>
        <w:tc>
          <w:tcPr>
            <w:tcW w:w="5901" w:type="dxa"/>
          </w:tcPr>
          <w:p w:rsidR="001317E4" w:rsidRPr="00D52C5A" w:rsidRDefault="001317E4" w:rsidP="007A7EA5">
            <w:pPr>
              <w:pStyle w:val="a9"/>
              <w:rPr>
                <w:szCs w:val="26"/>
                <w:lang w:val="en-US"/>
              </w:rPr>
            </w:pPr>
          </w:p>
        </w:tc>
      </w:tr>
      <w:tr w:rsidR="001317E4" w:rsidRPr="00D52C5A" w:rsidTr="00543079">
        <w:tc>
          <w:tcPr>
            <w:tcW w:w="1787" w:type="dxa"/>
            <w:shd w:val="clear" w:color="auto" w:fill="E6E6E6"/>
          </w:tcPr>
          <w:p w:rsidR="001317E4" w:rsidRPr="00D52C5A" w:rsidRDefault="001317E4" w:rsidP="007A7EA5">
            <w:pPr>
              <w:pStyle w:val="a9"/>
              <w:rPr>
                <w:b/>
                <w:szCs w:val="26"/>
                <w:lang w:val="en-US"/>
              </w:rPr>
            </w:pPr>
            <w:r w:rsidRPr="00D52C5A">
              <w:rPr>
                <w:rFonts w:eastAsia="細明體"/>
                <w:b/>
                <w:szCs w:val="26"/>
              </w:rPr>
              <w:t>Members</w:t>
            </w:r>
          </w:p>
        </w:tc>
        <w:tc>
          <w:tcPr>
            <w:tcW w:w="5901" w:type="dxa"/>
            <w:shd w:val="clear" w:color="auto" w:fill="E6E6E6"/>
          </w:tcPr>
          <w:p w:rsidR="001317E4" w:rsidRPr="00013B94" w:rsidRDefault="00544FAA" w:rsidP="007A7EA5">
            <w:pPr>
              <w:pStyle w:val="a9"/>
              <w:rPr>
                <w:rFonts w:eastAsia="細明體"/>
                <w:szCs w:val="26"/>
                <w:lang w:val="en-US" w:eastAsia="zh-HK"/>
              </w:rPr>
            </w:pPr>
            <w:r w:rsidRPr="0012597B">
              <w:rPr>
                <w:rFonts w:eastAsia="細明體"/>
                <w:szCs w:val="26"/>
              </w:rPr>
              <w:t>M</w:t>
            </w:r>
            <w:r>
              <w:rPr>
                <w:rFonts w:eastAsia="細明體"/>
                <w:szCs w:val="26"/>
                <w:lang w:val="en-US"/>
              </w:rPr>
              <w:t>r CHEUNG Ngai-hoi, Brian</w:t>
            </w:r>
          </w:p>
        </w:tc>
      </w:tr>
      <w:tr w:rsidR="001317E4" w:rsidRPr="00D52C5A" w:rsidTr="00543079">
        <w:tc>
          <w:tcPr>
            <w:tcW w:w="1787" w:type="dxa"/>
          </w:tcPr>
          <w:p w:rsidR="001317E4" w:rsidRPr="00D52C5A" w:rsidRDefault="001317E4" w:rsidP="007A7EA5">
            <w:pPr>
              <w:pStyle w:val="a9"/>
              <w:rPr>
                <w:b/>
                <w:sz w:val="24"/>
                <w:szCs w:val="24"/>
                <w:lang w:val="en-US"/>
              </w:rPr>
            </w:pPr>
          </w:p>
        </w:tc>
        <w:tc>
          <w:tcPr>
            <w:tcW w:w="5901" w:type="dxa"/>
          </w:tcPr>
          <w:p w:rsidR="001317E4" w:rsidRPr="00A26813" w:rsidRDefault="001317E4" w:rsidP="007A7EA5">
            <w:pPr>
              <w:pStyle w:val="a9"/>
              <w:rPr>
                <w:szCs w:val="26"/>
                <w:lang w:val="en-US"/>
              </w:rPr>
            </w:pPr>
          </w:p>
        </w:tc>
      </w:tr>
      <w:tr w:rsidR="001317E4" w:rsidRPr="00D52C5A" w:rsidTr="00543079">
        <w:tc>
          <w:tcPr>
            <w:tcW w:w="1787" w:type="dxa"/>
            <w:shd w:val="clear" w:color="auto" w:fill="E6E6E6"/>
          </w:tcPr>
          <w:p w:rsidR="001317E4" w:rsidRPr="00D52C5A" w:rsidRDefault="001317E4" w:rsidP="007A7EA5">
            <w:pPr>
              <w:pStyle w:val="a9"/>
              <w:rPr>
                <w:b/>
                <w:sz w:val="24"/>
                <w:szCs w:val="24"/>
                <w:lang w:val="en-US"/>
              </w:rPr>
            </w:pPr>
          </w:p>
        </w:tc>
        <w:tc>
          <w:tcPr>
            <w:tcW w:w="5901" w:type="dxa"/>
            <w:shd w:val="clear" w:color="auto" w:fill="E6E6E6"/>
          </w:tcPr>
          <w:p w:rsidR="001317E4" w:rsidRPr="00D52C5A" w:rsidRDefault="00544FAA" w:rsidP="00191655">
            <w:pPr>
              <w:pStyle w:val="a9"/>
              <w:rPr>
                <w:szCs w:val="26"/>
                <w:lang w:val="en-US"/>
              </w:rPr>
            </w:pPr>
            <w:r w:rsidRPr="0012597B">
              <w:rPr>
                <w:rFonts w:eastAsia="細明體"/>
                <w:szCs w:val="26"/>
              </w:rPr>
              <w:t>M</w:t>
            </w:r>
            <w:r>
              <w:rPr>
                <w:rFonts w:eastAsia="細明體"/>
                <w:szCs w:val="26"/>
              </w:rPr>
              <w:t>iss CHOI Chiu-yee, Jacqueline</w:t>
            </w:r>
          </w:p>
        </w:tc>
      </w:tr>
      <w:tr w:rsidR="001317E4" w:rsidRPr="00D52C5A" w:rsidTr="00543079">
        <w:tc>
          <w:tcPr>
            <w:tcW w:w="1787" w:type="dxa"/>
          </w:tcPr>
          <w:p w:rsidR="001317E4" w:rsidRPr="00D52C5A" w:rsidRDefault="001317E4" w:rsidP="007A7EA5">
            <w:pPr>
              <w:pStyle w:val="a9"/>
              <w:rPr>
                <w:b/>
                <w:sz w:val="24"/>
                <w:szCs w:val="24"/>
                <w:lang w:val="en-US"/>
              </w:rPr>
            </w:pPr>
          </w:p>
        </w:tc>
        <w:tc>
          <w:tcPr>
            <w:tcW w:w="5901" w:type="dxa"/>
          </w:tcPr>
          <w:p w:rsidR="001317E4" w:rsidRPr="00D52C5A" w:rsidRDefault="001317E4" w:rsidP="007A7EA5">
            <w:pPr>
              <w:snapToGrid w:val="0"/>
              <w:jc w:val="both"/>
              <w:rPr>
                <w:sz w:val="26"/>
                <w:szCs w:val="26"/>
              </w:rPr>
            </w:pPr>
          </w:p>
        </w:tc>
      </w:tr>
      <w:tr w:rsidR="001317E4" w:rsidRPr="00D52C5A" w:rsidTr="00543079">
        <w:tc>
          <w:tcPr>
            <w:tcW w:w="1787" w:type="dxa"/>
            <w:shd w:val="clear" w:color="auto" w:fill="E6E6E6"/>
          </w:tcPr>
          <w:p w:rsidR="001317E4" w:rsidRPr="00D52C5A" w:rsidRDefault="001317E4" w:rsidP="007A7EA5">
            <w:pPr>
              <w:pStyle w:val="a9"/>
              <w:rPr>
                <w:b/>
                <w:sz w:val="24"/>
                <w:szCs w:val="24"/>
                <w:lang w:val="en-US"/>
              </w:rPr>
            </w:pPr>
          </w:p>
        </w:tc>
        <w:tc>
          <w:tcPr>
            <w:tcW w:w="5901" w:type="dxa"/>
            <w:shd w:val="clear" w:color="auto" w:fill="E6E6E6"/>
          </w:tcPr>
          <w:p w:rsidR="001317E4" w:rsidRPr="0012597B" w:rsidRDefault="001317E4" w:rsidP="005E33F7">
            <w:pPr>
              <w:pStyle w:val="a9"/>
              <w:rPr>
                <w:rFonts w:eastAsia="細明體"/>
                <w:szCs w:val="26"/>
                <w:lang w:eastAsia="zh-HK"/>
              </w:rPr>
            </w:pPr>
            <w:r w:rsidRPr="0012597B">
              <w:rPr>
                <w:rFonts w:eastAsia="細明體"/>
                <w:szCs w:val="26"/>
              </w:rPr>
              <w:t>M</w:t>
            </w:r>
            <w:r w:rsidR="00544FAA">
              <w:rPr>
                <w:rFonts w:eastAsia="細明體"/>
                <w:szCs w:val="26"/>
              </w:rPr>
              <w:t>s LEUNG Shuk-wun, Zoe</w:t>
            </w:r>
          </w:p>
        </w:tc>
      </w:tr>
      <w:tr w:rsidR="001317E4" w:rsidRPr="00D52C5A" w:rsidTr="00543079">
        <w:tc>
          <w:tcPr>
            <w:tcW w:w="1787" w:type="dxa"/>
          </w:tcPr>
          <w:p w:rsidR="001317E4" w:rsidRPr="00D52C5A" w:rsidRDefault="001317E4" w:rsidP="007A7EA5">
            <w:pPr>
              <w:pStyle w:val="a9"/>
              <w:rPr>
                <w:b/>
                <w:sz w:val="24"/>
                <w:szCs w:val="24"/>
                <w:lang w:val="en-US"/>
              </w:rPr>
            </w:pPr>
          </w:p>
        </w:tc>
        <w:tc>
          <w:tcPr>
            <w:tcW w:w="5901" w:type="dxa"/>
          </w:tcPr>
          <w:p w:rsidR="001317E4" w:rsidRPr="00D52C5A" w:rsidRDefault="001317E4" w:rsidP="007A7EA5">
            <w:pPr>
              <w:tabs>
                <w:tab w:val="left" w:pos="1200"/>
                <w:tab w:val="left" w:pos="3000"/>
                <w:tab w:val="left" w:pos="3440"/>
                <w:tab w:val="left" w:pos="6720"/>
              </w:tabs>
              <w:snapToGrid w:val="0"/>
              <w:jc w:val="both"/>
              <w:rPr>
                <w:rFonts w:eastAsia="細明體"/>
                <w:sz w:val="26"/>
                <w:szCs w:val="26"/>
              </w:rPr>
            </w:pPr>
          </w:p>
        </w:tc>
      </w:tr>
      <w:tr w:rsidR="001317E4" w:rsidRPr="00D52C5A" w:rsidTr="00543079">
        <w:tc>
          <w:tcPr>
            <w:tcW w:w="1787" w:type="dxa"/>
            <w:shd w:val="clear" w:color="auto" w:fill="E6E6E6"/>
          </w:tcPr>
          <w:p w:rsidR="001317E4" w:rsidRPr="00D52C5A" w:rsidRDefault="001317E4" w:rsidP="007A7EA5">
            <w:pPr>
              <w:pStyle w:val="a9"/>
              <w:rPr>
                <w:b/>
                <w:sz w:val="24"/>
                <w:szCs w:val="24"/>
                <w:lang w:val="en-US"/>
              </w:rPr>
            </w:pPr>
          </w:p>
        </w:tc>
        <w:tc>
          <w:tcPr>
            <w:tcW w:w="5901" w:type="dxa"/>
            <w:shd w:val="clear" w:color="auto" w:fill="E6E6E6"/>
          </w:tcPr>
          <w:p w:rsidR="001317E4" w:rsidRPr="00D52C5A" w:rsidRDefault="001317E4" w:rsidP="007A7EA5">
            <w:pPr>
              <w:tabs>
                <w:tab w:val="left" w:pos="1200"/>
                <w:tab w:val="left" w:pos="3000"/>
                <w:tab w:val="left" w:pos="3440"/>
                <w:tab w:val="left" w:pos="6720"/>
              </w:tabs>
              <w:snapToGrid w:val="0"/>
              <w:jc w:val="both"/>
              <w:rPr>
                <w:rFonts w:eastAsia="細明體"/>
                <w:sz w:val="26"/>
                <w:szCs w:val="26"/>
              </w:rPr>
            </w:pPr>
            <w:r w:rsidRPr="00D52C5A">
              <w:rPr>
                <w:sz w:val="26"/>
                <w:szCs w:val="26"/>
              </w:rPr>
              <w:t>Director of Housing or representative</w:t>
            </w:r>
          </w:p>
        </w:tc>
      </w:tr>
      <w:tr w:rsidR="001317E4" w:rsidRPr="00D52C5A" w:rsidTr="00543079">
        <w:tc>
          <w:tcPr>
            <w:tcW w:w="1787" w:type="dxa"/>
          </w:tcPr>
          <w:p w:rsidR="001317E4" w:rsidRPr="00D52C5A" w:rsidRDefault="001317E4" w:rsidP="007A7EA5">
            <w:pPr>
              <w:pStyle w:val="a9"/>
              <w:rPr>
                <w:b/>
                <w:sz w:val="24"/>
                <w:szCs w:val="24"/>
                <w:lang w:val="en-US"/>
              </w:rPr>
            </w:pPr>
          </w:p>
        </w:tc>
        <w:tc>
          <w:tcPr>
            <w:tcW w:w="5901" w:type="dxa"/>
          </w:tcPr>
          <w:p w:rsidR="001317E4" w:rsidRPr="00D52C5A" w:rsidRDefault="001317E4" w:rsidP="007A7EA5">
            <w:pPr>
              <w:pStyle w:val="a9"/>
              <w:rPr>
                <w:rFonts w:eastAsia="細明體"/>
                <w:szCs w:val="26"/>
              </w:rPr>
            </w:pPr>
          </w:p>
        </w:tc>
      </w:tr>
      <w:tr w:rsidR="001317E4" w:rsidRPr="00D52C5A" w:rsidTr="00543079">
        <w:tc>
          <w:tcPr>
            <w:tcW w:w="1787" w:type="dxa"/>
            <w:shd w:val="clear" w:color="auto" w:fill="E6E6E6"/>
          </w:tcPr>
          <w:p w:rsidR="001317E4" w:rsidRPr="00D52C5A" w:rsidRDefault="001317E4" w:rsidP="007A7EA5">
            <w:pPr>
              <w:pStyle w:val="a9"/>
              <w:rPr>
                <w:b/>
                <w:sz w:val="24"/>
                <w:szCs w:val="24"/>
                <w:lang w:val="en-US"/>
              </w:rPr>
            </w:pPr>
          </w:p>
        </w:tc>
        <w:tc>
          <w:tcPr>
            <w:tcW w:w="5901" w:type="dxa"/>
            <w:shd w:val="clear" w:color="auto" w:fill="E6E6E6"/>
          </w:tcPr>
          <w:p w:rsidR="001317E4" w:rsidRPr="00D52C5A" w:rsidRDefault="001317E4" w:rsidP="007A7EA5">
            <w:pPr>
              <w:pStyle w:val="a9"/>
              <w:rPr>
                <w:szCs w:val="26"/>
                <w:lang w:val="en-US"/>
              </w:rPr>
            </w:pPr>
            <w:r>
              <w:rPr>
                <w:rFonts w:eastAsia="細明體"/>
                <w:szCs w:val="26"/>
              </w:rPr>
              <w:t>Director of Home Affairs or</w:t>
            </w:r>
            <w:r>
              <w:rPr>
                <w:rFonts w:eastAsia="細明體" w:hint="eastAsia"/>
                <w:szCs w:val="26"/>
                <w:lang w:eastAsia="zh-HK"/>
              </w:rPr>
              <w:t xml:space="preserve"> </w:t>
            </w:r>
            <w:r w:rsidRPr="00D52C5A">
              <w:rPr>
                <w:rFonts w:eastAsia="細明體"/>
                <w:szCs w:val="26"/>
              </w:rPr>
              <w:t>representative</w:t>
            </w:r>
          </w:p>
        </w:tc>
      </w:tr>
      <w:tr w:rsidR="001317E4" w:rsidRPr="00D52C5A" w:rsidTr="00543079">
        <w:tc>
          <w:tcPr>
            <w:tcW w:w="1787" w:type="dxa"/>
          </w:tcPr>
          <w:p w:rsidR="001317E4" w:rsidRPr="00D52C5A" w:rsidRDefault="001317E4" w:rsidP="007A7EA5">
            <w:pPr>
              <w:pStyle w:val="a9"/>
              <w:rPr>
                <w:b/>
                <w:sz w:val="24"/>
                <w:szCs w:val="24"/>
                <w:lang w:val="en-US"/>
              </w:rPr>
            </w:pPr>
          </w:p>
        </w:tc>
        <w:tc>
          <w:tcPr>
            <w:tcW w:w="5901" w:type="dxa"/>
          </w:tcPr>
          <w:p w:rsidR="001317E4" w:rsidRPr="00D52C5A" w:rsidRDefault="001317E4" w:rsidP="007A7EA5">
            <w:pPr>
              <w:pStyle w:val="a9"/>
              <w:rPr>
                <w:szCs w:val="26"/>
                <w:lang w:val="en-US"/>
              </w:rPr>
            </w:pPr>
          </w:p>
        </w:tc>
      </w:tr>
      <w:tr w:rsidR="001317E4" w:rsidRPr="00D52C5A" w:rsidTr="00543079">
        <w:tc>
          <w:tcPr>
            <w:tcW w:w="1787" w:type="dxa"/>
            <w:shd w:val="clear" w:color="auto" w:fill="E6E6E6"/>
          </w:tcPr>
          <w:p w:rsidR="001317E4" w:rsidRPr="00D52C5A" w:rsidRDefault="001317E4" w:rsidP="007A7EA5">
            <w:pPr>
              <w:pStyle w:val="a9"/>
              <w:rPr>
                <w:b/>
                <w:szCs w:val="26"/>
                <w:lang w:val="en-US"/>
              </w:rPr>
            </w:pPr>
            <w:r w:rsidRPr="00D52C5A">
              <w:rPr>
                <w:rFonts w:eastAsia="細明體"/>
                <w:b/>
                <w:szCs w:val="26"/>
              </w:rPr>
              <w:t>Secretary</w:t>
            </w:r>
          </w:p>
        </w:tc>
        <w:tc>
          <w:tcPr>
            <w:tcW w:w="5901" w:type="dxa"/>
            <w:shd w:val="clear" w:color="auto" w:fill="E6E6E6"/>
          </w:tcPr>
          <w:p w:rsidR="001317E4" w:rsidRPr="00D52C5A" w:rsidRDefault="001317E4">
            <w:pPr>
              <w:pStyle w:val="a9"/>
              <w:rPr>
                <w:szCs w:val="26"/>
              </w:rPr>
            </w:pPr>
            <w:r w:rsidRPr="00D52C5A">
              <w:rPr>
                <w:rFonts w:eastAsia="細明體"/>
                <w:szCs w:val="26"/>
              </w:rPr>
              <w:t>Senior Social Security Officer (</w:t>
            </w:r>
            <w:r w:rsidR="001F2D98">
              <w:rPr>
                <w:rFonts w:eastAsia="細明體"/>
                <w:szCs w:val="26"/>
              </w:rPr>
              <w:t>Social Security</w:t>
            </w:r>
            <w:r w:rsidRPr="00D52C5A">
              <w:rPr>
                <w:rFonts w:eastAsia="細明體"/>
                <w:szCs w:val="26"/>
              </w:rPr>
              <w:t>)</w:t>
            </w:r>
            <w:r w:rsidR="001F2D98">
              <w:rPr>
                <w:rFonts w:eastAsia="細明體"/>
                <w:szCs w:val="26"/>
              </w:rPr>
              <w:t>4</w:t>
            </w:r>
            <w:r w:rsidRPr="00D52C5A">
              <w:rPr>
                <w:rFonts w:eastAsia="細明體" w:hint="eastAsia"/>
                <w:szCs w:val="26"/>
              </w:rPr>
              <w:t>, Social Welfare Department</w:t>
            </w:r>
          </w:p>
        </w:tc>
      </w:tr>
    </w:tbl>
    <w:p w:rsidR="001317E4" w:rsidRPr="00D52C5A" w:rsidRDefault="001317E4" w:rsidP="001317E4">
      <w:pPr>
        <w:pStyle w:val="a9"/>
        <w:rPr>
          <w:sz w:val="28"/>
          <w:szCs w:val="28"/>
          <w:lang w:val="en-US"/>
        </w:rPr>
      </w:pPr>
    </w:p>
    <w:p w:rsidR="001317E4" w:rsidRPr="00D52C5A" w:rsidRDefault="001317E4" w:rsidP="001317E4">
      <w:pPr>
        <w:pStyle w:val="a9"/>
        <w:rPr>
          <w:sz w:val="28"/>
          <w:szCs w:val="28"/>
          <w:lang w:val="en-US"/>
        </w:rPr>
      </w:pPr>
    </w:p>
    <w:p w:rsidR="001317E4" w:rsidRPr="00D52C5A" w:rsidRDefault="001317E4" w:rsidP="001317E4">
      <w:pPr>
        <w:tabs>
          <w:tab w:val="left" w:pos="1440"/>
        </w:tabs>
        <w:snapToGrid w:val="0"/>
        <w:jc w:val="both"/>
        <w:rPr>
          <w:sz w:val="26"/>
          <w:szCs w:val="26"/>
          <w:lang w:val="en-US"/>
        </w:rPr>
      </w:pPr>
      <w:r w:rsidRPr="00D52C5A">
        <w:rPr>
          <w:sz w:val="26"/>
          <w:szCs w:val="26"/>
          <w:lang w:val="en-US"/>
        </w:rPr>
        <w:br w:type="page"/>
      </w:r>
    </w:p>
    <w:p w:rsidR="001317E4" w:rsidRPr="00456C60" w:rsidRDefault="001317E4" w:rsidP="001317E4">
      <w:pPr>
        <w:tabs>
          <w:tab w:val="left" w:pos="1440"/>
        </w:tabs>
        <w:snapToGrid w:val="0"/>
        <w:jc w:val="both"/>
        <w:rPr>
          <w:sz w:val="26"/>
          <w:szCs w:val="26"/>
          <w:lang w:val="en-US"/>
        </w:rPr>
      </w:pPr>
      <w:r w:rsidRPr="00456C60">
        <w:rPr>
          <w:sz w:val="26"/>
          <w:szCs w:val="26"/>
          <w:lang w:val="en-US"/>
        </w:rPr>
        <w:lastRenderedPageBreak/>
        <w:t>5.</w:t>
      </w:r>
      <w:r w:rsidRPr="00456C60">
        <w:rPr>
          <w:sz w:val="26"/>
          <w:szCs w:val="26"/>
          <w:lang w:val="en-US"/>
        </w:rPr>
        <w:tab/>
        <w:t>During the year,</w:t>
      </w:r>
      <w:r>
        <w:rPr>
          <w:sz w:val="26"/>
          <w:szCs w:val="26"/>
          <w:lang w:val="en-US"/>
        </w:rPr>
        <w:t xml:space="preserve"> </w:t>
      </w:r>
      <w:r w:rsidRPr="00456C60">
        <w:rPr>
          <w:sz w:val="26"/>
          <w:szCs w:val="26"/>
          <w:lang w:val="en-US"/>
        </w:rPr>
        <w:t xml:space="preserve">papers </w:t>
      </w:r>
      <w:r>
        <w:rPr>
          <w:rFonts w:hint="eastAsia"/>
          <w:sz w:val="26"/>
          <w:szCs w:val="26"/>
          <w:lang w:val="en-US" w:eastAsia="zh-HK"/>
        </w:rPr>
        <w:t xml:space="preserve">on matters below </w:t>
      </w:r>
      <w:r w:rsidRPr="00456C60">
        <w:rPr>
          <w:sz w:val="26"/>
          <w:szCs w:val="26"/>
          <w:lang w:val="en-US"/>
        </w:rPr>
        <w:t>were issued to members of the Committee for information or agreement:</w:t>
      </w:r>
    </w:p>
    <w:p w:rsidR="001317E4" w:rsidRPr="00456C60" w:rsidRDefault="001317E4" w:rsidP="001317E4">
      <w:pPr>
        <w:snapToGrid w:val="0"/>
        <w:ind w:left="1440"/>
        <w:jc w:val="both"/>
        <w:rPr>
          <w:sz w:val="26"/>
          <w:szCs w:val="26"/>
        </w:rPr>
      </w:pPr>
    </w:p>
    <w:p w:rsidR="001317E4" w:rsidRPr="00194108" w:rsidRDefault="001317E4" w:rsidP="001317E4">
      <w:pPr>
        <w:numPr>
          <w:ilvl w:val="0"/>
          <w:numId w:val="25"/>
        </w:numPr>
        <w:tabs>
          <w:tab w:val="left" w:pos="2007"/>
        </w:tabs>
        <w:snapToGrid w:val="0"/>
        <w:jc w:val="both"/>
        <w:rPr>
          <w:sz w:val="26"/>
          <w:szCs w:val="26"/>
        </w:rPr>
      </w:pPr>
      <w:r w:rsidRPr="00194108">
        <w:rPr>
          <w:sz w:val="26"/>
          <w:szCs w:val="26"/>
        </w:rPr>
        <w:t>quarterly reports on payments made</w:t>
      </w:r>
      <w:r w:rsidRPr="00194108">
        <w:rPr>
          <w:rFonts w:hint="eastAsia"/>
          <w:sz w:val="26"/>
          <w:szCs w:val="26"/>
        </w:rPr>
        <w:t>;</w:t>
      </w:r>
      <w:r w:rsidRPr="00194108">
        <w:rPr>
          <w:sz w:val="26"/>
          <w:szCs w:val="26"/>
        </w:rPr>
        <w:br/>
      </w:r>
    </w:p>
    <w:p w:rsidR="001317E4" w:rsidRPr="00194108" w:rsidRDefault="001317E4" w:rsidP="001317E4">
      <w:pPr>
        <w:numPr>
          <w:ilvl w:val="0"/>
          <w:numId w:val="25"/>
        </w:numPr>
        <w:tabs>
          <w:tab w:val="left" w:pos="2007"/>
        </w:tabs>
        <w:snapToGrid w:val="0"/>
        <w:jc w:val="both"/>
        <w:rPr>
          <w:sz w:val="26"/>
          <w:szCs w:val="26"/>
        </w:rPr>
      </w:pPr>
      <w:r w:rsidRPr="00610FA9">
        <w:rPr>
          <w:sz w:val="26"/>
          <w:szCs w:val="26"/>
        </w:rPr>
        <w:t>annual report by the Trustee for the year ending</w:t>
      </w:r>
      <w:r w:rsidRPr="00194108">
        <w:rPr>
          <w:sz w:val="26"/>
          <w:szCs w:val="26"/>
        </w:rPr>
        <w:t xml:space="preserve"> 31 March </w:t>
      </w:r>
      <w:r w:rsidR="00544FAA" w:rsidRPr="00194108">
        <w:rPr>
          <w:sz w:val="26"/>
          <w:szCs w:val="26"/>
        </w:rPr>
        <w:t>20</w:t>
      </w:r>
      <w:r w:rsidR="00544FAA">
        <w:rPr>
          <w:sz w:val="26"/>
          <w:szCs w:val="26"/>
        </w:rPr>
        <w:t>23</w:t>
      </w:r>
      <w:r w:rsidRPr="00194108">
        <w:rPr>
          <w:sz w:val="26"/>
          <w:szCs w:val="26"/>
        </w:rPr>
        <w:t>;</w:t>
      </w:r>
    </w:p>
    <w:p w:rsidR="001317E4" w:rsidRPr="00194108" w:rsidRDefault="001317E4" w:rsidP="001317E4">
      <w:pPr>
        <w:tabs>
          <w:tab w:val="left" w:pos="2007"/>
        </w:tabs>
        <w:snapToGrid w:val="0"/>
        <w:ind w:left="1440"/>
        <w:jc w:val="both"/>
        <w:rPr>
          <w:sz w:val="26"/>
          <w:szCs w:val="26"/>
        </w:rPr>
      </w:pPr>
    </w:p>
    <w:p w:rsidR="001317E4" w:rsidRPr="00194108" w:rsidRDefault="001317E4" w:rsidP="001317E4">
      <w:pPr>
        <w:numPr>
          <w:ilvl w:val="0"/>
          <w:numId w:val="25"/>
        </w:numPr>
        <w:tabs>
          <w:tab w:val="left" w:pos="2007"/>
        </w:tabs>
        <w:snapToGrid w:val="0"/>
        <w:jc w:val="both"/>
        <w:rPr>
          <w:sz w:val="26"/>
          <w:szCs w:val="26"/>
        </w:rPr>
      </w:pPr>
      <w:r w:rsidRPr="00194108">
        <w:rPr>
          <w:sz w:val="26"/>
          <w:szCs w:val="26"/>
        </w:rPr>
        <w:t xml:space="preserve">investment </w:t>
      </w:r>
      <w:r w:rsidR="001B0BF6">
        <w:rPr>
          <w:sz w:val="26"/>
          <w:szCs w:val="26"/>
          <w:lang w:eastAsia="zh-HK"/>
        </w:rPr>
        <w:t>matters</w:t>
      </w:r>
      <w:r w:rsidRPr="00194108">
        <w:rPr>
          <w:sz w:val="26"/>
          <w:szCs w:val="26"/>
        </w:rPr>
        <w:t xml:space="preserve">; </w:t>
      </w:r>
      <w:r w:rsidRPr="00194108">
        <w:rPr>
          <w:sz w:val="26"/>
          <w:szCs w:val="26"/>
        </w:rPr>
        <w:br/>
      </w:r>
    </w:p>
    <w:p w:rsidR="001317E4" w:rsidRPr="00194108" w:rsidRDefault="001317E4" w:rsidP="001317E4">
      <w:pPr>
        <w:numPr>
          <w:ilvl w:val="0"/>
          <w:numId w:val="25"/>
        </w:numPr>
        <w:tabs>
          <w:tab w:val="left" w:pos="2007"/>
        </w:tabs>
        <w:snapToGrid w:val="0"/>
        <w:jc w:val="both"/>
        <w:rPr>
          <w:sz w:val="26"/>
          <w:szCs w:val="26"/>
        </w:rPr>
      </w:pPr>
      <w:r w:rsidRPr="00194108">
        <w:rPr>
          <w:sz w:val="26"/>
          <w:szCs w:val="26"/>
        </w:rPr>
        <w:t>annual re</w:t>
      </w:r>
      <w:r w:rsidR="001B0BF6">
        <w:rPr>
          <w:sz w:val="26"/>
          <w:szCs w:val="26"/>
        </w:rPr>
        <w:t xml:space="preserve">vision of the payment rates; </w:t>
      </w:r>
      <w:r w:rsidR="00544FAA">
        <w:rPr>
          <w:sz w:val="26"/>
          <w:szCs w:val="26"/>
        </w:rPr>
        <w:t>and</w:t>
      </w:r>
      <w:r w:rsidRPr="00194108">
        <w:rPr>
          <w:sz w:val="26"/>
          <w:szCs w:val="26"/>
        </w:rPr>
        <w:br/>
      </w:r>
    </w:p>
    <w:p w:rsidR="001317E4" w:rsidRDefault="001317E4" w:rsidP="001B0BF6">
      <w:pPr>
        <w:numPr>
          <w:ilvl w:val="0"/>
          <w:numId w:val="25"/>
        </w:numPr>
        <w:tabs>
          <w:tab w:val="left" w:pos="2007"/>
        </w:tabs>
        <w:snapToGrid w:val="0"/>
        <w:spacing w:line="480" w:lineRule="auto"/>
        <w:jc w:val="both"/>
        <w:rPr>
          <w:sz w:val="26"/>
          <w:szCs w:val="26"/>
        </w:rPr>
      </w:pPr>
      <w:r w:rsidRPr="00194108">
        <w:rPr>
          <w:sz w:val="26"/>
          <w:szCs w:val="26"/>
        </w:rPr>
        <w:t xml:space="preserve">the revised Emergency Relief Fund </w:t>
      </w:r>
      <w:r w:rsidRPr="00194108">
        <w:rPr>
          <w:sz w:val="26"/>
          <w:szCs w:val="26"/>
          <w:lang w:eastAsia="zh-HK"/>
        </w:rPr>
        <w:t>P</w:t>
      </w:r>
      <w:r w:rsidRPr="00194108">
        <w:rPr>
          <w:sz w:val="26"/>
          <w:szCs w:val="26"/>
        </w:rPr>
        <w:t xml:space="preserve">ayment </w:t>
      </w:r>
      <w:r w:rsidRPr="00194108">
        <w:rPr>
          <w:sz w:val="26"/>
          <w:szCs w:val="26"/>
          <w:lang w:eastAsia="zh-HK"/>
        </w:rPr>
        <w:t>S</w:t>
      </w:r>
      <w:r w:rsidR="001B0BF6">
        <w:rPr>
          <w:sz w:val="26"/>
          <w:szCs w:val="26"/>
        </w:rPr>
        <w:t>chedule</w:t>
      </w:r>
      <w:r w:rsidR="00544FAA">
        <w:rPr>
          <w:sz w:val="26"/>
          <w:szCs w:val="26"/>
        </w:rPr>
        <w:t>.</w:t>
      </w:r>
    </w:p>
    <w:p w:rsidR="001317E4" w:rsidRPr="00DB7B4A" w:rsidRDefault="001317E4" w:rsidP="001317E4">
      <w:pPr>
        <w:snapToGrid w:val="0"/>
        <w:jc w:val="both"/>
        <w:rPr>
          <w:sz w:val="26"/>
          <w:lang w:val="en-US"/>
        </w:rPr>
      </w:pPr>
    </w:p>
    <w:p w:rsidR="001317E4" w:rsidRPr="00DB7B4A" w:rsidRDefault="001317E4" w:rsidP="001317E4">
      <w:pPr>
        <w:tabs>
          <w:tab w:val="left" w:pos="1440"/>
        </w:tabs>
        <w:snapToGrid w:val="0"/>
        <w:jc w:val="both"/>
        <w:rPr>
          <w:sz w:val="26"/>
          <w:szCs w:val="26"/>
        </w:rPr>
      </w:pPr>
    </w:p>
    <w:p w:rsidR="001317E4" w:rsidRPr="00D52C5A" w:rsidRDefault="001317E4" w:rsidP="001317E4">
      <w:pPr>
        <w:snapToGrid w:val="0"/>
        <w:jc w:val="both"/>
        <w:rPr>
          <w:b/>
          <w:sz w:val="30"/>
          <w:szCs w:val="30"/>
        </w:rPr>
      </w:pPr>
      <w:r w:rsidRPr="00D52C5A">
        <w:rPr>
          <w:b/>
          <w:sz w:val="30"/>
          <w:szCs w:val="30"/>
        </w:rPr>
        <w:t>Payments</w:t>
      </w:r>
    </w:p>
    <w:p w:rsidR="001317E4" w:rsidRPr="00D52C5A" w:rsidRDefault="001317E4" w:rsidP="001317E4">
      <w:pPr>
        <w:snapToGrid w:val="0"/>
        <w:jc w:val="both"/>
        <w:rPr>
          <w:b/>
          <w:sz w:val="26"/>
        </w:rPr>
      </w:pPr>
    </w:p>
    <w:p w:rsidR="001317E4" w:rsidRPr="00D52C5A" w:rsidRDefault="001317E4" w:rsidP="001317E4">
      <w:pPr>
        <w:tabs>
          <w:tab w:val="left" w:pos="1440"/>
        </w:tabs>
        <w:snapToGrid w:val="0"/>
        <w:jc w:val="both"/>
        <w:rPr>
          <w:sz w:val="26"/>
          <w:szCs w:val="26"/>
        </w:rPr>
      </w:pPr>
      <w:r>
        <w:rPr>
          <w:rFonts w:hint="eastAsia"/>
          <w:sz w:val="26"/>
          <w:szCs w:val="26"/>
        </w:rPr>
        <w:t>6</w:t>
      </w:r>
      <w:r w:rsidRPr="00D52C5A">
        <w:rPr>
          <w:sz w:val="26"/>
          <w:szCs w:val="26"/>
        </w:rPr>
        <w:t>.</w:t>
      </w:r>
      <w:r w:rsidRPr="00D52C5A">
        <w:rPr>
          <w:sz w:val="26"/>
          <w:szCs w:val="26"/>
        </w:rPr>
        <w:tab/>
        <w:t xml:space="preserve">There are five major types of grants under the Fund as detailed in </w:t>
      </w:r>
      <w:r w:rsidRPr="00D52C5A">
        <w:rPr>
          <w:sz w:val="26"/>
          <w:szCs w:val="26"/>
          <w:u w:val="single"/>
        </w:rPr>
        <w:t xml:space="preserve">Annex I </w:t>
      </w:r>
      <w:r>
        <w:rPr>
          <w:sz w:val="26"/>
          <w:szCs w:val="26"/>
          <w:u w:val="single"/>
        </w:rPr>
        <w:t>of</w:t>
      </w:r>
      <w:r w:rsidRPr="00D52C5A">
        <w:rPr>
          <w:sz w:val="26"/>
          <w:szCs w:val="26"/>
          <w:u w:val="single"/>
        </w:rPr>
        <w:t xml:space="preserve"> Appendix I</w:t>
      </w:r>
      <w:r w:rsidRPr="00D52C5A">
        <w:rPr>
          <w:sz w:val="26"/>
          <w:szCs w:val="26"/>
        </w:rPr>
        <w:t xml:space="preserve">.  Payments of grants are made on the basis set out in the Emergency Relief Fund Payment Schedule, which is subject to periodic revision to reflect changes in prices and wages.  The payment rates were last revised on 1 April </w:t>
      </w:r>
      <w:r w:rsidR="00445978">
        <w:rPr>
          <w:sz w:val="26"/>
          <w:szCs w:val="26"/>
        </w:rPr>
        <w:t>2023</w:t>
      </w:r>
      <w:r w:rsidR="00445978" w:rsidRPr="00D52C5A">
        <w:rPr>
          <w:sz w:val="26"/>
          <w:szCs w:val="26"/>
        </w:rPr>
        <w:t xml:space="preserve"> </w:t>
      </w:r>
      <w:r w:rsidRPr="00D52C5A">
        <w:rPr>
          <w:sz w:val="26"/>
          <w:szCs w:val="26"/>
        </w:rPr>
        <w:t xml:space="preserve">as set out in </w:t>
      </w:r>
      <w:r w:rsidRPr="00D52C5A">
        <w:rPr>
          <w:sz w:val="26"/>
          <w:szCs w:val="26"/>
          <w:u w:val="single"/>
        </w:rPr>
        <w:t xml:space="preserve">Annex III </w:t>
      </w:r>
      <w:r>
        <w:rPr>
          <w:sz w:val="26"/>
          <w:szCs w:val="26"/>
          <w:u w:val="single"/>
        </w:rPr>
        <w:t>of</w:t>
      </w:r>
      <w:r w:rsidRPr="00D52C5A">
        <w:rPr>
          <w:sz w:val="26"/>
          <w:szCs w:val="26"/>
          <w:u w:val="single"/>
        </w:rPr>
        <w:t xml:space="preserve"> Appendix I</w:t>
      </w:r>
      <w:r w:rsidRPr="00D52C5A">
        <w:rPr>
          <w:sz w:val="26"/>
          <w:szCs w:val="26"/>
        </w:rPr>
        <w:t>.</w:t>
      </w:r>
    </w:p>
    <w:p w:rsidR="001317E4" w:rsidRPr="001E45C3" w:rsidRDefault="001317E4" w:rsidP="001317E4">
      <w:pPr>
        <w:tabs>
          <w:tab w:val="left" w:pos="1440"/>
        </w:tabs>
        <w:snapToGrid w:val="0"/>
        <w:jc w:val="both"/>
        <w:rPr>
          <w:sz w:val="26"/>
          <w:szCs w:val="26"/>
        </w:rPr>
      </w:pPr>
    </w:p>
    <w:p w:rsidR="001317E4" w:rsidRPr="00D52C5A" w:rsidRDefault="001317E4" w:rsidP="001317E4">
      <w:pPr>
        <w:tabs>
          <w:tab w:val="left" w:pos="1440"/>
        </w:tabs>
        <w:snapToGrid w:val="0"/>
        <w:jc w:val="both"/>
        <w:rPr>
          <w:sz w:val="26"/>
          <w:szCs w:val="26"/>
        </w:rPr>
      </w:pPr>
      <w:r>
        <w:rPr>
          <w:rFonts w:hint="eastAsia"/>
          <w:sz w:val="26"/>
          <w:szCs w:val="26"/>
        </w:rPr>
        <w:t>7</w:t>
      </w:r>
      <w:r w:rsidRPr="00D52C5A">
        <w:rPr>
          <w:sz w:val="26"/>
          <w:szCs w:val="26"/>
        </w:rPr>
        <w:t>.</w:t>
      </w:r>
      <w:r w:rsidRPr="00D52C5A">
        <w:rPr>
          <w:sz w:val="26"/>
          <w:szCs w:val="26"/>
        </w:rPr>
        <w:tab/>
        <w:t xml:space="preserve">The responsibility for approving grants and making payments in accordance </w:t>
      </w:r>
      <w:r>
        <w:rPr>
          <w:sz w:val="26"/>
          <w:szCs w:val="26"/>
        </w:rPr>
        <w:t>with</w:t>
      </w:r>
      <w:r w:rsidRPr="00D52C5A">
        <w:rPr>
          <w:sz w:val="26"/>
          <w:szCs w:val="26"/>
        </w:rPr>
        <w:t xml:space="preserve"> the Operational Guidelines set out in </w:t>
      </w:r>
      <w:r w:rsidRPr="00D52C5A">
        <w:rPr>
          <w:sz w:val="26"/>
          <w:szCs w:val="26"/>
          <w:u w:val="single"/>
        </w:rPr>
        <w:t>Appendix I</w:t>
      </w:r>
      <w:r w:rsidRPr="00D52C5A">
        <w:rPr>
          <w:sz w:val="26"/>
          <w:szCs w:val="26"/>
        </w:rPr>
        <w:t xml:space="preserve"> is, in most cases, vested </w:t>
      </w:r>
      <w:r w:rsidRPr="004A3947">
        <w:rPr>
          <w:sz w:val="26"/>
          <w:szCs w:val="26"/>
        </w:rPr>
        <w:t>in</w:t>
      </w:r>
      <w:r w:rsidRPr="00D52C5A">
        <w:rPr>
          <w:sz w:val="26"/>
          <w:szCs w:val="26"/>
        </w:rPr>
        <w:t xml:space="preserve"> the Agriculture, Fisheries and Conservation Department, the Marine Department, the Social Welfare Department and the Lands Department, while the Home Affairs Department is responsible for overall co-ordination at the district level.  </w:t>
      </w:r>
    </w:p>
    <w:p w:rsidR="001317E4" w:rsidRPr="00D52C5A" w:rsidRDefault="001317E4" w:rsidP="001317E4">
      <w:pPr>
        <w:tabs>
          <w:tab w:val="left" w:pos="1440"/>
        </w:tabs>
        <w:snapToGrid w:val="0"/>
        <w:jc w:val="both"/>
        <w:rPr>
          <w:sz w:val="26"/>
          <w:szCs w:val="26"/>
        </w:rPr>
      </w:pPr>
    </w:p>
    <w:p w:rsidR="001317E4" w:rsidRPr="00D52C5A" w:rsidRDefault="001317E4" w:rsidP="001317E4">
      <w:pPr>
        <w:tabs>
          <w:tab w:val="left" w:pos="1440"/>
        </w:tabs>
        <w:snapToGrid w:val="0"/>
        <w:jc w:val="both"/>
        <w:rPr>
          <w:sz w:val="26"/>
          <w:szCs w:val="26"/>
        </w:rPr>
      </w:pPr>
      <w:r>
        <w:rPr>
          <w:rFonts w:hint="eastAsia"/>
          <w:sz w:val="26"/>
          <w:szCs w:val="26"/>
        </w:rPr>
        <w:t>8</w:t>
      </w:r>
      <w:r w:rsidRPr="00D52C5A">
        <w:rPr>
          <w:sz w:val="26"/>
          <w:szCs w:val="26"/>
        </w:rPr>
        <w:t xml:space="preserve">. </w:t>
      </w:r>
      <w:r w:rsidRPr="00D52C5A">
        <w:rPr>
          <w:sz w:val="26"/>
          <w:szCs w:val="26"/>
        </w:rPr>
        <w:tab/>
        <w:t xml:space="preserve">As the Fund is meant for urgent relief, applications for various types of grants must be made within the respective time limits as laid down in </w:t>
      </w:r>
      <w:r w:rsidRPr="00D52C5A">
        <w:rPr>
          <w:sz w:val="26"/>
          <w:szCs w:val="26"/>
          <w:u w:val="single"/>
        </w:rPr>
        <w:t xml:space="preserve">Annex II </w:t>
      </w:r>
      <w:r>
        <w:rPr>
          <w:sz w:val="26"/>
          <w:szCs w:val="26"/>
          <w:u w:val="single"/>
        </w:rPr>
        <w:t>of</w:t>
      </w:r>
      <w:r w:rsidRPr="00D52C5A">
        <w:rPr>
          <w:sz w:val="26"/>
          <w:szCs w:val="26"/>
          <w:u w:val="single"/>
        </w:rPr>
        <w:t xml:space="preserve"> Appendix I</w:t>
      </w:r>
      <w:r w:rsidRPr="00D52C5A">
        <w:rPr>
          <w:sz w:val="26"/>
          <w:szCs w:val="26"/>
        </w:rPr>
        <w:t>.</w:t>
      </w:r>
    </w:p>
    <w:p w:rsidR="001317E4" w:rsidRPr="00D52C5A" w:rsidRDefault="001317E4" w:rsidP="001317E4">
      <w:pPr>
        <w:snapToGrid w:val="0"/>
        <w:jc w:val="both"/>
        <w:rPr>
          <w:sz w:val="26"/>
        </w:rPr>
      </w:pPr>
    </w:p>
    <w:p w:rsidR="001317E4" w:rsidRPr="00D52C5A" w:rsidRDefault="001317E4" w:rsidP="001317E4">
      <w:pPr>
        <w:tabs>
          <w:tab w:val="left" w:pos="1440"/>
        </w:tabs>
        <w:snapToGrid w:val="0"/>
        <w:jc w:val="both"/>
        <w:rPr>
          <w:sz w:val="26"/>
        </w:rPr>
      </w:pPr>
      <w:r w:rsidRPr="00D52C5A">
        <w:rPr>
          <w:sz w:val="26"/>
        </w:rPr>
        <w:br w:type="page"/>
      </w:r>
    </w:p>
    <w:p w:rsidR="001317E4" w:rsidRPr="00D52C5A" w:rsidRDefault="001317E4" w:rsidP="001317E4">
      <w:pPr>
        <w:tabs>
          <w:tab w:val="left" w:pos="1440"/>
        </w:tabs>
        <w:snapToGrid w:val="0"/>
        <w:jc w:val="both"/>
        <w:rPr>
          <w:sz w:val="26"/>
          <w:szCs w:val="26"/>
        </w:rPr>
      </w:pPr>
      <w:r>
        <w:rPr>
          <w:rFonts w:hint="eastAsia"/>
          <w:sz w:val="26"/>
          <w:szCs w:val="26"/>
        </w:rPr>
        <w:lastRenderedPageBreak/>
        <w:t>9</w:t>
      </w:r>
      <w:r w:rsidRPr="00D52C5A">
        <w:rPr>
          <w:sz w:val="26"/>
          <w:szCs w:val="26"/>
        </w:rPr>
        <w:t>.</w:t>
      </w:r>
      <w:r w:rsidRPr="00D52C5A">
        <w:rPr>
          <w:sz w:val="26"/>
          <w:szCs w:val="26"/>
        </w:rPr>
        <w:tab/>
        <w:t>During the year, payments totalli</w:t>
      </w:r>
      <w:r w:rsidRPr="004D1E35">
        <w:rPr>
          <w:sz w:val="26"/>
          <w:szCs w:val="26"/>
        </w:rPr>
        <w:t>ng $</w:t>
      </w:r>
      <w:r w:rsidR="00884C56">
        <w:rPr>
          <w:sz w:val="26"/>
          <w:szCs w:val="26"/>
        </w:rPr>
        <w:t>35.6</w:t>
      </w:r>
      <w:r w:rsidR="00140C32">
        <w:rPr>
          <w:sz w:val="26"/>
          <w:szCs w:val="26"/>
        </w:rPr>
        <w:t>5</w:t>
      </w:r>
      <w:r w:rsidRPr="004D1E35">
        <w:rPr>
          <w:sz w:val="26"/>
          <w:szCs w:val="26"/>
        </w:rPr>
        <w:t xml:space="preserve"> million </w:t>
      </w:r>
      <w:r w:rsidRPr="00D52C5A">
        <w:rPr>
          <w:sz w:val="26"/>
          <w:szCs w:val="26"/>
        </w:rPr>
        <w:t>were made from the Fund.  A breakdown by type of grant is provided below (preceding year inset):</w:t>
      </w:r>
    </w:p>
    <w:p w:rsidR="001317E4"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tbl>
      <w:tblPr>
        <w:tblStyle w:val="ad"/>
        <w:tblpPr w:leftFromText="180" w:rightFromText="180" w:vertAnchor="text" w:horzAnchor="page" w:tblpX="273" w:tblpY="181"/>
        <w:tblW w:w="0" w:type="auto"/>
        <w:tblLook w:val="04A0" w:firstRow="1" w:lastRow="0" w:firstColumn="1" w:lastColumn="0" w:noHBand="0" w:noVBand="1"/>
      </w:tblPr>
      <w:tblGrid>
        <w:gridCol w:w="2862"/>
        <w:gridCol w:w="666"/>
        <w:gridCol w:w="566"/>
      </w:tblGrid>
      <w:tr w:rsidR="00001D36" w:rsidTr="00001D36">
        <w:trPr>
          <w:trHeight w:val="294"/>
        </w:trPr>
        <w:tc>
          <w:tcPr>
            <w:tcW w:w="4084" w:type="dxa"/>
            <w:gridSpan w:val="3"/>
          </w:tcPr>
          <w:p w:rsidR="00001D36" w:rsidRPr="004A3AE7" w:rsidRDefault="00001D36" w:rsidP="00001D36">
            <w:pPr>
              <w:jc w:val="center"/>
              <w:rPr>
                <w:rFonts w:eastAsia="細明體"/>
                <w:b/>
                <w:sz w:val="22"/>
                <w:szCs w:val="24"/>
              </w:rPr>
            </w:pPr>
            <w:r w:rsidRPr="004A3AE7">
              <w:rPr>
                <w:rFonts w:eastAsia="細明體"/>
                <w:b/>
                <w:sz w:val="22"/>
                <w:szCs w:val="24"/>
              </w:rPr>
              <w:t>Emergency Relief Fund</w:t>
            </w:r>
          </w:p>
          <w:p w:rsidR="00001D36" w:rsidRPr="004A3AE7" w:rsidRDefault="00001D36" w:rsidP="00001D36">
            <w:pPr>
              <w:snapToGrid w:val="0"/>
              <w:jc w:val="center"/>
              <w:rPr>
                <w:b/>
                <w:sz w:val="22"/>
                <w:szCs w:val="22"/>
                <w:lang w:val="en-US"/>
                <w14:shadow w14:blurRad="50800" w14:dist="38100" w14:dir="2700000" w14:sx="100000" w14:sy="100000" w14:kx="0" w14:ky="0" w14:algn="tl">
                  <w14:srgbClr w14:val="000000">
                    <w14:alpha w14:val="60000"/>
                  </w14:srgbClr>
                </w14:shadow>
              </w:rPr>
            </w:pPr>
            <w:r w:rsidRPr="004A3AE7">
              <w:rPr>
                <w:rFonts w:eastAsia="細明體"/>
                <w:b/>
                <w:sz w:val="22"/>
                <w:szCs w:val="24"/>
              </w:rPr>
              <w:t>payments during 202</w:t>
            </w:r>
            <w:r>
              <w:rPr>
                <w:rFonts w:eastAsia="細明體"/>
                <w:b/>
                <w:sz w:val="22"/>
                <w:szCs w:val="24"/>
              </w:rPr>
              <w:t>3</w:t>
            </w:r>
            <w:r w:rsidRPr="004A3AE7">
              <w:rPr>
                <w:rFonts w:eastAsia="細明體"/>
                <w:b/>
                <w:sz w:val="22"/>
                <w:szCs w:val="24"/>
              </w:rPr>
              <w:t>-2</w:t>
            </w:r>
            <w:r>
              <w:rPr>
                <w:rFonts w:eastAsia="細明體"/>
                <w:b/>
                <w:sz w:val="22"/>
                <w:szCs w:val="24"/>
              </w:rPr>
              <w:t>4</w:t>
            </w:r>
          </w:p>
        </w:tc>
      </w:tr>
      <w:tr w:rsidR="00001D36" w:rsidTr="00001D36">
        <w:trPr>
          <w:trHeight w:val="141"/>
        </w:trPr>
        <w:tc>
          <w:tcPr>
            <w:tcW w:w="2862" w:type="dxa"/>
          </w:tcPr>
          <w:p w:rsidR="00001D36" w:rsidRPr="004A3AE7" w:rsidRDefault="00001D36" w:rsidP="00001D36">
            <w:pPr>
              <w:jc w:val="center"/>
              <w:rPr>
                <w:rFonts w:eastAsia="細明體"/>
                <w:b/>
                <w:sz w:val="22"/>
                <w:szCs w:val="22"/>
              </w:rPr>
            </w:pPr>
            <w:r w:rsidRPr="004A3AE7">
              <w:rPr>
                <w:rFonts w:eastAsia="細明體"/>
                <w:b/>
                <w:sz w:val="22"/>
                <w:szCs w:val="22"/>
              </w:rPr>
              <w:t>Type of grant</w:t>
            </w:r>
          </w:p>
        </w:tc>
        <w:tc>
          <w:tcPr>
            <w:tcW w:w="656" w:type="dxa"/>
          </w:tcPr>
          <w:p w:rsidR="00001D36" w:rsidRPr="004A3AE7" w:rsidRDefault="00001D36" w:rsidP="00001D36">
            <w:pPr>
              <w:jc w:val="center"/>
              <w:rPr>
                <w:rFonts w:eastAsia="細明體"/>
                <w:b/>
                <w:sz w:val="22"/>
                <w:szCs w:val="22"/>
              </w:rPr>
            </w:pPr>
            <w:r w:rsidRPr="004A3AE7">
              <w:rPr>
                <w:rFonts w:eastAsia="細明體"/>
                <w:b/>
                <w:sz w:val="22"/>
                <w:szCs w:val="22"/>
              </w:rPr>
              <w:t>$Mn</w:t>
            </w:r>
          </w:p>
        </w:tc>
        <w:tc>
          <w:tcPr>
            <w:tcW w:w="566" w:type="dxa"/>
          </w:tcPr>
          <w:p w:rsidR="00001D36" w:rsidRPr="004A3AE7" w:rsidRDefault="00001D36" w:rsidP="00001D36">
            <w:pPr>
              <w:jc w:val="center"/>
              <w:rPr>
                <w:rFonts w:eastAsia="細明體"/>
                <w:b/>
                <w:sz w:val="22"/>
                <w:szCs w:val="22"/>
              </w:rPr>
            </w:pPr>
            <w:r w:rsidRPr="004A3AE7">
              <w:rPr>
                <w:rFonts w:eastAsia="細明體"/>
                <w:b/>
                <w:sz w:val="22"/>
                <w:szCs w:val="22"/>
              </w:rPr>
              <w:t>%</w:t>
            </w:r>
          </w:p>
        </w:tc>
      </w:tr>
      <w:tr w:rsidR="00001D36" w:rsidTr="00001D36">
        <w:trPr>
          <w:trHeight w:val="141"/>
        </w:trPr>
        <w:tc>
          <w:tcPr>
            <w:tcW w:w="2862" w:type="dxa"/>
          </w:tcPr>
          <w:p w:rsidR="00001D36" w:rsidRPr="004A3AE7" w:rsidRDefault="00001D36" w:rsidP="00001D36">
            <w:pPr>
              <w:ind w:leftChars="6" w:left="317" w:hangingChars="150" w:hanging="300"/>
              <w:rPr>
                <w:rFonts w:eastAsia="細明體"/>
                <w:b/>
                <w:sz w:val="22"/>
                <w:szCs w:val="22"/>
              </w:rPr>
            </w:pPr>
            <w:r>
              <w:rPr>
                <w:rFonts w:eastAsia="細明體"/>
                <w:sz w:val="20"/>
                <w:szCs w:val="22"/>
              </w:rPr>
              <w:t>A</w:t>
            </w:r>
            <w:r w:rsidRPr="0013344D">
              <w:rPr>
                <w:rFonts w:eastAsia="細明體" w:hint="eastAsia"/>
                <w:sz w:val="20"/>
                <w:szCs w:val="22"/>
                <w:lang w:eastAsia="zh-HK"/>
              </w:rPr>
              <w:t>:</w:t>
            </w:r>
            <w:r w:rsidRPr="0013344D">
              <w:rPr>
                <w:rFonts w:eastAsia="細明體"/>
                <w:sz w:val="20"/>
                <w:szCs w:val="22"/>
              </w:rPr>
              <w:t xml:space="preserve"> </w:t>
            </w:r>
            <w:r w:rsidRPr="00D52C5A">
              <w:rPr>
                <w:sz w:val="22"/>
                <w:szCs w:val="22"/>
                <w:lang w:val="en-US"/>
              </w:rPr>
              <w:t xml:space="preserve"> </w:t>
            </w:r>
            <w:r w:rsidRPr="00001D36">
              <w:rPr>
                <w:sz w:val="20"/>
                <w:szCs w:val="22"/>
                <w:lang w:val="en-US"/>
              </w:rPr>
              <w:t>Grants in respect of death or personal injury</w:t>
            </w:r>
          </w:p>
        </w:tc>
        <w:tc>
          <w:tcPr>
            <w:tcW w:w="656" w:type="dxa"/>
          </w:tcPr>
          <w:p w:rsidR="00001D36" w:rsidRPr="00001D36" w:rsidRDefault="00001D36" w:rsidP="00001D36">
            <w:pPr>
              <w:jc w:val="center"/>
              <w:rPr>
                <w:rFonts w:eastAsia="細明體"/>
                <w:sz w:val="20"/>
              </w:rPr>
            </w:pPr>
            <w:r w:rsidRPr="00001D36">
              <w:rPr>
                <w:rFonts w:eastAsia="細明體" w:hint="eastAsia"/>
                <w:sz w:val="20"/>
              </w:rPr>
              <w:t>0</w:t>
            </w:r>
            <w:r w:rsidRPr="00001D36">
              <w:rPr>
                <w:rFonts w:eastAsia="細明體"/>
                <w:sz w:val="20"/>
              </w:rPr>
              <w:t>.29</w:t>
            </w:r>
          </w:p>
        </w:tc>
        <w:tc>
          <w:tcPr>
            <w:tcW w:w="566" w:type="dxa"/>
          </w:tcPr>
          <w:p w:rsidR="00001D36" w:rsidRPr="00001D36" w:rsidRDefault="00001D36" w:rsidP="00001D36">
            <w:pPr>
              <w:jc w:val="center"/>
              <w:rPr>
                <w:rFonts w:eastAsia="細明體"/>
                <w:sz w:val="20"/>
              </w:rPr>
            </w:pPr>
            <w:r w:rsidRPr="00001D36">
              <w:rPr>
                <w:rFonts w:eastAsia="細明體" w:hint="eastAsia"/>
                <w:sz w:val="20"/>
              </w:rPr>
              <w:t>0</w:t>
            </w:r>
            <w:r w:rsidRPr="00001D36">
              <w:rPr>
                <w:rFonts w:eastAsia="細明體"/>
                <w:sz w:val="20"/>
              </w:rPr>
              <w:t>.8</w:t>
            </w:r>
          </w:p>
        </w:tc>
      </w:tr>
      <w:tr w:rsidR="00001D36" w:rsidTr="00001D36">
        <w:trPr>
          <w:trHeight w:val="141"/>
        </w:trPr>
        <w:tc>
          <w:tcPr>
            <w:tcW w:w="2862" w:type="dxa"/>
          </w:tcPr>
          <w:p w:rsidR="00001D36" w:rsidRPr="004A3AE7" w:rsidRDefault="00001D36" w:rsidP="00001D36">
            <w:pPr>
              <w:ind w:left="200" w:hangingChars="100" w:hanging="200"/>
              <w:rPr>
                <w:rFonts w:eastAsia="細明體"/>
                <w:b/>
                <w:sz w:val="22"/>
                <w:szCs w:val="22"/>
              </w:rPr>
            </w:pPr>
            <w:r w:rsidRPr="0013344D">
              <w:rPr>
                <w:rFonts w:eastAsia="細明體"/>
                <w:sz w:val="20"/>
                <w:szCs w:val="22"/>
              </w:rPr>
              <w:t>B</w:t>
            </w:r>
            <w:r w:rsidRPr="0013344D">
              <w:rPr>
                <w:rFonts w:eastAsia="細明體" w:hint="eastAsia"/>
                <w:sz w:val="20"/>
                <w:szCs w:val="22"/>
                <w:lang w:eastAsia="zh-HK"/>
              </w:rPr>
              <w:t>:</w:t>
            </w:r>
            <w:r w:rsidRPr="0013344D">
              <w:rPr>
                <w:rFonts w:eastAsia="細明體"/>
                <w:sz w:val="20"/>
                <w:szCs w:val="22"/>
              </w:rPr>
              <w:t xml:space="preserve"> Domestic re-accommodation, </w:t>
            </w:r>
            <w:r>
              <w:rPr>
                <w:rFonts w:eastAsia="細明體" w:hint="eastAsia"/>
                <w:sz w:val="20"/>
                <w:szCs w:val="22"/>
              </w:rPr>
              <w:t>r</w:t>
            </w:r>
            <w:r>
              <w:rPr>
                <w:rFonts w:eastAsia="細明體"/>
                <w:sz w:val="20"/>
                <w:szCs w:val="22"/>
              </w:rPr>
              <w:t>e-</w:t>
            </w:r>
            <w:r w:rsidRPr="0013344D">
              <w:rPr>
                <w:rFonts w:eastAsia="細明體"/>
                <w:sz w:val="20"/>
                <w:szCs w:val="22"/>
              </w:rPr>
              <w:t>equipment, site formation &amp; repair grants and grant for severe damage to home appliances</w:t>
            </w:r>
          </w:p>
        </w:tc>
        <w:tc>
          <w:tcPr>
            <w:tcW w:w="656" w:type="dxa"/>
          </w:tcPr>
          <w:p w:rsidR="00001D36" w:rsidRPr="00001D36" w:rsidRDefault="00001D36" w:rsidP="00001D36">
            <w:pPr>
              <w:jc w:val="center"/>
              <w:rPr>
                <w:rFonts w:eastAsia="細明體"/>
                <w:sz w:val="20"/>
              </w:rPr>
            </w:pPr>
            <w:r w:rsidRPr="00001D36">
              <w:rPr>
                <w:rFonts w:eastAsia="細明體" w:hint="eastAsia"/>
                <w:sz w:val="20"/>
              </w:rPr>
              <w:t>7</w:t>
            </w:r>
            <w:r w:rsidRPr="00001D36">
              <w:rPr>
                <w:rFonts w:eastAsia="細明體"/>
                <w:sz w:val="20"/>
              </w:rPr>
              <w:t>.02</w:t>
            </w:r>
          </w:p>
        </w:tc>
        <w:tc>
          <w:tcPr>
            <w:tcW w:w="566" w:type="dxa"/>
          </w:tcPr>
          <w:p w:rsidR="00001D36" w:rsidRPr="00001D36" w:rsidRDefault="00001D36" w:rsidP="00001D36">
            <w:pPr>
              <w:jc w:val="center"/>
              <w:rPr>
                <w:rFonts w:eastAsia="細明體"/>
                <w:sz w:val="20"/>
              </w:rPr>
            </w:pPr>
            <w:r w:rsidRPr="00001D36">
              <w:rPr>
                <w:rFonts w:eastAsia="細明體" w:hint="eastAsia"/>
                <w:sz w:val="20"/>
              </w:rPr>
              <w:t>1</w:t>
            </w:r>
            <w:r w:rsidRPr="00001D36">
              <w:rPr>
                <w:rFonts w:eastAsia="細明體"/>
                <w:sz w:val="20"/>
              </w:rPr>
              <w:t>9.7</w:t>
            </w:r>
          </w:p>
        </w:tc>
      </w:tr>
      <w:tr w:rsidR="00001D36" w:rsidTr="00001D36">
        <w:trPr>
          <w:trHeight w:val="294"/>
        </w:trPr>
        <w:tc>
          <w:tcPr>
            <w:tcW w:w="2862" w:type="dxa"/>
          </w:tcPr>
          <w:p w:rsidR="00001D36" w:rsidRPr="0013344D" w:rsidRDefault="00001D36" w:rsidP="00001D36">
            <w:pPr>
              <w:ind w:left="258" w:hangingChars="129" w:hanging="258"/>
              <w:rPr>
                <w:rFonts w:eastAsia="細明體"/>
                <w:sz w:val="20"/>
                <w:szCs w:val="22"/>
                <w:lang w:eastAsia="zh-HK"/>
              </w:rPr>
            </w:pPr>
            <w:r>
              <w:rPr>
                <w:rFonts w:eastAsia="細明體"/>
                <w:sz w:val="20"/>
                <w:szCs w:val="22"/>
              </w:rPr>
              <w:t>C</w:t>
            </w:r>
            <w:r w:rsidRPr="0013344D">
              <w:rPr>
                <w:rFonts w:eastAsia="細明體" w:hint="eastAsia"/>
                <w:sz w:val="20"/>
                <w:szCs w:val="22"/>
                <w:lang w:eastAsia="zh-HK"/>
              </w:rPr>
              <w:t>:</w:t>
            </w:r>
            <w:r w:rsidRPr="0013344D">
              <w:rPr>
                <w:rFonts w:eastAsia="細明體"/>
                <w:sz w:val="20"/>
                <w:szCs w:val="22"/>
              </w:rPr>
              <w:t xml:space="preserve"> </w:t>
            </w:r>
            <w:r w:rsidRPr="00196883">
              <w:rPr>
                <w:sz w:val="20"/>
                <w:szCs w:val="22"/>
                <w:lang w:val="en-US"/>
              </w:rPr>
              <w:t xml:space="preserve"> Grants to repair or replace vessels and fishing gear</w:t>
            </w:r>
          </w:p>
        </w:tc>
        <w:tc>
          <w:tcPr>
            <w:tcW w:w="656" w:type="dxa"/>
          </w:tcPr>
          <w:p w:rsidR="00001D36" w:rsidRPr="00001D36" w:rsidRDefault="00001D36" w:rsidP="00001D36">
            <w:pPr>
              <w:jc w:val="center"/>
              <w:rPr>
                <w:rFonts w:eastAsia="細明體"/>
                <w:sz w:val="20"/>
                <w:lang w:eastAsia="zh-HK"/>
              </w:rPr>
            </w:pPr>
            <w:r w:rsidRPr="00001D36">
              <w:rPr>
                <w:rFonts w:eastAsia="細明體"/>
                <w:sz w:val="20"/>
                <w:lang w:eastAsia="zh-HK"/>
              </w:rPr>
              <w:t>1.40</w:t>
            </w:r>
          </w:p>
        </w:tc>
        <w:tc>
          <w:tcPr>
            <w:tcW w:w="566" w:type="dxa"/>
          </w:tcPr>
          <w:p w:rsidR="00001D36" w:rsidRPr="00001D36" w:rsidRDefault="00001D36" w:rsidP="00001D36">
            <w:pPr>
              <w:jc w:val="center"/>
              <w:rPr>
                <w:rFonts w:eastAsia="細明體"/>
                <w:sz w:val="20"/>
                <w:lang w:eastAsia="zh-HK"/>
              </w:rPr>
            </w:pPr>
            <w:r w:rsidRPr="00001D36">
              <w:rPr>
                <w:rFonts w:eastAsia="細明體"/>
                <w:sz w:val="20"/>
                <w:lang w:eastAsia="zh-HK"/>
              </w:rPr>
              <w:t>3.9</w:t>
            </w:r>
          </w:p>
        </w:tc>
      </w:tr>
      <w:tr w:rsidR="00001D36" w:rsidTr="00001D36">
        <w:trPr>
          <w:trHeight w:val="294"/>
        </w:trPr>
        <w:tc>
          <w:tcPr>
            <w:tcW w:w="2862" w:type="dxa"/>
          </w:tcPr>
          <w:p w:rsidR="00001D36" w:rsidRPr="00001D36" w:rsidRDefault="00001D36" w:rsidP="00001D36">
            <w:pPr>
              <w:ind w:left="300" w:hangingChars="150" w:hanging="300"/>
              <w:rPr>
                <w:rFonts w:eastAsia="細明體"/>
                <w:sz w:val="20"/>
                <w:szCs w:val="22"/>
              </w:rPr>
            </w:pPr>
            <w:r>
              <w:rPr>
                <w:rFonts w:eastAsia="細明體"/>
                <w:sz w:val="20"/>
                <w:szCs w:val="22"/>
              </w:rPr>
              <w:t>D</w:t>
            </w:r>
            <w:r w:rsidRPr="0013344D">
              <w:rPr>
                <w:rFonts w:eastAsia="細明體" w:hint="eastAsia"/>
                <w:sz w:val="20"/>
                <w:szCs w:val="22"/>
              </w:rPr>
              <w:t>:</w:t>
            </w:r>
            <w:r w:rsidRPr="0013344D">
              <w:rPr>
                <w:rFonts w:eastAsia="細明體"/>
                <w:sz w:val="20"/>
                <w:szCs w:val="22"/>
              </w:rPr>
              <w:t xml:space="preserve"> </w:t>
            </w:r>
            <w:r w:rsidRPr="00001D36">
              <w:rPr>
                <w:rFonts w:eastAsia="細明體"/>
                <w:sz w:val="20"/>
                <w:szCs w:val="22"/>
              </w:rPr>
              <w:t xml:space="preserve"> Primary producer grants</w:t>
            </w:r>
          </w:p>
          <w:p w:rsidR="00001D36" w:rsidRPr="0013344D" w:rsidRDefault="00001D36" w:rsidP="00001D36">
            <w:pPr>
              <w:ind w:left="300" w:hangingChars="150" w:hanging="300"/>
              <w:rPr>
                <w:rFonts w:eastAsia="細明體"/>
                <w:sz w:val="20"/>
                <w:szCs w:val="22"/>
              </w:rPr>
            </w:pPr>
          </w:p>
        </w:tc>
        <w:tc>
          <w:tcPr>
            <w:tcW w:w="656" w:type="dxa"/>
          </w:tcPr>
          <w:p w:rsidR="00001D36" w:rsidRPr="00001D36" w:rsidRDefault="00001D36" w:rsidP="00001D36">
            <w:pPr>
              <w:jc w:val="center"/>
              <w:rPr>
                <w:rFonts w:eastAsia="細明體"/>
                <w:sz w:val="20"/>
              </w:rPr>
            </w:pPr>
            <w:r w:rsidRPr="00001D36">
              <w:rPr>
                <w:rFonts w:eastAsia="細明體"/>
                <w:sz w:val="20"/>
              </w:rPr>
              <w:t>26.93</w:t>
            </w:r>
          </w:p>
        </w:tc>
        <w:tc>
          <w:tcPr>
            <w:tcW w:w="566" w:type="dxa"/>
            <w:tcBorders>
              <w:bottom w:val="single" w:sz="4" w:space="0" w:color="auto"/>
            </w:tcBorders>
          </w:tcPr>
          <w:p w:rsidR="00001D36" w:rsidRPr="00001D36" w:rsidRDefault="00001D36" w:rsidP="00001D36">
            <w:pPr>
              <w:jc w:val="center"/>
              <w:rPr>
                <w:rFonts w:eastAsia="細明體"/>
                <w:sz w:val="20"/>
                <w:lang w:eastAsia="zh-HK"/>
              </w:rPr>
            </w:pPr>
            <w:r w:rsidRPr="00001D36">
              <w:rPr>
                <w:rFonts w:eastAsia="細明體"/>
                <w:sz w:val="20"/>
              </w:rPr>
              <w:t>75.6</w:t>
            </w:r>
          </w:p>
        </w:tc>
      </w:tr>
      <w:tr w:rsidR="00001D36" w:rsidTr="00001D36">
        <w:trPr>
          <w:trHeight w:val="294"/>
        </w:trPr>
        <w:tc>
          <w:tcPr>
            <w:tcW w:w="2862" w:type="dxa"/>
          </w:tcPr>
          <w:p w:rsidR="00001D36" w:rsidRPr="00001D36" w:rsidRDefault="00001D36" w:rsidP="00001D36">
            <w:pPr>
              <w:jc w:val="both"/>
              <w:rPr>
                <w:rFonts w:eastAsia="細明體"/>
                <w:b/>
                <w:sz w:val="20"/>
                <w:szCs w:val="22"/>
              </w:rPr>
            </w:pPr>
            <w:r w:rsidRPr="00001D36">
              <w:rPr>
                <w:rFonts w:eastAsia="細明體"/>
                <w:b/>
                <w:sz w:val="20"/>
                <w:szCs w:val="22"/>
              </w:rPr>
              <w:t xml:space="preserve">Total </w:t>
            </w:r>
          </w:p>
        </w:tc>
        <w:tc>
          <w:tcPr>
            <w:tcW w:w="656" w:type="dxa"/>
          </w:tcPr>
          <w:p w:rsidR="00001D36" w:rsidRPr="00001D36" w:rsidRDefault="00001D36" w:rsidP="00001D36">
            <w:pPr>
              <w:jc w:val="center"/>
              <w:rPr>
                <w:rFonts w:eastAsia="細明體"/>
                <w:b/>
                <w:sz w:val="20"/>
                <w:szCs w:val="22"/>
              </w:rPr>
            </w:pPr>
            <w:r w:rsidRPr="00001D36">
              <w:rPr>
                <w:rFonts w:eastAsia="細明體" w:hint="eastAsia"/>
                <w:b/>
                <w:sz w:val="20"/>
                <w:szCs w:val="22"/>
              </w:rPr>
              <w:t>35.65</w:t>
            </w:r>
          </w:p>
        </w:tc>
        <w:tc>
          <w:tcPr>
            <w:tcW w:w="566" w:type="dxa"/>
            <w:tcBorders>
              <w:bottom w:val="nil"/>
              <w:right w:val="nil"/>
            </w:tcBorders>
          </w:tcPr>
          <w:p w:rsidR="00001D36" w:rsidRDefault="00001D36" w:rsidP="00001D36">
            <w:pPr>
              <w:jc w:val="center"/>
              <w:rPr>
                <w:rFonts w:eastAsia="細明體"/>
                <w:sz w:val="22"/>
                <w:szCs w:val="22"/>
              </w:rPr>
            </w:pPr>
          </w:p>
        </w:tc>
      </w:tr>
    </w:tbl>
    <w:p w:rsidR="00FB7B37" w:rsidRPr="005A3D8A" w:rsidRDefault="00001D36" w:rsidP="001317E4">
      <w:pPr>
        <w:snapToGrid w:val="0"/>
        <w:jc w:val="both"/>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mc:AlternateContent>
          <mc:Choice Requires="wpg">
            <w:drawing>
              <wp:anchor distT="0" distB="0" distL="114300" distR="114300" simplePos="0" relativeHeight="251632640" behindDoc="1" locked="0" layoutInCell="1" allowOverlap="1" wp14:anchorId="490C1783" wp14:editId="6FEED0F5">
                <wp:simplePos x="0" y="0"/>
                <wp:positionH relativeFrom="column">
                  <wp:posOffset>1966823</wp:posOffset>
                </wp:positionH>
                <wp:positionV relativeFrom="paragraph">
                  <wp:posOffset>62037</wp:posOffset>
                </wp:positionV>
                <wp:extent cx="4622800" cy="2208363"/>
                <wp:effectExtent l="0" t="0" r="6350" b="1905"/>
                <wp:wrapNone/>
                <wp:docPr id="13"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0" cy="2208363"/>
                          <a:chOff x="2322" y="2742"/>
                          <a:chExt cx="7280" cy="3198"/>
                        </a:xfrm>
                      </wpg:grpSpPr>
                      <wps:wsp>
                        <wps:cNvPr id="14" name="AutoShape 411"/>
                        <wps:cNvSpPr>
                          <a:spLocks noChangeArrowheads="1"/>
                        </wps:cNvSpPr>
                        <wps:spPr bwMode="auto">
                          <a:xfrm>
                            <a:off x="2322" y="2742"/>
                            <a:ext cx="7280" cy="3192"/>
                          </a:xfrm>
                          <a:prstGeom prst="roundRect">
                            <a:avLst>
                              <a:gd name="adj" fmla="val 16667"/>
                            </a:avLst>
                          </a:prstGeom>
                          <a:gradFill rotWithShape="1">
                            <a:gsLst>
                              <a:gs pos="0">
                                <a:srgbClr val="C0C0C0">
                                  <a:gamma/>
                                  <a:tint val="0"/>
                                  <a:invGamma/>
                                </a:srgbClr>
                              </a:gs>
                              <a:gs pos="100000">
                                <a:srgbClr val="C0C0C0"/>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412"/>
                        <wps:cNvSpPr txBox="1">
                          <a:spLocks noChangeArrowheads="1"/>
                        </wps:cNvSpPr>
                        <wps:spPr bwMode="auto">
                          <a:xfrm>
                            <a:off x="2522" y="2815"/>
                            <a:ext cx="5308"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5B9" w:rsidRPr="00CE08E4" w:rsidRDefault="005345B9" w:rsidP="001317E4">
                              <w:pPr>
                                <w:jc w:val="both"/>
                                <w:rPr>
                                  <w:rFonts w:eastAsia="Arial Unicode MS"/>
                                  <w:b/>
                                  <w:bCs/>
                                  <w:sz w:val="22"/>
                                  <w:szCs w:val="22"/>
                                  <w:shd w:val="clear" w:color="auto" w:fill="0C0C0C"/>
                                  <w:lang w:eastAsia="zh-HK"/>
                                </w:rPr>
                              </w:pPr>
                              <w:r w:rsidRPr="00CE08E4">
                                <w:rPr>
                                  <w:rFonts w:eastAsia="Arial Unicode MS"/>
                                  <w:b/>
                                  <w:bCs/>
                                  <w:sz w:val="22"/>
                                  <w:szCs w:val="22"/>
                                </w:rPr>
                                <w:t>Emergency Relief Fund payments during 2023-24</w:t>
                              </w:r>
                            </w:p>
                            <w:p w:rsidR="005345B9" w:rsidRDefault="005345B9" w:rsidP="001317E4">
                              <w:pPr>
                                <w:jc w:val="both"/>
                              </w:pPr>
                            </w:p>
                          </w:txbxContent>
                        </wps:txbx>
                        <wps:bodyPr rot="0" vert="horz" wrap="square" lIns="91440" tIns="45720" rIns="91440" bIns="45720" anchor="t" anchorCtr="0" upright="1">
                          <a:noAutofit/>
                        </wps:bodyPr>
                      </wps:wsp>
                      <wps:wsp>
                        <wps:cNvPr id="16" name="Text Box 413"/>
                        <wps:cNvSpPr txBox="1">
                          <a:spLocks noChangeArrowheads="1"/>
                        </wps:cNvSpPr>
                        <wps:spPr bwMode="auto">
                          <a:xfrm>
                            <a:off x="2651" y="5462"/>
                            <a:ext cx="3271"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5B9" w:rsidRDefault="005345B9" w:rsidP="001317E4">
                              <w:pPr>
                                <w:ind w:left="1"/>
                                <w:rPr>
                                  <w:sz w:val="20"/>
                                </w:rPr>
                              </w:pPr>
                              <w:r>
                                <w:rPr>
                                  <w:b/>
                                  <w:sz w:val="20"/>
                                  <w:lang w:val="en-US"/>
                                </w:rPr>
                                <w:t>Total payments: $35.65 million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C1783" id="Group 410" o:spid="_x0000_s1026" style="position:absolute;left:0;text-align:left;margin-left:154.85pt;margin-top:4.9pt;width:364pt;height:173.9pt;z-index:-251683840" coordorigin="2322,2742" coordsize="7280,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">
                <v:roundrect id="AutoShape 411" o:spid="_x0000_s1027" style="position:absolute;left:2322;top:2742;width:7280;height:3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" stroked="f">
                  <v:fill color2="silver" rotate="t" focusposition=".5,.5" focussize="" focus="100%" type="gradientRadial"/>
                </v:roundrect>
                <v:shapetype id="_x0000_t202" coordsize="21600,21600" o:spt="202" path="m,l,21600r21600,l21600,xe">
                  <v:stroke joinstyle="miter"/>
                  <v:path gradientshapeok="t" o:connecttype="rect"/>
                </v:shapetype>
                <v:shape id="Text Box 412" o:spid="_x0000_s1028" type="#_x0000_t202" style="position:absolute;left:2522;top:2815;width:530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345B9" w:rsidRPr="00CE08E4" w:rsidRDefault="005345B9" w:rsidP="001317E4">
                        <w:pPr>
                          <w:jc w:val="both"/>
                          <w:rPr>
                            <w:rFonts w:eastAsia="Arial Unicode MS"/>
                            <w:b/>
                            <w:bCs/>
                            <w:sz w:val="22"/>
                            <w:szCs w:val="22"/>
                            <w:shd w:val="clear" w:color="auto" w:fill="0C0C0C"/>
                            <w:lang w:eastAsia="zh-HK"/>
                          </w:rPr>
                        </w:pPr>
                        <w:r w:rsidRPr="00CE08E4">
                          <w:rPr>
                            <w:rFonts w:eastAsia="Arial Unicode MS"/>
                            <w:b/>
                            <w:bCs/>
                            <w:sz w:val="22"/>
                            <w:szCs w:val="22"/>
                          </w:rPr>
                          <w:t>Emergency Relief Fund payments during 2023-24</w:t>
                        </w:r>
                      </w:p>
                      <w:p w:rsidR="005345B9" w:rsidRDefault="005345B9" w:rsidP="001317E4">
                        <w:pPr>
                          <w:jc w:val="both"/>
                        </w:pPr>
                      </w:p>
                    </w:txbxContent>
                  </v:textbox>
                </v:shape>
                <v:shape id="Text Box 413" o:spid="_x0000_s1029" type="#_x0000_t202" style="position:absolute;left:2651;top:5462;width:3271;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5345B9" w:rsidRDefault="005345B9" w:rsidP="001317E4">
                        <w:pPr>
                          <w:ind w:left="1"/>
                          <w:rPr>
                            <w:sz w:val="20"/>
                          </w:rPr>
                        </w:pPr>
                        <w:r>
                          <w:rPr>
                            <w:b/>
                            <w:sz w:val="20"/>
                            <w:lang w:val="en-US"/>
                          </w:rPr>
                          <w:t>Total payments: $35.65 million</w:t>
                        </w:r>
                      </w:p>
                    </w:txbxContent>
                  </v:textbox>
                </v:shape>
              </v:group>
            </w:pict>
          </mc:Fallback>
        </mc:AlternateContent>
      </w:r>
    </w:p>
    <w:p w:rsidR="00001D36" w:rsidRPr="005A3D8A" w:rsidRDefault="00001D36" w:rsidP="001317E4">
      <w:pPr>
        <w:snapToGrid w:val="0"/>
        <w:jc w:val="both"/>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w:drawing>
          <wp:anchor distT="0" distB="0" distL="114300" distR="114300" simplePos="0" relativeHeight="251688448" behindDoc="1" locked="0" layoutInCell="1" allowOverlap="1">
            <wp:simplePos x="0" y="0"/>
            <wp:positionH relativeFrom="column">
              <wp:posOffset>2518686</wp:posOffset>
            </wp:positionH>
            <wp:positionV relativeFrom="page">
              <wp:posOffset>1758866</wp:posOffset>
            </wp:positionV>
            <wp:extent cx="4071620" cy="1680210"/>
            <wp:effectExtent l="0" t="0" r="0" b="0"/>
            <wp:wrapTight wrapText="bothSides">
              <wp:wrapPolygon edited="0">
                <wp:start x="15664" y="245"/>
                <wp:lineTo x="5356" y="3918"/>
                <wp:lineTo x="3638" y="8082"/>
                <wp:lineTo x="3638" y="12490"/>
                <wp:lineTo x="3739" y="13224"/>
                <wp:lineTo x="5558" y="16408"/>
                <wp:lineTo x="13542" y="20571"/>
                <wp:lineTo x="13643" y="21061"/>
                <wp:lineTo x="15867" y="21061"/>
                <wp:lineTo x="15968" y="20327"/>
                <wp:lineTo x="16574" y="17878"/>
                <wp:lineTo x="15968" y="16898"/>
                <wp:lineTo x="14856" y="16408"/>
                <wp:lineTo x="18393" y="13714"/>
                <wp:lineTo x="18595" y="11020"/>
                <wp:lineTo x="18292" y="10041"/>
                <wp:lineTo x="17180" y="8571"/>
                <wp:lineTo x="17079" y="4653"/>
                <wp:lineTo x="17686" y="3918"/>
                <wp:lineTo x="17483" y="3184"/>
                <wp:lineTo x="16069" y="245"/>
                <wp:lineTo x="15664" y="245"/>
              </wp:wrapPolygon>
            </wp:wrapTight>
            <wp:docPr id="424" name="物件 4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001D36" w:rsidP="001317E4">
      <w:pPr>
        <w:snapToGrid w:val="0"/>
        <w:jc w:val="both"/>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mc:AlternateContent>
          <mc:Choice Requires="wps">
            <w:drawing>
              <wp:anchor distT="0" distB="0" distL="114300" distR="114300" simplePos="0" relativeHeight="251700736" behindDoc="0" locked="0" layoutInCell="1" allowOverlap="1">
                <wp:simplePos x="0" y="0"/>
                <wp:positionH relativeFrom="margin">
                  <wp:align>center</wp:align>
                </wp:positionH>
                <wp:positionV relativeFrom="paragraph">
                  <wp:posOffset>88253</wp:posOffset>
                </wp:positionV>
                <wp:extent cx="840740" cy="564515"/>
                <wp:effectExtent l="0" t="0" r="0" b="6985"/>
                <wp:wrapNone/>
                <wp:docPr id="7" name="文字方塊 7"/>
                <wp:cNvGraphicFramePr/>
                <a:graphic xmlns:a="http://schemas.openxmlformats.org/drawingml/2006/main">
                  <a:graphicData uri="http://schemas.microsoft.com/office/word/2010/wordprocessingShape">
                    <wps:wsp>
                      <wps:cNvSpPr txBox="1"/>
                      <wps:spPr>
                        <a:xfrm>
                          <a:off x="0" y="0"/>
                          <a:ext cx="840740" cy="564515"/>
                        </a:xfrm>
                        <a:prstGeom prst="rect">
                          <a:avLst/>
                        </a:prstGeom>
                        <a:noFill/>
                        <a:ln w="6350">
                          <a:noFill/>
                        </a:ln>
                      </wps:spPr>
                      <wps:txbx>
                        <w:txbxContent>
                          <w:p w:rsidR="005345B9" w:rsidRDefault="005345B9" w:rsidP="00CE08E4">
                            <w:pPr>
                              <w:jc w:val="center"/>
                              <w:rPr>
                                <w:b/>
                                <w:sz w:val="20"/>
                              </w:rPr>
                            </w:pPr>
                            <w:r w:rsidRPr="00CE08E4">
                              <w:rPr>
                                <w:b/>
                                <w:sz w:val="20"/>
                              </w:rPr>
                              <w:t>D</w:t>
                            </w:r>
                          </w:p>
                          <w:p w:rsidR="005345B9" w:rsidRDefault="005345B9" w:rsidP="00B54DA3">
                            <w:pPr>
                              <w:jc w:val="center"/>
                              <w:rPr>
                                <w:sz w:val="20"/>
                              </w:rPr>
                            </w:pPr>
                            <w:r w:rsidRPr="00CE08E4">
                              <w:rPr>
                                <w:sz w:val="20"/>
                              </w:rPr>
                              <w:t>$26.93 Mn</w:t>
                            </w:r>
                          </w:p>
                          <w:p w:rsidR="005345B9" w:rsidRPr="00CE08E4" w:rsidRDefault="005345B9" w:rsidP="00CE08E4">
                            <w:pPr>
                              <w:jc w:val="center"/>
                              <w:rPr>
                                <w:b/>
                                <w:sz w:val="20"/>
                              </w:rPr>
                            </w:pPr>
                            <w:r w:rsidRPr="00CE08E4">
                              <w:rPr>
                                <w:b/>
                                <w:sz w:val="20"/>
                              </w:rPr>
                              <w:t>(75.6%)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30" type="#_x0000_t202" style="position:absolute;left:0;text-align:left;margin-left:0;margin-top:6.95pt;width:66.2pt;height:44.4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" filled="f" stroked="f" strokeweight=".5pt">
                <v:textbox>
                  <w:txbxContent>
                    <w:p w:rsidR="005345B9" w:rsidRDefault="005345B9" w:rsidP="00CE08E4">
                      <w:pPr>
                        <w:jc w:val="center"/>
                        <w:rPr>
                          <w:b/>
                          <w:sz w:val="20"/>
                        </w:rPr>
                      </w:pPr>
                      <w:r w:rsidRPr="00CE08E4">
                        <w:rPr>
                          <w:b/>
                          <w:sz w:val="20"/>
                        </w:rPr>
                        <w:t>D</w:t>
                      </w:r>
                    </w:p>
                    <w:p w:rsidR="005345B9" w:rsidRDefault="005345B9" w:rsidP="00B54DA3">
                      <w:pPr>
                        <w:jc w:val="center"/>
                        <w:rPr>
                          <w:sz w:val="20"/>
                        </w:rPr>
                      </w:pPr>
                      <w:r w:rsidRPr="00CE08E4">
                        <w:rPr>
                          <w:sz w:val="20"/>
                        </w:rPr>
                        <w:t>$26.93 Mn</w:t>
                      </w:r>
                    </w:p>
                    <w:p w:rsidR="005345B9" w:rsidRPr="00CE08E4" w:rsidRDefault="005345B9" w:rsidP="00CE08E4">
                      <w:pPr>
                        <w:jc w:val="center"/>
                        <w:rPr>
                          <w:b/>
                          <w:sz w:val="20"/>
                        </w:rPr>
                      </w:pPr>
                      <w:r w:rsidRPr="00CE08E4">
                        <w:rPr>
                          <w:b/>
                          <w:sz w:val="20"/>
                        </w:rPr>
                        <w:t>(75.6%)</w:t>
                      </w:r>
                    </w:p>
                  </w:txbxContent>
                </v:textbox>
                <w10:wrap anchorx="margin"/>
              </v:shape>
            </w:pict>
          </mc:Fallback>
        </mc:AlternateContent>
      </w: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FB7B37" w:rsidRPr="005A3D8A" w:rsidRDefault="00FB7B37"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001D36" w:rsidP="00CE08E4">
      <w:pPr>
        <w:tabs>
          <w:tab w:val="left" w:pos="5933"/>
        </w:tabs>
        <w:snapToGrid w:val="0"/>
        <w:jc w:val="both"/>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mc:AlternateContent>
          <mc:Choice Requires="wpg">
            <w:drawing>
              <wp:anchor distT="0" distB="0" distL="114300" distR="114300" simplePos="0" relativeHeight="251634688" behindDoc="1" locked="0" layoutInCell="1" allowOverlap="1" wp14:anchorId="6D40BFB8" wp14:editId="6807EF4D">
                <wp:simplePos x="0" y="0"/>
                <wp:positionH relativeFrom="margin">
                  <wp:posOffset>2287214</wp:posOffset>
                </wp:positionH>
                <wp:positionV relativeFrom="paragraph">
                  <wp:posOffset>151075</wp:posOffset>
                </wp:positionV>
                <wp:extent cx="4045229" cy="1679575"/>
                <wp:effectExtent l="0" t="0" r="0" b="0"/>
                <wp:wrapNone/>
                <wp:docPr id="3"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5229" cy="1679575"/>
                          <a:chOff x="3241" y="6235"/>
                          <a:chExt cx="5357" cy="2645"/>
                        </a:xfrm>
                      </wpg:grpSpPr>
                      <wps:wsp>
                        <wps:cNvPr id="8" name="AutoShape 418"/>
                        <wps:cNvSpPr>
                          <a:spLocks noChangeArrowheads="1"/>
                        </wps:cNvSpPr>
                        <wps:spPr bwMode="auto">
                          <a:xfrm>
                            <a:off x="3241" y="6235"/>
                            <a:ext cx="5339" cy="2645"/>
                          </a:xfrm>
                          <a:prstGeom prst="roundRect">
                            <a:avLst>
                              <a:gd name="adj" fmla="val 16667"/>
                            </a:avLst>
                          </a:prstGeom>
                          <a:gradFill rotWithShape="1">
                            <a:gsLst>
                              <a:gs pos="0">
                                <a:srgbClr val="C0C0C0">
                                  <a:gamma/>
                                  <a:tint val="0"/>
                                  <a:invGamma/>
                                </a:srgbClr>
                              </a:gs>
                              <a:gs pos="100000">
                                <a:srgbClr val="C0C0C0"/>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420"/>
                        <wps:cNvSpPr txBox="1">
                          <a:spLocks noChangeArrowheads="1"/>
                        </wps:cNvSpPr>
                        <wps:spPr bwMode="auto">
                          <a:xfrm>
                            <a:off x="3386" y="8418"/>
                            <a:ext cx="521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5B9" w:rsidRPr="00471506" w:rsidRDefault="005345B9" w:rsidP="001317E4">
                              <w:pPr>
                                <w:rPr>
                                  <w:b/>
                                  <w:sz w:val="16"/>
                                  <w:szCs w:val="16"/>
                                  <w:lang w:val="en-US"/>
                                </w:rPr>
                              </w:pPr>
                              <w:r w:rsidRPr="003A16CF">
                                <w:rPr>
                                  <w:b/>
                                  <w:sz w:val="16"/>
                                  <w:szCs w:val="16"/>
                                  <w:lang w:val="en-US"/>
                                </w:rPr>
                                <w:t>Total payments: $</w:t>
                              </w:r>
                              <w:r>
                                <w:rPr>
                                  <w:b/>
                                  <w:sz w:val="16"/>
                                  <w:szCs w:val="16"/>
                                  <w:lang w:val="en-US"/>
                                </w:rPr>
                                <w:t>1.74</w:t>
                              </w:r>
                              <w:r w:rsidRPr="00471506">
                                <w:rPr>
                                  <w:b/>
                                  <w:sz w:val="16"/>
                                  <w:szCs w:val="16"/>
                                  <w:lang w:val="en-US"/>
                                </w:rPr>
                                <w:t xml:space="preserve"> million</w:t>
                              </w:r>
                            </w:p>
                          </w:txbxContent>
                        </wps:txbx>
                        <wps:bodyPr rot="0" vert="horz" wrap="square" lIns="91440" tIns="45720" rIns="91440" bIns="45720" anchor="t" anchorCtr="0" upright="1">
                          <a:noAutofit/>
                        </wps:bodyPr>
                      </wps:wsp>
                      <wps:wsp>
                        <wps:cNvPr id="11" name="Text Box 421"/>
                        <wps:cNvSpPr txBox="1">
                          <a:spLocks noChangeArrowheads="1"/>
                        </wps:cNvSpPr>
                        <wps:spPr bwMode="auto">
                          <a:xfrm>
                            <a:off x="3286" y="6274"/>
                            <a:ext cx="204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5B9" w:rsidRPr="00392E41" w:rsidRDefault="005345B9" w:rsidP="001317E4">
                              <w:pPr>
                                <w:jc w:val="both"/>
                                <w:rPr>
                                  <w:rFonts w:ascii="Arial Unicode MS" w:eastAsia="Arial Unicode MS" w:hAnsi="Arial Unicode MS" w:cs="Arial Unicode MS"/>
                                  <w:b/>
                                  <w:bCs/>
                                  <w:sz w:val="18"/>
                                  <w:szCs w:val="18"/>
                                  <w:shd w:val="clear" w:color="auto" w:fill="0C0C0C"/>
                                  <w:lang w:eastAsia="zh-HK"/>
                                </w:rPr>
                              </w:pPr>
                              <w:r w:rsidRPr="003A16CF">
                                <w:rPr>
                                  <w:rFonts w:ascii="Arial Unicode MS" w:eastAsia="Arial Unicode MS" w:hAnsi="Arial Unicode MS" w:cs="Arial Unicode MS"/>
                                  <w:b/>
                                  <w:bCs/>
                                  <w:sz w:val="18"/>
                                  <w:szCs w:val="18"/>
                                </w:rPr>
                                <w:t>For the year 202</w:t>
                              </w:r>
                              <w:r w:rsidRPr="00471506">
                                <w:rPr>
                                  <w:rFonts w:ascii="Arial Unicode MS" w:eastAsia="Arial Unicode MS" w:hAnsi="Arial Unicode MS" w:cs="Arial Unicode MS"/>
                                  <w:b/>
                                  <w:bCs/>
                                  <w:sz w:val="18"/>
                                  <w:szCs w:val="18"/>
                                </w:rPr>
                                <w:t>2-2</w:t>
                              </w:r>
                              <w:r w:rsidRPr="00392E41">
                                <w:rPr>
                                  <w:rFonts w:ascii="Arial Unicode MS" w:eastAsia="Arial Unicode MS" w:hAnsi="Arial Unicode MS" w:cs="Arial Unicode MS"/>
                                  <w:b/>
                                  <w:bCs/>
                                  <w:sz w:val="18"/>
                                  <w:szCs w:val="18"/>
                                </w:rPr>
                                <w:t>3</w:t>
                              </w:r>
                            </w:p>
                            <w:p w:rsidR="005345B9" w:rsidRPr="00B4141E" w:rsidRDefault="005345B9" w:rsidP="001317E4">
                              <w:pPr>
                                <w:jc w:val="both"/>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0BFB8" id="Group 417" o:spid="_x0000_s1031" style="position:absolute;left:0;text-align:left;margin-left:180.1pt;margin-top:11.9pt;width:318.5pt;height:132.25pt;z-index:-251681792;mso-position-horizontal-relative:margin" coordorigin="3241,6235" coordsize="5357,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">
                <v:roundrect id="AutoShape 418" o:spid="_x0000_s1032" style="position:absolute;left:3241;top:6235;width:5339;height:2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" stroked="f">
                  <v:fill color2="silver" rotate="t" focusposition=".5,.5" focussize="" focus="100%" type="gradientRadial"/>
                </v:roundrect>
                <v:shape id="Text Box 420" o:spid="_x0000_s1033" type="#_x0000_t202" style="position:absolute;left:3386;top:8418;width:521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345B9" w:rsidRPr="00471506" w:rsidRDefault="005345B9" w:rsidP="001317E4">
                        <w:pPr>
                          <w:rPr>
                            <w:b/>
                            <w:sz w:val="16"/>
                            <w:szCs w:val="16"/>
                            <w:lang w:val="en-US"/>
                          </w:rPr>
                        </w:pPr>
                        <w:r w:rsidRPr="003A16CF">
                          <w:rPr>
                            <w:b/>
                            <w:sz w:val="16"/>
                            <w:szCs w:val="16"/>
                            <w:lang w:val="en-US"/>
                          </w:rPr>
                          <w:t>Total payments: $</w:t>
                        </w:r>
                        <w:r>
                          <w:rPr>
                            <w:b/>
                            <w:sz w:val="16"/>
                            <w:szCs w:val="16"/>
                            <w:lang w:val="en-US"/>
                          </w:rPr>
                          <w:t>1.74</w:t>
                        </w:r>
                        <w:r w:rsidRPr="00471506">
                          <w:rPr>
                            <w:b/>
                            <w:sz w:val="16"/>
                            <w:szCs w:val="16"/>
                            <w:lang w:val="en-US"/>
                          </w:rPr>
                          <w:t xml:space="preserve"> million</w:t>
                        </w:r>
                      </w:p>
                    </w:txbxContent>
                  </v:textbox>
                </v:shape>
                <v:shape id="Text Box 421" o:spid="_x0000_s1034" type="#_x0000_t202" style="position:absolute;left:3286;top:6274;width:20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345B9" w:rsidRPr="00392E41" w:rsidRDefault="005345B9" w:rsidP="001317E4">
                        <w:pPr>
                          <w:jc w:val="both"/>
                          <w:rPr>
                            <w:rFonts w:ascii="Arial Unicode MS" w:eastAsia="Arial Unicode MS" w:hAnsi="Arial Unicode MS" w:cs="Arial Unicode MS"/>
                            <w:b/>
                            <w:bCs/>
                            <w:sz w:val="18"/>
                            <w:szCs w:val="18"/>
                            <w:shd w:val="clear" w:color="auto" w:fill="0C0C0C"/>
                            <w:lang w:eastAsia="zh-HK"/>
                          </w:rPr>
                        </w:pPr>
                        <w:r w:rsidRPr="003A16CF">
                          <w:rPr>
                            <w:rFonts w:ascii="Arial Unicode MS" w:eastAsia="Arial Unicode MS" w:hAnsi="Arial Unicode MS" w:cs="Arial Unicode MS"/>
                            <w:b/>
                            <w:bCs/>
                            <w:sz w:val="18"/>
                            <w:szCs w:val="18"/>
                          </w:rPr>
                          <w:t>For the year 202</w:t>
                        </w:r>
                        <w:r w:rsidRPr="00471506">
                          <w:rPr>
                            <w:rFonts w:ascii="Arial Unicode MS" w:eastAsia="Arial Unicode MS" w:hAnsi="Arial Unicode MS" w:cs="Arial Unicode MS"/>
                            <w:b/>
                            <w:bCs/>
                            <w:sz w:val="18"/>
                            <w:szCs w:val="18"/>
                          </w:rPr>
                          <w:t>2-2</w:t>
                        </w:r>
                        <w:r w:rsidRPr="00392E41">
                          <w:rPr>
                            <w:rFonts w:ascii="Arial Unicode MS" w:eastAsia="Arial Unicode MS" w:hAnsi="Arial Unicode MS" w:cs="Arial Unicode MS"/>
                            <w:b/>
                            <w:bCs/>
                            <w:sz w:val="18"/>
                            <w:szCs w:val="18"/>
                          </w:rPr>
                          <w:t>3</w:t>
                        </w:r>
                      </w:p>
                      <w:p w:rsidR="005345B9" w:rsidRPr="00B4141E" w:rsidRDefault="005345B9" w:rsidP="001317E4">
                        <w:pPr>
                          <w:jc w:val="both"/>
                        </w:pPr>
                      </w:p>
                    </w:txbxContent>
                  </v:textbox>
                </v:shape>
                <w10:wrap anchorx="margin"/>
              </v:group>
            </w:pict>
          </mc:Fallback>
        </mc:AlternateContent>
      </w:r>
      <w:r w:rsidR="00B4141E">
        <w:rPr>
          <w:b/>
          <w:sz w:val="22"/>
          <w:szCs w:val="22"/>
          <w:lang w:val="en-US"/>
          <w14:shadow w14:blurRad="50800" w14:dist="38100" w14:dir="2700000" w14:sx="100000" w14:sy="100000" w14:kx="0" w14:ky="0" w14:algn="tl">
            <w14:srgbClr w14:val="000000">
              <w14:alpha w14:val="60000"/>
            </w14:srgbClr>
          </w14:shadow>
        </w:rPr>
        <w:tab/>
      </w:r>
    </w:p>
    <w:tbl>
      <w:tblPr>
        <w:tblStyle w:val="ad"/>
        <w:tblpPr w:leftFromText="180" w:rightFromText="180" w:vertAnchor="text" w:horzAnchor="page" w:tblpX="302" w:tblpY="-17"/>
        <w:tblW w:w="0" w:type="auto"/>
        <w:tblLook w:val="04A0" w:firstRow="1" w:lastRow="0" w:firstColumn="1" w:lastColumn="0" w:noHBand="0" w:noVBand="1"/>
      </w:tblPr>
      <w:tblGrid>
        <w:gridCol w:w="2862"/>
        <w:gridCol w:w="656"/>
        <w:gridCol w:w="566"/>
      </w:tblGrid>
      <w:tr w:rsidR="00001D36" w:rsidTr="00001D36">
        <w:trPr>
          <w:trHeight w:val="294"/>
        </w:trPr>
        <w:tc>
          <w:tcPr>
            <w:tcW w:w="4084" w:type="dxa"/>
            <w:gridSpan w:val="3"/>
          </w:tcPr>
          <w:p w:rsidR="00001D36" w:rsidRPr="004A3AE7" w:rsidRDefault="00001D36" w:rsidP="00001D36">
            <w:pPr>
              <w:snapToGrid w:val="0"/>
              <w:jc w:val="center"/>
              <w:rPr>
                <w:b/>
                <w:sz w:val="22"/>
                <w:szCs w:val="22"/>
                <w:lang w:val="en-US"/>
                <w14:shadow w14:blurRad="50800" w14:dist="38100" w14:dir="2700000" w14:sx="100000" w14:sy="100000" w14:kx="0" w14:ky="0" w14:algn="tl">
                  <w14:srgbClr w14:val="000000">
                    <w14:alpha w14:val="60000"/>
                  </w14:srgbClr>
                </w14:shadow>
              </w:rPr>
            </w:pPr>
            <w:r>
              <w:rPr>
                <w:rFonts w:eastAsia="細明體"/>
                <w:b/>
                <w:sz w:val="22"/>
                <w:szCs w:val="24"/>
              </w:rPr>
              <w:t>For the year 2022-23</w:t>
            </w:r>
          </w:p>
        </w:tc>
      </w:tr>
      <w:tr w:rsidR="00001D36" w:rsidTr="00001D36">
        <w:trPr>
          <w:trHeight w:val="141"/>
        </w:trPr>
        <w:tc>
          <w:tcPr>
            <w:tcW w:w="2862" w:type="dxa"/>
          </w:tcPr>
          <w:p w:rsidR="00001D36" w:rsidRPr="004A3AE7" w:rsidRDefault="00001D36" w:rsidP="00001D36">
            <w:pPr>
              <w:jc w:val="center"/>
              <w:rPr>
                <w:rFonts w:eastAsia="細明體"/>
                <w:b/>
                <w:sz w:val="22"/>
                <w:szCs w:val="22"/>
              </w:rPr>
            </w:pPr>
            <w:r w:rsidRPr="004A3AE7">
              <w:rPr>
                <w:rFonts w:eastAsia="細明體"/>
                <w:b/>
                <w:sz w:val="22"/>
                <w:szCs w:val="22"/>
              </w:rPr>
              <w:t>Type of grant</w:t>
            </w:r>
          </w:p>
        </w:tc>
        <w:tc>
          <w:tcPr>
            <w:tcW w:w="656" w:type="dxa"/>
          </w:tcPr>
          <w:p w:rsidR="00001D36" w:rsidRPr="004A3AE7" w:rsidRDefault="00001D36" w:rsidP="00001D36">
            <w:pPr>
              <w:jc w:val="center"/>
              <w:rPr>
                <w:rFonts w:eastAsia="細明體"/>
                <w:b/>
                <w:sz w:val="22"/>
                <w:szCs w:val="22"/>
              </w:rPr>
            </w:pPr>
            <w:r w:rsidRPr="004A3AE7">
              <w:rPr>
                <w:rFonts w:eastAsia="細明體"/>
                <w:b/>
                <w:sz w:val="22"/>
                <w:szCs w:val="22"/>
              </w:rPr>
              <w:t>$Mn</w:t>
            </w:r>
          </w:p>
        </w:tc>
        <w:tc>
          <w:tcPr>
            <w:tcW w:w="566" w:type="dxa"/>
          </w:tcPr>
          <w:p w:rsidR="00001D36" w:rsidRPr="004A3AE7" w:rsidRDefault="00001D36" w:rsidP="00001D36">
            <w:pPr>
              <w:jc w:val="center"/>
              <w:rPr>
                <w:rFonts w:eastAsia="細明體"/>
                <w:b/>
                <w:sz w:val="22"/>
                <w:szCs w:val="22"/>
              </w:rPr>
            </w:pPr>
            <w:r w:rsidRPr="004A3AE7">
              <w:rPr>
                <w:rFonts w:eastAsia="細明體"/>
                <w:b/>
                <w:sz w:val="22"/>
                <w:szCs w:val="22"/>
              </w:rPr>
              <w:t>%</w:t>
            </w:r>
          </w:p>
        </w:tc>
      </w:tr>
      <w:tr w:rsidR="00001D36" w:rsidTr="00001D36">
        <w:trPr>
          <w:trHeight w:val="294"/>
        </w:trPr>
        <w:tc>
          <w:tcPr>
            <w:tcW w:w="2862" w:type="dxa"/>
          </w:tcPr>
          <w:p w:rsidR="00001D36" w:rsidRPr="00001D36" w:rsidRDefault="00001D36" w:rsidP="00001D36">
            <w:pPr>
              <w:ind w:left="258" w:hangingChars="129" w:hanging="258"/>
              <w:rPr>
                <w:rFonts w:eastAsia="細明體"/>
                <w:sz w:val="20"/>
                <w:lang w:eastAsia="zh-HK"/>
              </w:rPr>
            </w:pPr>
            <w:r w:rsidRPr="00001D36">
              <w:rPr>
                <w:rFonts w:eastAsia="細明體"/>
                <w:sz w:val="20"/>
              </w:rPr>
              <w:t>B</w:t>
            </w:r>
            <w:r w:rsidRPr="00001D36">
              <w:rPr>
                <w:rFonts w:eastAsia="細明體" w:hint="eastAsia"/>
                <w:sz w:val="20"/>
                <w:lang w:eastAsia="zh-HK"/>
              </w:rPr>
              <w:t>:</w:t>
            </w:r>
            <w:r w:rsidRPr="00001D36">
              <w:rPr>
                <w:rFonts w:eastAsia="細明體"/>
                <w:sz w:val="20"/>
              </w:rPr>
              <w:t xml:space="preserve"> Domestic re-accommodation, re-equipment, site formation &amp; repair grants and grant for severe damage to home appliances</w:t>
            </w:r>
          </w:p>
        </w:tc>
        <w:tc>
          <w:tcPr>
            <w:tcW w:w="656" w:type="dxa"/>
          </w:tcPr>
          <w:p w:rsidR="00001D36" w:rsidRPr="00001D36" w:rsidRDefault="00001D36" w:rsidP="00001D36">
            <w:pPr>
              <w:jc w:val="center"/>
              <w:rPr>
                <w:rFonts w:eastAsia="細明體"/>
                <w:sz w:val="20"/>
                <w:lang w:eastAsia="zh-HK"/>
              </w:rPr>
            </w:pPr>
            <w:r w:rsidRPr="00001D36">
              <w:rPr>
                <w:rFonts w:eastAsia="細明體" w:hint="eastAsia"/>
                <w:sz w:val="20"/>
                <w:lang w:eastAsia="zh-HK"/>
              </w:rPr>
              <w:t>0</w:t>
            </w:r>
            <w:r w:rsidRPr="00001D36">
              <w:rPr>
                <w:rFonts w:eastAsia="細明體"/>
                <w:sz w:val="20"/>
                <w:lang w:eastAsia="zh-HK"/>
              </w:rPr>
              <w:t>.08</w:t>
            </w:r>
          </w:p>
        </w:tc>
        <w:tc>
          <w:tcPr>
            <w:tcW w:w="566" w:type="dxa"/>
          </w:tcPr>
          <w:p w:rsidR="00001D36" w:rsidRPr="00001D36" w:rsidRDefault="00001D36" w:rsidP="00001D36">
            <w:pPr>
              <w:jc w:val="center"/>
              <w:rPr>
                <w:rFonts w:eastAsia="細明體"/>
                <w:sz w:val="20"/>
                <w:lang w:eastAsia="zh-HK"/>
              </w:rPr>
            </w:pPr>
            <w:r w:rsidRPr="00001D36">
              <w:rPr>
                <w:rFonts w:eastAsia="細明體"/>
                <w:sz w:val="20"/>
                <w:lang w:eastAsia="zh-HK"/>
              </w:rPr>
              <w:t>4.3</w:t>
            </w:r>
          </w:p>
        </w:tc>
      </w:tr>
      <w:tr w:rsidR="00001D36" w:rsidTr="00001D36">
        <w:trPr>
          <w:trHeight w:val="294"/>
        </w:trPr>
        <w:tc>
          <w:tcPr>
            <w:tcW w:w="2862" w:type="dxa"/>
          </w:tcPr>
          <w:p w:rsidR="00001D36" w:rsidRPr="00001D36" w:rsidRDefault="00001D36" w:rsidP="00001D36">
            <w:pPr>
              <w:ind w:left="300" w:hangingChars="150" w:hanging="300"/>
              <w:rPr>
                <w:rFonts w:eastAsia="細明體"/>
                <w:sz w:val="20"/>
              </w:rPr>
            </w:pPr>
            <w:r w:rsidRPr="00001D36">
              <w:rPr>
                <w:rFonts w:eastAsia="細明體"/>
                <w:sz w:val="20"/>
              </w:rPr>
              <w:t>C</w:t>
            </w:r>
            <w:r w:rsidRPr="00001D36">
              <w:rPr>
                <w:rFonts w:eastAsia="細明體" w:hint="eastAsia"/>
                <w:sz w:val="20"/>
                <w:lang w:eastAsia="zh-HK"/>
              </w:rPr>
              <w:t>:</w:t>
            </w:r>
            <w:r w:rsidRPr="00001D36">
              <w:rPr>
                <w:rFonts w:eastAsia="細明體"/>
                <w:sz w:val="20"/>
              </w:rPr>
              <w:t xml:space="preserve"> </w:t>
            </w:r>
            <w:r w:rsidRPr="00001D36">
              <w:rPr>
                <w:sz w:val="20"/>
                <w:lang w:val="en-US"/>
              </w:rPr>
              <w:t xml:space="preserve"> Grants to repair or replace vessels and fishing gear</w:t>
            </w:r>
          </w:p>
        </w:tc>
        <w:tc>
          <w:tcPr>
            <w:tcW w:w="656" w:type="dxa"/>
          </w:tcPr>
          <w:p w:rsidR="00001D36" w:rsidRPr="00001D36" w:rsidRDefault="00001D36" w:rsidP="00001D36">
            <w:pPr>
              <w:jc w:val="center"/>
              <w:rPr>
                <w:rFonts w:eastAsia="細明體"/>
                <w:sz w:val="20"/>
              </w:rPr>
            </w:pPr>
            <w:r w:rsidRPr="00001D36">
              <w:rPr>
                <w:rFonts w:eastAsia="細明體"/>
                <w:sz w:val="20"/>
              </w:rPr>
              <w:t>1.66</w:t>
            </w:r>
          </w:p>
        </w:tc>
        <w:tc>
          <w:tcPr>
            <w:tcW w:w="566" w:type="dxa"/>
            <w:tcBorders>
              <w:bottom w:val="single" w:sz="4" w:space="0" w:color="auto"/>
            </w:tcBorders>
          </w:tcPr>
          <w:p w:rsidR="00001D36" w:rsidRPr="00001D36" w:rsidRDefault="00001D36" w:rsidP="00001D36">
            <w:pPr>
              <w:jc w:val="center"/>
              <w:rPr>
                <w:rFonts w:eastAsia="細明體"/>
                <w:sz w:val="20"/>
                <w:lang w:eastAsia="zh-HK"/>
              </w:rPr>
            </w:pPr>
            <w:r w:rsidRPr="00001D36">
              <w:rPr>
                <w:rFonts w:eastAsia="細明體"/>
                <w:sz w:val="20"/>
              </w:rPr>
              <w:t>95.7</w:t>
            </w:r>
          </w:p>
        </w:tc>
      </w:tr>
      <w:tr w:rsidR="00001D36" w:rsidTr="00001D36">
        <w:trPr>
          <w:trHeight w:val="294"/>
        </w:trPr>
        <w:tc>
          <w:tcPr>
            <w:tcW w:w="2862" w:type="dxa"/>
          </w:tcPr>
          <w:p w:rsidR="00001D36" w:rsidRPr="00001D36" w:rsidRDefault="00001D36" w:rsidP="00001D36">
            <w:pPr>
              <w:jc w:val="both"/>
              <w:rPr>
                <w:rFonts w:eastAsia="細明體"/>
                <w:b/>
                <w:sz w:val="20"/>
              </w:rPr>
            </w:pPr>
            <w:r w:rsidRPr="00001D36">
              <w:rPr>
                <w:rFonts w:eastAsia="細明體"/>
                <w:b/>
                <w:sz w:val="20"/>
              </w:rPr>
              <w:t xml:space="preserve">Total </w:t>
            </w:r>
          </w:p>
        </w:tc>
        <w:tc>
          <w:tcPr>
            <w:tcW w:w="656" w:type="dxa"/>
          </w:tcPr>
          <w:p w:rsidR="00001D36" w:rsidRPr="00001D36" w:rsidRDefault="00001D36" w:rsidP="00001D36">
            <w:pPr>
              <w:jc w:val="center"/>
              <w:rPr>
                <w:rFonts w:eastAsia="細明體"/>
                <w:b/>
                <w:sz w:val="20"/>
              </w:rPr>
            </w:pPr>
            <w:r w:rsidRPr="00001D36">
              <w:rPr>
                <w:rFonts w:eastAsia="細明體"/>
                <w:b/>
                <w:sz w:val="20"/>
              </w:rPr>
              <w:t>1.74</w:t>
            </w:r>
          </w:p>
        </w:tc>
        <w:tc>
          <w:tcPr>
            <w:tcW w:w="566" w:type="dxa"/>
            <w:tcBorders>
              <w:bottom w:val="nil"/>
              <w:right w:val="nil"/>
            </w:tcBorders>
          </w:tcPr>
          <w:p w:rsidR="00001D36" w:rsidRPr="00001D36" w:rsidRDefault="00001D36" w:rsidP="00001D36">
            <w:pPr>
              <w:jc w:val="center"/>
              <w:rPr>
                <w:rFonts w:eastAsia="細明體"/>
                <w:sz w:val="20"/>
              </w:rPr>
            </w:pPr>
          </w:p>
        </w:tc>
      </w:tr>
    </w:tbl>
    <w:p w:rsidR="001317E4" w:rsidRPr="005A3D8A" w:rsidRDefault="00001D36" w:rsidP="001317E4">
      <w:pPr>
        <w:snapToGrid w:val="0"/>
        <w:jc w:val="both"/>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w:drawing>
          <wp:anchor distT="0" distB="0" distL="114300" distR="114300" simplePos="0" relativeHeight="251674624" behindDoc="1" locked="0" layoutInCell="1" allowOverlap="1" wp14:anchorId="6D95596A" wp14:editId="15941B3E">
            <wp:simplePos x="0" y="0"/>
            <wp:positionH relativeFrom="column">
              <wp:posOffset>2790142</wp:posOffset>
            </wp:positionH>
            <wp:positionV relativeFrom="paragraph">
              <wp:posOffset>3379</wp:posOffset>
            </wp:positionV>
            <wp:extent cx="3399549" cy="1550670"/>
            <wp:effectExtent l="0" t="0" r="0" b="0"/>
            <wp:wrapNone/>
            <wp:docPr id="1" name="物件 4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b/>
          <w:noProof/>
          <w:sz w:val="22"/>
          <w:szCs w:val="22"/>
          <w:lang w:val="en-US"/>
        </w:rPr>
        <w:t xml:space="preserve"> </w:t>
      </w:r>
    </w:p>
    <w:p w:rsidR="001317E4" w:rsidRPr="005A3D8A" w:rsidRDefault="003A16CF" w:rsidP="00CE08E4">
      <w:pPr>
        <w:tabs>
          <w:tab w:val="left" w:pos="1912"/>
        </w:tabs>
        <w:snapToGrid w:val="0"/>
        <w:rPr>
          <w:b/>
          <w:sz w:val="22"/>
          <w:szCs w:val="22"/>
          <w:lang w:val="en-US"/>
          <w14:shadow w14:blurRad="50800" w14:dist="38100" w14:dir="2700000" w14:sx="100000" w14:sy="100000" w14:kx="0" w14:ky="0" w14:algn="tl">
            <w14:srgbClr w14:val="000000">
              <w14:alpha w14:val="60000"/>
            </w14:srgbClr>
          </w14:shadow>
        </w:rPr>
      </w:pPr>
      <w:r>
        <w:rPr>
          <w:b/>
          <w:sz w:val="22"/>
          <w:szCs w:val="22"/>
          <w:lang w:val="en-US"/>
          <w14:shadow w14:blurRad="50800" w14:dist="38100" w14:dir="2700000" w14:sx="100000" w14:sy="100000" w14:kx="0" w14:ky="0" w14:algn="tl">
            <w14:srgbClr w14:val="000000">
              <w14:alpha w14:val="60000"/>
            </w14:srgbClr>
          </w14:shadow>
        </w:rPr>
        <w:tab/>
      </w:r>
    </w:p>
    <w:p w:rsidR="001317E4" w:rsidRPr="005A3D8A" w:rsidRDefault="00876FCF" w:rsidP="00876FCF">
      <w:pPr>
        <w:tabs>
          <w:tab w:val="center" w:pos="4514"/>
        </w:tabs>
        <w:snapToGrid w:val="0"/>
        <w:jc w:val="both"/>
        <w:rPr>
          <w:b/>
          <w:sz w:val="22"/>
          <w:szCs w:val="22"/>
          <w:lang w:val="en-US"/>
          <w14:shadow w14:blurRad="50800" w14:dist="38100" w14:dir="2700000" w14:sx="100000" w14:sy="100000" w14:kx="0" w14:ky="0" w14:algn="tl">
            <w14:srgbClr w14:val="000000">
              <w14:alpha w14:val="60000"/>
            </w14:srgbClr>
          </w14:shadow>
        </w:rPr>
      </w:pPr>
      <w:r>
        <w:rPr>
          <w:b/>
          <w:sz w:val="22"/>
          <w:szCs w:val="22"/>
          <w:lang w:val="en-US"/>
          <w14:shadow w14:blurRad="50800" w14:dist="38100" w14:dir="2700000" w14:sx="100000" w14:sy="100000" w14:kx="0" w14:ky="0" w14:algn="tl">
            <w14:srgbClr w14:val="000000">
              <w14:alpha w14:val="60000"/>
            </w14:srgbClr>
          </w14:shadow>
        </w:rPr>
        <w:tab/>
      </w:r>
    </w:p>
    <w:p w:rsidR="001317E4" w:rsidRPr="003C6C2C" w:rsidRDefault="00001D36" w:rsidP="00876FCF">
      <w:pPr>
        <w:snapToGrid w:val="0"/>
        <w:jc w:val="center"/>
        <w:rPr>
          <w:b/>
          <w:sz w:val="22"/>
          <w:szCs w:val="22"/>
          <w:lang w:val="en-US"/>
          <w14:shadow w14:blurRad="50800" w14:dist="38100" w14:dir="2700000" w14:sx="100000" w14:sy="100000" w14:kx="0" w14:ky="0" w14:algn="tl">
            <w14:srgbClr w14:val="000000">
              <w14:alpha w14:val="60000"/>
            </w14:srgbClr>
          </w14:shadow>
        </w:rPr>
      </w:pPr>
      <w:r>
        <w:rPr>
          <w:b/>
          <w:noProof/>
          <w:sz w:val="22"/>
          <w:szCs w:val="22"/>
          <w:lang w:val="en-US"/>
        </w:rPr>
        <mc:AlternateContent>
          <mc:Choice Requires="wps">
            <w:drawing>
              <wp:anchor distT="0" distB="0" distL="114300" distR="114300" simplePos="0" relativeHeight="251702784" behindDoc="0" locked="0" layoutInCell="1" allowOverlap="1" wp14:anchorId="303758B5" wp14:editId="5652D7F7">
                <wp:simplePos x="0" y="0"/>
                <wp:positionH relativeFrom="column">
                  <wp:posOffset>2874753</wp:posOffset>
                </wp:positionH>
                <wp:positionV relativeFrom="paragraph">
                  <wp:posOffset>15827</wp:posOffset>
                </wp:positionV>
                <wp:extent cx="840740" cy="564515"/>
                <wp:effectExtent l="0" t="0" r="0" b="6985"/>
                <wp:wrapNone/>
                <wp:docPr id="17" name="文字方塊 17"/>
                <wp:cNvGraphicFramePr/>
                <a:graphic xmlns:a="http://schemas.openxmlformats.org/drawingml/2006/main">
                  <a:graphicData uri="http://schemas.microsoft.com/office/word/2010/wordprocessingShape">
                    <wps:wsp>
                      <wps:cNvSpPr txBox="1"/>
                      <wps:spPr>
                        <a:xfrm>
                          <a:off x="0" y="0"/>
                          <a:ext cx="840740" cy="564515"/>
                        </a:xfrm>
                        <a:prstGeom prst="rect">
                          <a:avLst/>
                        </a:prstGeom>
                        <a:noFill/>
                        <a:ln w="6350">
                          <a:noFill/>
                        </a:ln>
                      </wps:spPr>
                      <wps:txbx>
                        <w:txbxContent>
                          <w:p w:rsidR="005345B9" w:rsidRPr="00CE08E4" w:rsidRDefault="005345B9" w:rsidP="00CE08E4">
                            <w:pPr>
                              <w:jc w:val="center"/>
                              <w:rPr>
                                <w:b/>
                                <w:sz w:val="16"/>
                              </w:rPr>
                            </w:pPr>
                            <w:r>
                              <w:rPr>
                                <w:b/>
                                <w:sz w:val="16"/>
                              </w:rPr>
                              <w:t>C</w:t>
                            </w:r>
                          </w:p>
                          <w:p w:rsidR="005345B9" w:rsidRPr="00CE08E4" w:rsidRDefault="005345B9" w:rsidP="003A16CF">
                            <w:pPr>
                              <w:jc w:val="center"/>
                              <w:rPr>
                                <w:sz w:val="16"/>
                              </w:rPr>
                            </w:pPr>
                            <w:r w:rsidRPr="00CE08E4">
                              <w:rPr>
                                <w:sz w:val="16"/>
                              </w:rPr>
                              <w:t>$</w:t>
                            </w:r>
                            <w:r>
                              <w:rPr>
                                <w:sz w:val="16"/>
                              </w:rPr>
                              <w:t>1.66</w:t>
                            </w:r>
                            <w:r w:rsidRPr="00CE08E4">
                              <w:rPr>
                                <w:sz w:val="16"/>
                              </w:rPr>
                              <w:t xml:space="preserve"> Mn</w:t>
                            </w:r>
                          </w:p>
                          <w:p w:rsidR="005345B9" w:rsidRPr="00CE08E4" w:rsidRDefault="005345B9" w:rsidP="00CE08E4">
                            <w:pPr>
                              <w:jc w:val="center"/>
                              <w:rPr>
                                <w:b/>
                                <w:sz w:val="16"/>
                              </w:rPr>
                            </w:pPr>
                            <w:r w:rsidRPr="00CE08E4">
                              <w:rPr>
                                <w:b/>
                                <w:sz w:val="16"/>
                              </w:rPr>
                              <w:t>(</w:t>
                            </w:r>
                            <w:r>
                              <w:rPr>
                                <w:b/>
                                <w:sz w:val="16"/>
                              </w:rPr>
                              <w:t>95.7</w:t>
                            </w:r>
                            <w:r w:rsidRPr="00CE08E4">
                              <w:rPr>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58B5" id="文字方塊 17" o:spid="_x0000_s1035" type="#_x0000_t202" style="position:absolute;left:0;text-align:left;margin-left:226.35pt;margin-top:1.25pt;width:66.2pt;height:44.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" filled="f" stroked="f" strokeweight=".5pt">
                <v:textbox>
                  <w:txbxContent>
                    <w:p w:rsidR="005345B9" w:rsidRPr="00CE08E4" w:rsidRDefault="005345B9" w:rsidP="00CE08E4">
                      <w:pPr>
                        <w:jc w:val="center"/>
                        <w:rPr>
                          <w:b/>
                          <w:sz w:val="16"/>
                        </w:rPr>
                      </w:pPr>
                      <w:r>
                        <w:rPr>
                          <w:b/>
                          <w:sz w:val="16"/>
                        </w:rPr>
                        <w:t>C</w:t>
                      </w:r>
                    </w:p>
                    <w:p w:rsidR="005345B9" w:rsidRPr="00CE08E4" w:rsidRDefault="005345B9" w:rsidP="003A16CF">
                      <w:pPr>
                        <w:jc w:val="center"/>
                        <w:rPr>
                          <w:sz w:val="16"/>
                        </w:rPr>
                      </w:pPr>
                      <w:r w:rsidRPr="00CE08E4">
                        <w:rPr>
                          <w:sz w:val="16"/>
                        </w:rPr>
                        <w:t>$</w:t>
                      </w:r>
                      <w:r>
                        <w:rPr>
                          <w:sz w:val="16"/>
                        </w:rPr>
                        <w:t>1.66</w:t>
                      </w:r>
                      <w:r w:rsidRPr="00CE08E4">
                        <w:rPr>
                          <w:sz w:val="16"/>
                        </w:rPr>
                        <w:t xml:space="preserve"> Mn</w:t>
                      </w:r>
                    </w:p>
                    <w:p w:rsidR="005345B9" w:rsidRPr="00CE08E4" w:rsidRDefault="005345B9" w:rsidP="00CE08E4">
                      <w:pPr>
                        <w:jc w:val="center"/>
                        <w:rPr>
                          <w:b/>
                          <w:sz w:val="16"/>
                        </w:rPr>
                      </w:pPr>
                      <w:r w:rsidRPr="00CE08E4">
                        <w:rPr>
                          <w:b/>
                          <w:sz w:val="16"/>
                        </w:rPr>
                        <w:t>(</w:t>
                      </w:r>
                      <w:r>
                        <w:rPr>
                          <w:b/>
                          <w:sz w:val="16"/>
                        </w:rPr>
                        <w:t>95.7</w:t>
                      </w:r>
                      <w:r w:rsidRPr="00CE08E4">
                        <w:rPr>
                          <w:b/>
                          <w:sz w:val="16"/>
                        </w:rPr>
                        <w:t>%)</w:t>
                      </w:r>
                    </w:p>
                  </w:txbxContent>
                </v:textbox>
              </v:shape>
            </w:pict>
          </mc:Fallback>
        </mc:AlternateContent>
      </w:r>
      <w:r>
        <w:rPr>
          <w:b/>
          <w:noProof/>
          <w:sz w:val="22"/>
          <w:szCs w:val="22"/>
          <w:lang w:val="en-US"/>
        </w:rPr>
        <mc:AlternateContent>
          <mc:Choice Requires="wps">
            <w:drawing>
              <wp:anchor distT="0" distB="0" distL="114300" distR="114300" simplePos="0" relativeHeight="251704832" behindDoc="0" locked="0" layoutInCell="1" allowOverlap="1" wp14:anchorId="303758B5" wp14:editId="5652D7F7">
                <wp:simplePos x="0" y="0"/>
                <wp:positionH relativeFrom="column">
                  <wp:posOffset>4890542</wp:posOffset>
                </wp:positionH>
                <wp:positionV relativeFrom="paragraph">
                  <wp:posOffset>90086</wp:posOffset>
                </wp:positionV>
                <wp:extent cx="840740" cy="564515"/>
                <wp:effectExtent l="0" t="0" r="0" b="6985"/>
                <wp:wrapNone/>
                <wp:docPr id="20" name="文字方塊 20"/>
                <wp:cNvGraphicFramePr/>
                <a:graphic xmlns:a="http://schemas.openxmlformats.org/drawingml/2006/main">
                  <a:graphicData uri="http://schemas.microsoft.com/office/word/2010/wordprocessingShape">
                    <wps:wsp>
                      <wps:cNvSpPr txBox="1"/>
                      <wps:spPr>
                        <a:xfrm>
                          <a:off x="0" y="0"/>
                          <a:ext cx="840740" cy="564515"/>
                        </a:xfrm>
                        <a:prstGeom prst="rect">
                          <a:avLst/>
                        </a:prstGeom>
                        <a:noFill/>
                        <a:ln w="6350">
                          <a:noFill/>
                        </a:ln>
                      </wps:spPr>
                      <wps:txbx>
                        <w:txbxContent>
                          <w:p w:rsidR="005345B9" w:rsidRPr="00CE08E4" w:rsidRDefault="005345B9" w:rsidP="00CE08E4">
                            <w:pPr>
                              <w:jc w:val="center"/>
                              <w:rPr>
                                <w:b/>
                                <w:sz w:val="16"/>
                              </w:rPr>
                            </w:pPr>
                            <w:r>
                              <w:rPr>
                                <w:b/>
                                <w:sz w:val="16"/>
                              </w:rPr>
                              <w:t>B</w:t>
                            </w:r>
                          </w:p>
                          <w:p w:rsidR="005345B9" w:rsidRPr="00CE08E4" w:rsidRDefault="005345B9" w:rsidP="003A16CF">
                            <w:pPr>
                              <w:jc w:val="center"/>
                              <w:rPr>
                                <w:sz w:val="16"/>
                              </w:rPr>
                            </w:pPr>
                            <w:r w:rsidRPr="00CE08E4">
                              <w:rPr>
                                <w:sz w:val="16"/>
                              </w:rPr>
                              <w:t>$</w:t>
                            </w:r>
                            <w:r>
                              <w:rPr>
                                <w:sz w:val="16"/>
                              </w:rPr>
                              <w:t>0.08</w:t>
                            </w:r>
                            <w:r w:rsidRPr="00CE08E4">
                              <w:rPr>
                                <w:sz w:val="16"/>
                              </w:rPr>
                              <w:t xml:space="preserve"> Mn</w:t>
                            </w:r>
                          </w:p>
                          <w:p w:rsidR="005345B9" w:rsidRPr="00CE08E4" w:rsidRDefault="005345B9" w:rsidP="00CE08E4">
                            <w:pPr>
                              <w:jc w:val="center"/>
                              <w:rPr>
                                <w:b/>
                                <w:sz w:val="16"/>
                              </w:rPr>
                            </w:pPr>
                            <w:r w:rsidRPr="00CE08E4">
                              <w:rPr>
                                <w:b/>
                                <w:sz w:val="16"/>
                              </w:rPr>
                              <w:t>(</w:t>
                            </w:r>
                            <w:r>
                              <w:rPr>
                                <w:b/>
                                <w:sz w:val="16"/>
                              </w:rPr>
                              <w:t>4.3</w:t>
                            </w:r>
                            <w:r w:rsidRPr="00CE08E4">
                              <w:rPr>
                                <w:b/>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58B5" id="文字方塊 20" o:spid="_x0000_s1036" type="#_x0000_t202" style="position:absolute;left:0;text-align:left;margin-left:385.1pt;margin-top:7.1pt;width:66.2pt;height:44.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" filled="f" stroked="f" strokeweight=".5pt">
                <v:textbox>
                  <w:txbxContent>
                    <w:p w:rsidR="005345B9" w:rsidRPr="00CE08E4" w:rsidRDefault="005345B9" w:rsidP="00CE08E4">
                      <w:pPr>
                        <w:jc w:val="center"/>
                        <w:rPr>
                          <w:b/>
                          <w:sz w:val="16"/>
                        </w:rPr>
                      </w:pPr>
                      <w:r>
                        <w:rPr>
                          <w:b/>
                          <w:sz w:val="16"/>
                        </w:rPr>
                        <w:t>B</w:t>
                      </w:r>
                    </w:p>
                    <w:p w:rsidR="005345B9" w:rsidRPr="00CE08E4" w:rsidRDefault="005345B9" w:rsidP="003A16CF">
                      <w:pPr>
                        <w:jc w:val="center"/>
                        <w:rPr>
                          <w:sz w:val="16"/>
                        </w:rPr>
                      </w:pPr>
                      <w:r w:rsidRPr="00CE08E4">
                        <w:rPr>
                          <w:sz w:val="16"/>
                        </w:rPr>
                        <w:t>$</w:t>
                      </w:r>
                      <w:r>
                        <w:rPr>
                          <w:sz w:val="16"/>
                        </w:rPr>
                        <w:t>0.08</w:t>
                      </w:r>
                      <w:r w:rsidRPr="00CE08E4">
                        <w:rPr>
                          <w:sz w:val="16"/>
                        </w:rPr>
                        <w:t xml:space="preserve"> Mn</w:t>
                      </w:r>
                    </w:p>
                    <w:p w:rsidR="005345B9" w:rsidRPr="00CE08E4" w:rsidRDefault="005345B9" w:rsidP="00CE08E4">
                      <w:pPr>
                        <w:jc w:val="center"/>
                        <w:rPr>
                          <w:b/>
                          <w:sz w:val="16"/>
                        </w:rPr>
                      </w:pPr>
                      <w:r w:rsidRPr="00CE08E4">
                        <w:rPr>
                          <w:b/>
                          <w:sz w:val="16"/>
                        </w:rPr>
                        <w:t>(</w:t>
                      </w:r>
                      <w:r>
                        <w:rPr>
                          <w:b/>
                          <w:sz w:val="16"/>
                        </w:rPr>
                        <w:t>4.3</w:t>
                      </w:r>
                      <w:r w:rsidRPr="00CE08E4">
                        <w:rPr>
                          <w:b/>
                          <w:sz w:val="16"/>
                        </w:rPr>
                        <w:t>%)</w:t>
                      </w:r>
                    </w:p>
                  </w:txbxContent>
                </v:textbox>
              </v:shape>
            </w:pict>
          </mc:Fallback>
        </mc:AlternateContent>
      </w: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1317E4" w:rsidRPr="005A3D8A" w:rsidRDefault="001317E4"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001D36" w:rsidRDefault="00001D36" w:rsidP="001317E4">
      <w:pPr>
        <w:snapToGrid w:val="0"/>
        <w:jc w:val="both"/>
        <w:rPr>
          <w:sz w:val="20"/>
          <w:u w:val="single"/>
          <w:lang w:val="en-US"/>
        </w:rPr>
      </w:pPr>
    </w:p>
    <w:p w:rsidR="00001D36" w:rsidRDefault="00001D36" w:rsidP="001317E4">
      <w:pPr>
        <w:snapToGrid w:val="0"/>
        <w:jc w:val="both"/>
        <w:rPr>
          <w:sz w:val="20"/>
          <w:u w:val="single"/>
          <w:lang w:val="en-US"/>
        </w:rPr>
      </w:pPr>
    </w:p>
    <w:p w:rsidR="001317E4" w:rsidRPr="00CE08E4" w:rsidRDefault="003A16CF" w:rsidP="001317E4">
      <w:pPr>
        <w:snapToGrid w:val="0"/>
        <w:jc w:val="both"/>
        <w:rPr>
          <w:sz w:val="20"/>
          <w:u w:val="single"/>
          <w:lang w:val="en-US"/>
        </w:rPr>
      </w:pPr>
      <w:r w:rsidRPr="00CE08E4">
        <w:rPr>
          <w:sz w:val="20"/>
          <w:u w:val="single"/>
          <w:lang w:val="en-US"/>
        </w:rPr>
        <w:t>Note</w:t>
      </w:r>
    </w:p>
    <w:p w:rsidR="001317E4" w:rsidRPr="00CE08E4" w:rsidRDefault="003A16CF" w:rsidP="001317E4">
      <w:pPr>
        <w:snapToGrid w:val="0"/>
        <w:jc w:val="both"/>
        <w:rPr>
          <w:sz w:val="20"/>
          <w:lang w:val="en-US"/>
        </w:rPr>
      </w:pPr>
      <w:r w:rsidRPr="00CE08E4">
        <w:rPr>
          <w:sz w:val="20"/>
          <w:lang w:val="en-US"/>
        </w:rPr>
        <w:t>Figure</w:t>
      </w:r>
      <w:r w:rsidR="009B7044" w:rsidRPr="00CE08E4">
        <w:rPr>
          <w:sz w:val="20"/>
          <w:lang w:val="en-US"/>
        </w:rPr>
        <w:t>s</w:t>
      </w:r>
      <w:r w:rsidRPr="00CE08E4">
        <w:rPr>
          <w:sz w:val="20"/>
          <w:lang w:val="en-US"/>
        </w:rPr>
        <w:t xml:space="preserve"> may not add up to total due to rounding.</w:t>
      </w:r>
    </w:p>
    <w:p w:rsidR="00876FCF" w:rsidRDefault="00876FCF"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p w:rsidR="003A16CF" w:rsidRPr="005A3D8A" w:rsidRDefault="003A16CF" w:rsidP="001317E4">
      <w:pPr>
        <w:snapToGrid w:val="0"/>
        <w:jc w:val="both"/>
        <w:rPr>
          <w:b/>
          <w:sz w:val="22"/>
          <w:szCs w:val="22"/>
          <w:lang w:val="en-US"/>
          <w14:shadow w14:blurRad="50800" w14:dist="38100" w14:dir="2700000" w14:sx="100000" w14:sy="100000" w14:kx="0" w14:ky="0" w14:algn="tl">
            <w14:srgbClr w14:val="000000">
              <w14:alpha w14:val="60000"/>
            </w14:srgbClr>
          </w14:shadow>
        </w:rPr>
      </w:pPr>
    </w:p>
    <w:tbl>
      <w:tblPr>
        <w:tblW w:w="0" w:type="auto"/>
        <w:tblInd w:w="1012" w:type="dxa"/>
        <w:tblLayout w:type="fixed"/>
        <w:tblLook w:val="01E0" w:firstRow="1" w:lastRow="1" w:firstColumn="1" w:lastColumn="1" w:noHBand="0" w:noVBand="0"/>
      </w:tblPr>
      <w:tblGrid>
        <w:gridCol w:w="496"/>
        <w:gridCol w:w="300"/>
        <w:gridCol w:w="6420"/>
      </w:tblGrid>
      <w:tr w:rsidR="001317E4" w:rsidRPr="00D52C5A" w:rsidTr="007A7EA5">
        <w:tc>
          <w:tcPr>
            <w:tcW w:w="7216" w:type="dxa"/>
            <w:gridSpan w:val="3"/>
          </w:tcPr>
          <w:p w:rsidR="001317E4" w:rsidRPr="00D52C5A" w:rsidRDefault="001317E4" w:rsidP="007A7EA5">
            <w:pPr>
              <w:snapToGrid w:val="0"/>
              <w:spacing w:after="60"/>
              <w:jc w:val="both"/>
              <w:rPr>
                <w:sz w:val="22"/>
                <w:szCs w:val="22"/>
                <w:lang w:val="en-US"/>
              </w:rPr>
            </w:pPr>
            <w:r w:rsidRPr="00D52C5A">
              <w:rPr>
                <w:sz w:val="22"/>
                <w:szCs w:val="22"/>
                <w:u w:val="single"/>
                <w:lang w:val="en-US"/>
              </w:rPr>
              <w:t>Section</w:t>
            </w:r>
          </w:p>
        </w:tc>
      </w:tr>
      <w:tr w:rsidR="001317E4" w:rsidRPr="00D52C5A" w:rsidTr="007A7EA5">
        <w:tc>
          <w:tcPr>
            <w:tcW w:w="7216" w:type="dxa"/>
            <w:gridSpan w:val="3"/>
          </w:tcPr>
          <w:p w:rsidR="001317E4" w:rsidRPr="00D52C5A" w:rsidRDefault="001317E4" w:rsidP="007A7EA5">
            <w:pPr>
              <w:snapToGrid w:val="0"/>
              <w:spacing w:after="60"/>
              <w:jc w:val="both"/>
              <w:rPr>
                <w:sz w:val="22"/>
                <w:szCs w:val="22"/>
                <w:u w:val="single"/>
                <w:lang w:val="en-US"/>
              </w:rPr>
            </w:pPr>
          </w:p>
        </w:tc>
      </w:tr>
      <w:tr w:rsidR="001317E4" w:rsidRPr="00D52C5A" w:rsidTr="007A7EA5">
        <w:tc>
          <w:tcPr>
            <w:tcW w:w="496" w:type="dxa"/>
          </w:tcPr>
          <w:p w:rsidR="001317E4" w:rsidRPr="00D52C5A" w:rsidRDefault="001317E4" w:rsidP="007A7EA5">
            <w:pPr>
              <w:snapToGrid w:val="0"/>
              <w:jc w:val="center"/>
              <w:rPr>
                <w:b/>
                <w:sz w:val="22"/>
                <w:szCs w:val="22"/>
                <w:lang w:val="en-US"/>
              </w:rPr>
            </w:pPr>
            <w:r w:rsidRPr="00D52C5A">
              <w:rPr>
                <w:b/>
                <w:sz w:val="22"/>
                <w:szCs w:val="22"/>
                <w:lang w:val="en-US"/>
              </w:rPr>
              <w:t>A</w:t>
            </w:r>
          </w:p>
        </w:tc>
        <w:tc>
          <w:tcPr>
            <w:tcW w:w="300" w:type="dxa"/>
          </w:tcPr>
          <w:p w:rsidR="001317E4" w:rsidRPr="00D52C5A" w:rsidRDefault="001317E4" w:rsidP="007A7EA5">
            <w:pPr>
              <w:snapToGrid w:val="0"/>
              <w:rPr>
                <w:sz w:val="22"/>
                <w:szCs w:val="22"/>
                <w:lang w:val="en-US"/>
              </w:rPr>
            </w:pPr>
            <w:r w:rsidRPr="00D52C5A">
              <w:rPr>
                <w:rFonts w:hint="eastAsia"/>
                <w:sz w:val="22"/>
                <w:szCs w:val="22"/>
                <w:lang w:val="en-US"/>
              </w:rPr>
              <w:t>:</w:t>
            </w:r>
          </w:p>
        </w:tc>
        <w:tc>
          <w:tcPr>
            <w:tcW w:w="6420" w:type="dxa"/>
          </w:tcPr>
          <w:p w:rsidR="001317E4" w:rsidRPr="00D52C5A" w:rsidRDefault="001317E4" w:rsidP="007A7EA5">
            <w:pPr>
              <w:snapToGrid w:val="0"/>
              <w:jc w:val="both"/>
              <w:rPr>
                <w:sz w:val="22"/>
                <w:szCs w:val="22"/>
                <w:lang w:val="en-US"/>
              </w:rPr>
            </w:pPr>
            <w:r w:rsidRPr="00D52C5A">
              <w:rPr>
                <w:sz w:val="22"/>
                <w:szCs w:val="22"/>
                <w:lang w:val="en-US"/>
              </w:rPr>
              <w:t>Grants in respect of death or personal injury</w:t>
            </w:r>
            <w:r w:rsidRPr="00D52C5A">
              <w:rPr>
                <w:sz w:val="22"/>
                <w:szCs w:val="22"/>
                <w:lang w:val="en-US"/>
              </w:rPr>
              <w:br/>
            </w:r>
          </w:p>
        </w:tc>
      </w:tr>
      <w:tr w:rsidR="001317E4" w:rsidRPr="00D52C5A" w:rsidTr="007A7EA5">
        <w:tc>
          <w:tcPr>
            <w:tcW w:w="496" w:type="dxa"/>
          </w:tcPr>
          <w:p w:rsidR="001317E4" w:rsidRPr="00D52C5A" w:rsidRDefault="001317E4" w:rsidP="007A7EA5">
            <w:pPr>
              <w:snapToGrid w:val="0"/>
              <w:jc w:val="center"/>
              <w:rPr>
                <w:b/>
                <w:sz w:val="22"/>
                <w:szCs w:val="22"/>
                <w:lang w:val="en-US"/>
              </w:rPr>
            </w:pPr>
            <w:r w:rsidRPr="00D52C5A">
              <w:rPr>
                <w:b/>
                <w:sz w:val="22"/>
                <w:szCs w:val="22"/>
                <w:lang w:val="en-US"/>
              </w:rPr>
              <w:t>B</w:t>
            </w:r>
          </w:p>
        </w:tc>
        <w:tc>
          <w:tcPr>
            <w:tcW w:w="300" w:type="dxa"/>
          </w:tcPr>
          <w:p w:rsidR="001317E4" w:rsidRPr="00D52C5A" w:rsidRDefault="001317E4" w:rsidP="007A7EA5">
            <w:pPr>
              <w:snapToGrid w:val="0"/>
              <w:rPr>
                <w:sz w:val="22"/>
                <w:szCs w:val="22"/>
                <w:lang w:val="en-US"/>
              </w:rPr>
            </w:pPr>
            <w:r w:rsidRPr="00D52C5A">
              <w:rPr>
                <w:rFonts w:hint="eastAsia"/>
                <w:sz w:val="22"/>
                <w:szCs w:val="22"/>
                <w:lang w:val="en-US"/>
              </w:rPr>
              <w:t>:</w:t>
            </w:r>
          </w:p>
        </w:tc>
        <w:tc>
          <w:tcPr>
            <w:tcW w:w="6420" w:type="dxa"/>
          </w:tcPr>
          <w:p w:rsidR="001317E4" w:rsidRPr="00D52C5A" w:rsidRDefault="001317E4" w:rsidP="00192689">
            <w:pPr>
              <w:snapToGrid w:val="0"/>
              <w:jc w:val="both"/>
              <w:rPr>
                <w:sz w:val="22"/>
                <w:szCs w:val="22"/>
                <w:lang w:val="en-US"/>
              </w:rPr>
            </w:pPr>
            <w:r w:rsidRPr="00D52C5A">
              <w:rPr>
                <w:sz w:val="22"/>
                <w:szCs w:val="22"/>
                <w:lang w:val="en-US"/>
              </w:rPr>
              <w:t xml:space="preserve">Domestic re-accommodation, re-equipment, site formation &amp; repair  grants and grant for </w:t>
            </w:r>
            <w:r w:rsidR="00192689">
              <w:rPr>
                <w:rFonts w:hint="eastAsia"/>
                <w:sz w:val="22"/>
                <w:szCs w:val="22"/>
                <w:lang w:val="en-US"/>
              </w:rPr>
              <w:t>severe</w:t>
            </w:r>
            <w:r w:rsidRPr="00D52C5A">
              <w:rPr>
                <w:sz w:val="22"/>
                <w:szCs w:val="22"/>
                <w:lang w:val="en-US"/>
              </w:rPr>
              <w:t xml:space="preserve"> damage to home appliances</w:t>
            </w:r>
            <w:r w:rsidRPr="00D52C5A">
              <w:rPr>
                <w:sz w:val="22"/>
                <w:szCs w:val="22"/>
                <w:lang w:val="en-US"/>
              </w:rPr>
              <w:br/>
            </w:r>
          </w:p>
        </w:tc>
      </w:tr>
      <w:tr w:rsidR="001317E4" w:rsidRPr="00D52C5A" w:rsidTr="007A7EA5">
        <w:tc>
          <w:tcPr>
            <w:tcW w:w="496" w:type="dxa"/>
          </w:tcPr>
          <w:p w:rsidR="001317E4" w:rsidRPr="00D52C5A" w:rsidRDefault="001317E4" w:rsidP="007A7EA5">
            <w:pPr>
              <w:snapToGrid w:val="0"/>
              <w:jc w:val="center"/>
              <w:rPr>
                <w:b/>
                <w:sz w:val="22"/>
                <w:szCs w:val="22"/>
                <w:lang w:val="en-US"/>
              </w:rPr>
            </w:pPr>
            <w:r w:rsidRPr="00D52C5A">
              <w:rPr>
                <w:b/>
                <w:sz w:val="22"/>
                <w:szCs w:val="22"/>
                <w:lang w:val="en-US"/>
              </w:rPr>
              <w:t>C</w:t>
            </w:r>
          </w:p>
        </w:tc>
        <w:tc>
          <w:tcPr>
            <w:tcW w:w="300" w:type="dxa"/>
          </w:tcPr>
          <w:p w:rsidR="001317E4" w:rsidRPr="00D52C5A" w:rsidRDefault="001317E4" w:rsidP="007A7EA5">
            <w:pPr>
              <w:snapToGrid w:val="0"/>
              <w:rPr>
                <w:sz w:val="22"/>
                <w:szCs w:val="22"/>
                <w:lang w:val="en-US"/>
              </w:rPr>
            </w:pPr>
            <w:r w:rsidRPr="00D52C5A">
              <w:rPr>
                <w:rFonts w:hint="eastAsia"/>
                <w:sz w:val="22"/>
                <w:szCs w:val="22"/>
                <w:lang w:val="en-US"/>
              </w:rPr>
              <w:t>:</w:t>
            </w:r>
          </w:p>
        </w:tc>
        <w:tc>
          <w:tcPr>
            <w:tcW w:w="6420" w:type="dxa"/>
          </w:tcPr>
          <w:p w:rsidR="001317E4" w:rsidRPr="00D52C5A" w:rsidRDefault="001317E4" w:rsidP="007A7EA5">
            <w:pPr>
              <w:snapToGrid w:val="0"/>
              <w:jc w:val="both"/>
              <w:rPr>
                <w:sz w:val="22"/>
                <w:szCs w:val="22"/>
                <w:lang w:val="en-US"/>
              </w:rPr>
            </w:pPr>
            <w:r w:rsidRPr="00D52C5A">
              <w:rPr>
                <w:sz w:val="22"/>
                <w:szCs w:val="22"/>
                <w:lang w:val="en-US"/>
              </w:rPr>
              <w:t>Grants to repair or replace vessels and fishing gear</w:t>
            </w:r>
            <w:r w:rsidRPr="00D52C5A">
              <w:rPr>
                <w:sz w:val="22"/>
                <w:szCs w:val="22"/>
                <w:lang w:val="en-US"/>
              </w:rPr>
              <w:br/>
            </w:r>
          </w:p>
        </w:tc>
      </w:tr>
      <w:tr w:rsidR="001317E4" w:rsidRPr="00D52C5A" w:rsidTr="007A7EA5">
        <w:tc>
          <w:tcPr>
            <w:tcW w:w="496" w:type="dxa"/>
          </w:tcPr>
          <w:p w:rsidR="001317E4" w:rsidRPr="00D52C5A" w:rsidRDefault="001317E4" w:rsidP="007A7EA5">
            <w:pPr>
              <w:snapToGrid w:val="0"/>
              <w:jc w:val="center"/>
              <w:rPr>
                <w:b/>
                <w:sz w:val="22"/>
                <w:szCs w:val="22"/>
                <w:lang w:val="en-US"/>
              </w:rPr>
            </w:pPr>
            <w:r w:rsidRPr="00D52C5A">
              <w:rPr>
                <w:b/>
                <w:sz w:val="22"/>
                <w:szCs w:val="22"/>
                <w:lang w:val="en-US"/>
              </w:rPr>
              <w:t>D</w:t>
            </w:r>
          </w:p>
        </w:tc>
        <w:tc>
          <w:tcPr>
            <w:tcW w:w="300" w:type="dxa"/>
          </w:tcPr>
          <w:p w:rsidR="001317E4" w:rsidRPr="00D52C5A" w:rsidRDefault="001317E4" w:rsidP="007A7EA5">
            <w:pPr>
              <w:snapToGrid w:val="0"/>
              <w:rPr>
                <w:sz w:val="22"/>
                <w:szCs w:val="22"/>
                <w:lang w:val="en-US"/>
              </w:rPr>
            </w:pPr>
            <w:r w:rsidRPr="00D52C5A">
              <w:rPr>
                <w:rFonts w:hint="eastAsia"/>
                <w:sz w:val="22"/>
                <w:szCs w:val="22"/>
                <w:lang w:val="en-US"/>
              </w:rPr>
              <w:t>:</w:t>
            </w:r>
          </w:p>
        </w:tc>
        <w:tc>
          <w:tcPr>
            <w:tcW w:w="6420" w:type="dxa"/>
          </w:tcPr>
          <w:p w:rsidR="001317E4" w:rsidRPr="00D52C5A" w:rsidRDefault="001317E4" w:rsidP="007A7EA5">
            <w:pPr>
              <w:snapToGrid w:val="0"/>
              <w:jc w:val="both"/>
              <w:rPr>
                <w:sz w:val="22"/>
                <w:szCs w:val="22"/>
                <w:lang w:val="en-US"/>
              </w:rPr>
            </w:pPr>
            <w:r w:rsidRPr="00D52C5A">
              <w:rPr>
                <w:sz w:val="22"/>
                <w:szCs w:val="22"/>
                <w:lang w:val="en-US"/>
              </w:rPr>
              <w:t>Primary producer grants</w:t>
            </w:r>
          </w:p>
          <w:p w:rsidR="001317E4" w:rsidRPr="00D52C5A" w:rsidRDefault="001317E4" w:rsidP="007A7EA5">
            <w:pPr>
              <w:snapToGrid w:val="0"/>
              <w:jc w:val="both"/>
              <w:rPr>
                <w:sz w:val="22"/>
                <w:szCs w:val="22"/>
                <w:lang w:val="en-US"/>
              </w:rPr>
            </w:pPr>
          </w:p>
        </w:tc>
      </w:tr>
      <w:tr w:rsidR="001317E4" w:rsidRPr="00D52C5A" w:rsidTr="007A7EA5">
        <w:tc>
          <w:tcPr>
            <w:tcW w:w="496" w:type="dxa"/>
          </w:tcPr>
          <w:p w:rsidR="001317E4" w:rsidRPr="00D52C5A" w:rsidRDefault="001317E4" w:rsidP="007A7EA5">
            <w:pPr>
              <w:snapToGrid w:val="0"/>
              <w:jc w:val="center"/>
              <w:rPr>
                <w:b/>
                <w:sz w:val="22"/>
                <w:szCs w:val="22"/>
                <w:lang w:val="en-US"/>
              </w:rPr>
            </w:pPr>
            <w:r w:rsidRPr="00D52C5A">
              <w:rPr>
                <w:b/>
                <w:sz w:val="22"/>
                <w:szCs w:val="22"/>
                <w:lang w:val="en-US"/>
              </w:rPr>
              <w:t>E</w:t>
            </w:r>
          </w:p>
        </w:tc>
        <w:tc>
          <w:tcPr>
            <w:tcW w:w="300" w:type="dxa"/>
          </w:tcPr>
          <w:p w:rsidR="001317E4" w:rsidRPr="00D52C5A" w:rsidRDefault="001317E4" w:rsidP="007A7EA5">
            <w:pPr>
              <w:snapToGrid w:val="0"/>
              <w:rPr>
                <w:sz w:val="22"/>
                <w:szCs w:val="22"/>
                <w:lang w:val="en-US"/>
              </w:rPr>
            </w:pPr>
            <w:r w:rsidRPr="00D52C5A">
              <w:rPr>
                <w:sz w:val="22"/>
                <w:szCs w:val="22"/>
                <w:lang w:val="en-US"/>
              </w:rPr>
              <w:t>:</w:t>
            </w:r>
          </w:p>
        </w:tc>
        <w:tc>
          <w:tcPr>
            <w:tcW w:w="6420" w:type="dxa"/>
          </w:tcPr>
          <w:p w:rsidR="001317E4" w:rsidRPr="00D52C5A" w:rsidRDefault="001317E4" w:rsidP="007A7EA5">
            <w:pPr>
              <w:snapToGrid w:val="0"/>
              <w:jc w:val="both"/>
              <w:rPr>
                <w:sz w:val="22"/>
                <w:szCs w:val="22"/>
                <w:lang w:val="en-US"/>
              </w:rPr>
            </w:pPr>
            <w:r w:rsidRPr="00D52C5A">
              <w:rPr>
                <w:sz w:val="22"/>
                <w:szCs w:val="22"/>
                <w:lang w:val="en-US"/>
              </w:rPr>
              <w:t>Special grants</w:t>
            </w:r>
          </w:p>
        </w:tc>
      </w:tr>
    </w:tbl>
    <w:p w:rsidR="001317E4" w:rsidRDefault="007C4AAF" w:rsidP="001317E4">
      <w:pPr>
        <w:tabs>
          <w:tab w:val="left" w:pos="1440"/>
        </w:tabs>
        <w:snapToGrid w:val="0"/>
        <w:jc w:val="both"/>
        <w:rPr>
          <w:b/>
          <w:sz w:val="26"/>
          <w:lang w:val="en-US"/>
        </w:rPr>
      </w:pPr>
      <w:r>
        <w:rPr>
          <w:b/>
          <w:noProof/>
          <w:sz w:val="26"/>
          <w:lang w:val="en-US"/>
        </w:rPr>
        <mc:AlternateContent>
          <mc:Choice Requires="wps">
            <w:drawing>
              <wp:anchor distT="0" distB="0" distL="114300" distR="114300" simplePos="0" relativeHeight="251689472" behindDoc="0" locked="0" layoutInCell="1" allowOverlap="1">
                <wp:simplePos x="0" y="0"/>
                <wp:positionH relativeFrom="column">
                  <wp:posOffset>673412</wp:posOffset>
                </wp:positionH>
                <wp:positionV relativeFrom="paragraph">
                  <wp:posOffset>277004</wp:posOffset>
                </wp:positionV>
                <wp:extent cx="4505325" cy="4762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45053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5B9" w:rsidRPr="00543079" w:rsidRDefault="005345B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5" o:spid="_x0000_s1037" type="#_x0000_t202" style="position:absolute;left:0;text-align:left;margin-left:53pt;margin-top:21.8pt;width:354.75pt;height:3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" filled="f" stroked="f" strokeweight=".5pt">
                <v:textbox>
                  <w:txbxContent>
                    <w:p w:rsidR="005345B9" w:rsidRPr="00543079" w:rsidRDefault="005345B9">
                      <w:pPr>
                        <w:rPr>
                          <w:sz w:val="22"/>
                        </w:rPr>
                      </w:pPr>
                    </w:p>
                  </w:txbxContent>
                </v:textbox>
              </v:shape>
            </w:pict>
          </mc:Fallback>
        </mc:AlternateContent>
      </w:r>
      <w:r w:rsidR="001317E4" w:rsidRPr="00D52C5A">
        <w:rPr>
          <w:b/>
          <w:sz w:val="26"/>
          <w:lang w:val="en-US"/>
        </w:rPr>
        <w:br w:type="page"/>
      </w:r>
    </w:p>
    <w:p w:rsidR="00D41376" w:rsidRPr="00D52C5A" w:rsidRDefault="00D41376" w:rsidP="001317E4">
      <w:pPr>
        <w:tabs>
          <w:tab w:val="left" w:pos="1440"/>
        </w:tabs>
        <w:snapToGrid w:val="0"/>
        <w:jc w:val="both"/>
        <w:rPr>
          <w:b/>
          <w:sz w:val="26"/>
          <w:lang w:val="en-US"/>
        </w:rPr>
      </w:pPr>
    </w:p>
    <w:p w:rsidR="001317E4" w:rsidRPr="00D52C5A" w:rsidRDefault="001317E4" w:rsidP="001317E4">
      <w:pPr>
        <w:snapToGrid w:val="0"/>
        <w:jc w:val="both"/>
        <w:rPr>
          <w:b/>
          <w:sz w:val="30"/>
          <w:szCs w:val="30"/>
          <w:lang w:val="en-US"/>
        </w:rPr>
      </w:pPr>
      <w:r w:rsidRPr="00D52C5A">
        <w:rPr>
          <w:b/>
          <w:sz w:val="30"/>
          <w:szCs w:val="30"/>
          <w:lang w:val="en-US"/>
        </w:rPr>
        <w:t>Financial position</w:t>
      </w:r>
    </w:p>
    <w:p w:rsidR="001317E4" w:rsidRPr="00D52C5A" w:rsidRDefault="001317E4" w:rsidP="001317E4">
      <w:pPr>
        <w:snapToGrid w:val="0"/>
        <w:jc w:val="both"/>
        <w:rPr>
          <w:sz w:val="26"/>
          <w:lang w:val="en-US"/>
        </w:rPr>
      </w:pPr>
    </w:p>
    <w:p w:rsidR="001317E4" w:rsidRPr="004D1E35" w:rsidRDefault="001317E4" w:rsidP="001317E4">
      <w:pPr>
        <w:tabs>
          <w:tab w:val="left" w:pos="1440"/>
        </w:tabs>
        <w:snapToGrid w:val="0"/>
        <w:jc w:val="both"/>
        <w:rPr>
          <w:sz w:val="26"/>
          <w:szCs w:val="26"/>
        </w:rPr>
      </w:pPr>
      <w:r w:rsidRPr="004D1E35">
        <w:rPr>
          <w:sz w:val="26"/>
          <w:szCs w:val="26"/>
        </w:rPr>
        <w:t>1</w:t>
      </w:r>
      <w:r>
        <w:rPr>
          <w:rFonts w:hint="eastAsia"/>
          <w:sz w:val="26"/>
          <w:szCs w:val="26"/>
        </w:rPr>
        <w:t>0</w:t>
      </w:r>
      <w:r w:rsidRPr="004D1E35">
        <w:rPr>
          <w:sz w:val="26"/>
          <w:szCs w:val="26"/>
        </w:rPr>
        <w:t>.</w:t>
      </w:r>
      <w:r w:rsidRPr="004D1E35">
        <w:rPr>
          <w:sz w:val="26"/>
          <w:szCs w:val="26"/>
        </w:rPr>
        <w:tab/>
      </w:r>
      <w:r w:rsidRPr="00835B2D">
        <w:rPr>
          <w:spacing w:val="2"/>
          <w:sz w:val="26"/>
          <w:szCs w:val="26"/>
        </w:rPr>
        <w:t>Income for the year amounted to $</w:t>
      </w:r>
      <w:r w:rsidR="0006547F">
        <w:rPr>
          <w:spacing w:val="2"/>
          <w:sz w:val="26"/>
          <w:szCs w:val="26"/>
        </w:rPr>
        <w:t>19.65</w:t>
      </w:r>
      <w:r w:rsidRPr="00835B2D">
        <w:rPr>
          <w:spacing w:val="2"/>
          <w:sz w:val="26"/>
          <w:szCs w:val="26"/>
        </w:rPr>
        <w:t> million, including $</w:t>
      </w:r>
      <w:r w:rsidR="00F95E71">
        <w:rPr>
          <w:spacing w:val="2"/>
          <w:sz w:val="26"/>
          <w:szCs w:val="26"/>
          <w:lang w:eastAsia="zh-HK"/>
        </w:rPr>
        <w:t>15</w:t>
      </w:r>
      <w:r w:rsidR="00F95E71" w:rsidRPr="00835B2D">
        <w:rPr>
          <w:spacing w:val="2"/>
          <w:sz w:val="26"/>
          <w:szCs w:val="26"/>
          <w:lang w:eastAsia="zh-HK"/>
        </w:rPr>
        <w:t xml:space="preserve"> </w:t>
      </w:r>
      <w:r w:rsidRPr="00835B2D">
        <w:rPr>
          <w:spacing w:val="2"/>
          <w:sz w:val="26"/>
          <w:szCs w:val="26"/>
        </w:rPr>
        <w:t>million from the Government</w:t>
      </w:r>
      <w:r w:rsidRPr="004D1E35">
        <w:rPr>
          <w:sz w:val="26"/>
          <w:szCs w:val="26"/>
        </w:rPr>
        <w:t xml:space="preserve">.  </w:t>
      </w:r>
      <w:r w:rsidRPr="00835B2D">
        <w:rPr>
          <w:spacing w:val="2"/>
          <w:sz w:val="26"/>
          <w:szCs w:val="26"/>
        </w:rPr>
        <w:t xml:space="preserve">On 31 March </w:t>
      </w:r>
      <w:r w:rsidR="00F95E71" w:rsidRPr="00835B2D">
        <w:rPr>
          <w:spacing w:val="2"/>
          <w:sz w:val="26"/>
          <w:szCs w:val="26"/>
        </w:rPr>
        <w:t>202</w:t>
      </w:r>
      <w:r w:rsidR="00F95E71">
        <w:rPr>
          <w:spacing w:val="2"/>
          <w:sz w:val="26"/>
          <w:szCs w:val="26"/>
        </w:rPr>
        <w:t>4</w:t>
      </w:r>
      <w:r w:rsidRPr="00835B2D">
        <w:rPr>
          <w:spacing w:val="2"/>
          <w:sz w:val="26"/>
          <w:szCs w:val="26"/>
        </w:rPr>
        <w:t>, the Fund’s general account stood at $</w:t>
      </w:r>
      <w:r w:rsidR="00F95E71">
        <w:rPr>
          <w:spacing w:val="2"/>
          <w:sz w:val="26"/>
          <w:szCs w:val="26"/>
        </w:rPr>
        <w:t>120.13</w:t>
      </w:r>
      <w:r w:rsidR="00FC28E3" w:rsidRPr="00835B2D">
        <w:rPr>
          <w:spacing w:val="2"/>
          <w:sz w:val="26"/>
          <w:szCs w:val="26"/>
        </w:rPr>
        <w:t xml:space="preserve"> </w:t>
      </w:r>
      <w:r w:rsidRPr="00835B2D">
        <w:rPr>
          <w:spacing w:val="2"/>
          <w:sz w:val="26"/>
          <w:szCs w:val="26"/>
        </w:rPr>
        <w:t>million</w:t>
      </w:r>
      <w:r w:rsidRPr="004D1E35">
        <w:rPr>
          <w:sz w:val="26"/>
          <w:szCs w:val="26"/>
        </w:rPr>
        <w:t xml:space="preserve">.  Details of the accounts are shown in </w:t>
      </w:r>
      <w:r w:rsidRPr="004D1E35">
        <w:rPr>
          <w:sz w:val="26"/>
          <w:szCs w:val="26"/>
          <w:u w:val="single"/>
        </w:rPr>
        <w:t>Appendix II</w:t>
      </w:r>
      <w:r w:rsidRPr="004D1E35">
        <w:rPr>
          <w:sz w:val="26"/>
          <w:szCs w:val="26"/>
        </w:rPr>
        <w:t>.</w:t>
      </w:r>
    </w:p>
    <w:p w:rsidR="001317E4" w:rsidRPr="00D52C5A" w:rsidRDefault="001317E4" w:rsidP="001317E4">
      <w:pPr>
        <w:snapToGrid w:val="0"/>
        <w:jc w:val="both"/>
        <w:rPr>
          <w:sz w:val="26"/>
          <w:lang w:val="en-US"/>
        </w:rPr>
      </w:pPr>
    </w:p>
    <w:p w:rsidR="001317E4" w:rsidRPr="00D52C5A" w:rsidRDefault="001317E4" w:rsidP="001317E4">
      <w:pPr>
        <w:snapToGrid w:val="0"/>
        <w:jc w:val="both"/>
        <w:rPr>
          <w:sz w:val="26"/>
          <w:lang w:val="en-US"/>
        </w:rPr>
      </w:pPr>
    </w:p>
    <w:p w:rsidR="001317E4" w:rsidRPr="00D52C5A" w:rsidRDefault="001317E4" w:rsidP="001317E4">
      <w:pPr>
        <w:snapToGrid w:val="0"/>
        <w:jc w:val="both"/>
        <w:rPr>
          <w:b/>
          <w:sz w:val="30"/>
          <w:szCs w:val="30"/>
          <w:lang w:val="en-US"/>
        </w:rPr>
      </w:pPr>
      <w:r w:rsidRPr="00D52C5A">
        <w:rPr>
          <w:b/>
          <w:sz w:val="30"/>
          <w:szCs w:val="30"/>
          <w:lang w:val="en-US"/>
        </w:rPr>
        <w:t>Acknowledgements</w:t>
      </w:r>
    </w:p>
    <w:p w:rsidR="001317E4" w:rsidRPr="00D52C5A" w:rsidRDefault="001317E4" w:rsidP="001317E4">
      <w:pPr>
        <w:snapToGrid w:val="0"/>
        <w:jc w:val="both"/>
        <w:rPr>
          <w:sz w:val="26"/>
        </w:rPr>
      </w:pPr>
    </w:p>
    <w:p w:rsidR="001317E4" w:rsidRPr="00D52C5A" w:rsidRDefault="001317E4" w:rsidP="001317E4">
      <w:pPr>
        <w:tabs>
          <w:tab w:val="left" w:pos="1440"/>
        </w:tabs>
        <w:snapToGrid w:val="0"/>
        <w:jc w:val="both"/>
        <w:rPr>
          <w:sz w:val="26"/>
          <w:szCs w:val="26"/>
        </w:rPr>
      </w:pPr>
      <w:r w:rsidRPr="00D52C5A">
        <w:rPr>
          <w:sz w:val="26"/>
          <w:szCs w:val="26"/>
        </w:rPr>
        <w:t>1</w:t>
      </w:r>
      <w:r>
        <w:rPr>
          <w:rFonts w:hint="eastAsia"/>
          <w:sz w:val="26"/>
          <w:szCs w:val="26"/>
        </w:rPr>
        <w:t>1</w:t>
      </w:r>
      <w:r w:rsidRPr="00D52C5A">
        <w:rPr>
          <w:sz w:val="26"/>
          <w:szCs w:val="26"/>
        </w:rPr>
        <w:t>.</w:t>
      </w:r>
      <w:r w:rsidRPr="00D52C5A">
        <w:rPr>
          <w:sz w:val="26"/>
          <w:szCs w:val="26"/>
        </w:rPr>
        <w:tab/>
        <w:t>As the Trustee of the Fund, I would like to express my appreciation for the continued support and assistance rendered by all government departments and other parties concerned.</w:t>
      </w:r>
      <w:r w:rsidRPr="00D52C5A">
        <w:rPr>
          <w:rFonts w:hint="eastAsia"/>
          <w:sz w:val="26"/>
          <w:szCs w:val="26"/>
        </w:rPr>
        <w:t xml:space="preserve">  </w:t>
      </w:r>
      <w:r w:rsidRPr="00D52C5A">
        <w:rPr>
          <w:sz w:val="26"/>
          <w:szCs w:val="26"/>
        </w:rPr>
        <w:t xml:space="preserve">I </w:t>
      </w:r>
      <w:r w:rsidRPr="00D52C5A">
        <w:rPr>
          <w:sz w:val="26"/>
          <w:szCs w:val="26"/>
          <w:lang w:val="en-US"/>
        </w:rPr>
        <w:t xml:space="preserve">also wish to </w:t>
      </w:r>
      <w:r w:rsidRPr="00D52C5A">
        <w:rPr>
          <w:sz w:val="26"/>
          <w:szCs w:val="26"/>
        </w:rPr>
        <w:t>extend my thanks to all members of the Committee for their contribution in the past year.</w:t>
      </w: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4D1E35" w:rsidRDefault="001317E4" w:rsidP="001317E4">
      <w:pPr>
        <w:tabs>
          <w:tab w:val="center" w:pos="6210"/>
        </w:tabs>
        <w:snapToGrid w:val="0"/>
        <w:jc w:val="both"/>
        <w:rPr>
          <w:sz w:val="26"/>
          <w:szCs w:val="26"/>
        </w:rPr>
      </w:pPr>
      <w:r w:rsidRPr="00D52C5A">
        <w:rPr>
          <w:sz w:val="26"/>
          <w:szCs w:val="26"/>
        </w:rPr>
        <w:tab/>
      </w:r>
      <w:r w:rsidR="004821AA">
        <w:rPr>
          <w:sz w:val="26"/>
          <w:szCs w:val="26"/>
        </w:rPr>
        <w:t xml:space="preserve">Miss </w:t>
      </w:r>
      <w:r w:rsidR="00027D79">
        <w:rPr>
          <w:sz w:val="26"/>
          <w:szCs w:val="26"/>
        </w:rPr>
        <w:t>Charmaine LEE</w:t>
      </w:r>
    </w:p>
    <w:p w:rsidR="001317E4" w:rsidRPr="00D52C5A" w:rsidRDefault="001317E4" w:rsidP="001317E4">
      <w:pPr>
        <w:tabs>
          <w:tab w:val="center" w:pos="6210"/>
        </w:tabs>
        <w:snapToGrid w:val="0"/>
        <w:jc w:val="both"/>
        <w:rPr>
          <w:sz w:val="26"/>
          <w:szCs w:val="26"/>
        </w:rPr>
      </w:pPr>
      <w:r w:rsidRPr="00D52C5A">
        <w:rPr>
          <w:sz w:val="26"/>
          <w:szCs w:val="26"/>
        </w:rPr>
        <w:tab/>
        <w:t>Director of Social Welfare Incorporated Trustee</w:t>
      </w:r>
    </w:p>
    <w:p w:rsidR="001317E4" w:rsidRPr="00D52C5A" w:rsidRDefault="001317E4" w:rsidP="001317E4">
      <w:pPr>
        <w:tabs>
          <w:tab w:val="center" w:pos="6210"/>
        </w:tabs>
        <w:snapToGrid w:val="0"/>
        <w:jc w:val="both"/>
        <w:rPr>
          <w:sz w:val="26"/>
          <w:szCs w:val="26"/>
        </w:rPr>
      </w:pPr>
      <w:r w:rsidRPr="00D52C5A">
        <w:rPr>
          <w:sz w:val="26"/>
          <w:szCs w:val="26"/>
        </w:rPr>
        <w:tab/>
        <w:t>Emergency Relief Fund</w:t>
      </w:r>
    </w:p>
    <w:p w:rsidR="001317E4" w:rsidRPr="00D52C5A" w:rsidRDefault="001317E4" w:rsidP="001317E4">
      <w:pPr>
        <w:tabs>
          <w:tab w:val="center" w:pos="6210"/>
        </w:tabs>
        <w:snapToGrid w:val="0"/>
        <w:jc w:val="both"/>
        <w:rPr>
          <w:sz w:val="26"/>
          <w:lang w:val="en-US"/>
        </w:rPr>
      </w:pPr>
    </w:p>
    <w:p w:rsidR="001317E4" w:rsidRPr="00D52C5A" w:rsidRDefault="001317E4" w:rsidP="001317E4">
      <w:pPr>
        <w:tabs>
          <w:tab w:val="left" w:pos="4990"/>
          <w:tab w:val="center" w:pos="6210"/>
        </w:tabs>
        <w:snapToGrid w:val="0"/>
        <w:jc w:val="both"/>
        <w:rPr>
          <w:sz w:val="26"/>
          <w:lang w:val="en-US"/>
        </w:rPr>
      </w:pPr>
    </w:p>
    <w:p w:rsidR="001317E4" w:rsidRPr="00D52C5A" w:rsidRDefault="001317E4" w:rsidP="001317E4">
      <w:pPr>
        <w:tabs>
          <w:tab w:val="left" w:pos="4990"/>
          <w:tab w:val="center" w:pos="6210"/>
        </w:tabs>
        <w:snapToGrid w:val="0"/>
        <w:jc w:val="both"/>
        <w:rPr>
          <w:sz w:val="26"/>
          <w:lang w:val="en-US"/>
        </w:rPr>
        <w:sectPr w:rsidR="001317E4" w:rsidRPr="00D52C5A">
          <w:footerReference w:type="default" r:id="rId12"/>
          <w:footerReference w:type="first" r:id="rId13"/>
          <w:pgSz w:w="11909" w:h="16834" w:code="9"/>
          <w:pgMar w:top="1440" w:right="1440" w:bottom="1151" w:left="1440" w:header="851" w:footer="567" w:gutter="0"/>
          <w:pgNumType w:start="1"/>
          <w:cols w:space="720"/>
          <w:titlePg/>
          <w:docGrid w:linePitch="380"/>
        </w:sectPr>
      </w:pPr>
    </w:p>
    <w:p w:rsidR="001317E4" w:rsidRPr="00D52C5A" w:rsidRDefault="001317E4" w:rsidP="001317E4">
      <w:pPr>
        <w:snapToGrid w:val="0"/>
        <w:jc w:val="center"/>
        <w:rPr>
          <w:b/>
          <w:sz w:val="36"/>
          <w:szCs w:val="36"/>
        </w:rPr>
      </w:pPr>
      <w:r w:rsidRPr="00D52C5A">
        <w:rPr>
          <w:b/>
          <w:sz w:val="36"/>
          <w:szCs w:val="36"/>
        </w:rPr>
        <w:lastRenderedPageBreak/>
        <w:t>Emergency Relief Fund</w:t>
      </w:r>
    </w:p>
    <w:p w:rsidR="001317E4" w:rsidRPr="00D52C5A" w:rsidRDefault="001317E4" w:rsidP="001317E4">
      <w:pPr>
        <w:snapToGrid w:val="0"/>
      </w:pPr>
    </w:p>
    <w:p w:rsidR="001317E4" w:rsidRPr="00D52C5A" w:rsidRDefault="001317E4" w:rsidP="001317E4">
      <w:pPr>
        <w:snapToGrid w:val="0"/>
        <w:jc w:val="center"/>
      </w:pPr>
      <w:r w:rsidRPr="00D52C5A">
        <w:rPr>
          <w:b/>
          <w:szCs w:val="28"/>
        </w:rPr>
        <w:t>Operational Guidelines</w:t>
      </w:r>
    </w:p>
    <w:p w:rsidR="001317E4" w:rsidRPr="00D52C5A" w:rsidRDefault="001317E4" w:rsidP="001317E4">
      <w:pPr>
        <w:snapToGrid w:val="0"/>
      </w:pPr>
    </w:p>
    <w:p w:rsidR="001317E4" w:rsidRPr="00D52C5A" w:rsidRDefault="001317E4" w:rsidP="001317E4">
      <w:pPr>
        <w:snapToGrid w:val="0"/>
        <w:rPr>
          <w:lang w:val="en-US"/>
        </w:rPr>
      </w:pPr>
    </w:p>
    <w:p w:rsidR="001317E4" w:rsidRPr="00D52C5A" w:rsidRDefault="001317E4" w:rsidP="001317E4">
      <w:pPr>
        <w:snapToGrid w:val="0"/>
        <w:rPr>
          <w:lang w:val="en-US"/>
        </w:rPr>
      </w:pPr>
    </w:p>
    <w:p w:rsidR="001317E4" w:rsidRPr="00D52C5A" w:rsidRDefault="001317E4" w:rsidP="001317E4">
      <w:pPr>
        <w:snapToGrid w:val="0"/>
        <w:rPr>
          <w:lang w:val="en-US"/>
        </w:rPr>
      </w:pPr>
    </w:p>
    <w:p w:rsidR="001317E4" w:rsidRPr="00D52C5A" w:rsidRDefault="001317E4" w:rsidP="001317E4">
      <w:pPr>
        <w:pStyle w:val="2"/>
        <w:snapToGrid w:val="0"/>
        <w:spacing w:line="240" w:lineRule="auto"/>
        <w:jc w:val="both"/>
      </w:pPr>
      <w:r w:rsidRPr="00D52C5A">
        <w:rPr>
          <w:rFonts w:ascii="Times New Roman" w:hAnsi="Times New Roman"/>
          <w:bCs w:val="0"/>
          <w:sz w:val="26"/>
          <w:szCs w:val="20"/>
        </w:rPr>
        <w:t>Types of Grants</w:t>
      </w:r>
    </w:p>
    <w:p w:rsidR="001317E4" w:rsidRPr="00D52C5A" w:rsidRDefault="001317E4" w:rsidP="001317E4">
      <w:pPr>
        <w:snapToGrid w:val="0"/>
      </w:pPr>
    </w:p>
    <w:p w:rsidR="001317E4" w:rsidRPr="00D52C5A" w:rsidRDefault="001317E4" w:rsidP="001317E4">
      <w:pPr>
        <w:tabs>
          <w:tab w:val="left" w:pos="1440"/>
        </w:tabs>
        <w:snapToGrid w:val="0"/>
        <w:jc w:val="both"/>
        <w:rPr>
          <w:sz w:val="26"/>
          <w:szCs w:val="26"/>
        </w:rPr>
      </w:pPr>
      <w:r w:rsidRPr="00D52C5A">
        <w:rPr>
          <w:sz w:val="26"/>
          <w:szCs w:val="26"/>
        </w:rPr>
        <w:tab/>
        <w:t xml:space="preserve">There are five types of grants: </w:t>
      </w:r>
      <w:r w:rsidR="00D46231">
        <w:rPr>
          <w:sz w:val="26"/>
          <w:szCs w:val="26"/>
        </w:rPr>
        <w:t xml:space="preserve">grants in respect of </w:t>
      </w:r>
      <w:r w:rsidRPr="00D52C5A">
        <w:rPr>
          <w:sz w:val="26"/>
          <w:szCs w:val="26"/>
        </w:rPr>
        <w:t xml:space="preserve">death or personal injury; domestic re-accommodation, re-equipment, site formation and repair grants and grant for </w:t>
      </w:r>
      <w:r>
        <w:rPr>
          <w:rFonts w:hint="eastAsia"/>
          <w:sz w:val="26"/>
          <w:szCs w:val="26"/>
          <w:lang w:eastAsia="zh-HK"/>
        </w:rPr>
        <w:t>severe</w:t>
      </w:r>
      <w:r w:rsidRPr="00D52C5A">
        <w:rPr>
          <w:sz w:val="26"/>
          <w:szCs w:val="26"/>
        </w:rPr>
        <w:t xml:space="preserve"> damage to home appliances; </w:t>
      </w:r>
      <w:r w:rsidR="00D46231">
        <w:rPr>
          <w:sz w:val="26"/>
          <w:szCs w:val="26"/>
        </w:rPr>
        <w:t xml:space="preserve">grants to </w:t>
      </w:r>
      <w:r w:rsidRPr="00D52C5A">
        <w:rPr>
          <w:sz w:val="26"/>
          <w:szCs w:val="26"/>
        </w:rPr>
        <w:t xml:space="preserve">repair or replace vessels and fishing gear; primary producer grants; and special grants.  A table </w:t>
      </w:r>
      <w:r w:rsidRPr="004A3947">
        <w:rPr>
          <w:sz w:val="26"/>
          <w:szCs w:val="26"/>
        </w:rPr>
        <w:t>listing</w:t>
      </w:r>
      <w:r w:rsidRPr="00D52C5A">
        <w:rPr>
          <w:sz w:val="26"/>
          <w:szCs w:val="26"/>
        </w:rPr>
        <w:t xml:space="preserve"> the types of grants and the</w:t>
      </w:r>
      <w:r>
        <w:rPr>
          <w:sz w:val="26"/>
          <w:szCs w:val="26"/>
        </w:rPr>
        <w:t xml:space="preserve"> </w:t>
      </w:r>
      <w:r w:rsidRPr="004A3947">
        <w:rPr>
          <w:sz w:val="26"/>
          <w:szCs w:val="26"/>
        </w:rPr>
        <w:t>government d</w:t>
      </w:r>
      <w:r w:rsidRPr="00D52C5A">
        <w:rPr>
          <w:sz w:val="26"/>
          <w:szCs w:val="26"/>
        </w:rPr>
        <w:t>epartments responsible for investigation and payment is at Annex</w:t>
      </w:r>
      <w:r>
        <w:rPr>
          <w:sz w:val="26"/>
          <w:szCs w:val="26"/>
        </w:rPr>
        <w:t> </w:t>
      </w:r>
      <w:r w:rsidRPr="00D52C5A">
        <w:rPr>
          <w:sz w:val="26"/>
          <w:szCs w:val="26"/>
        </w:rPr>
        <w:t>I.</w:t>
      </w: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pStyle w:val="2"/>
        <w:snapToGrid w:val="0"/>
        <w:spacing w:line="240" w:lineRule="auto"/>
        <w:jc w:val="both"/>
        <w:rPr>
          <w:rFonts w:ascii="Times New Roman" w:hAnsi="Times New Roman"/>
          <w:bCs w:val="0"/>
          <w:sz w:val="26"/>
          <w:szCs w:val="26"/>
        </w:rPr>
      </w:pPr>
      <w:r w:rsidRPr="00D52C5A">
        <w:rPr>
          <w:rFonts w:ascii="Times New Roman" w:hAnsi="Times New Roman"/>
          <w:bCs w:val="0"/>
          <w:sz w:val="26"/>
          <w:szCs w:val="26"/>
        </w:rPr>
        <w:t>Time Limits for Application</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jc w:val="both"/>
        <w:rPr>
          <w:sz w:val="26"/>
          <w:szCs w:val="26"/>
        </w:rPr>
      </w:pPr>
      <w:r w:rsidRPr="00D52C5A">
        <w:rPr>
          <w:sz w:val="26"/>
          <w:szCs w:val="26"/>
        </w:rPr>
        <w:t>2.</w:t>
      </w:r>
      <w:r w:rsidRPr="00D52C5A">
        <w:rPr>
          <w:sz w:val="26"/>
          <w:szCs w:val="26"/>
        </w:rPr>
        <w:tab/>
        <w:t xml:space="preserve">An application for Emergency Relief Fund must be made within the time </w:t>
      </w:r>
      <w:r w:rsidRPr="004A3947">
        <w:rPr>
          <w:sz w:val="26"/>
          <w:szCs w:val="26"/>
        </w:rPr>
        <w:t>limits</w:t>
      </w:r>
      <w:r w:rsidRPr="00D52C5A">
        <w:rPr>
          <w:sz w:val="26"/>
          <w:szCs w:val="26"/>
        </w:rPr>
        <w:t xml:space="preserve"> from the date of incident for the respective </w:t>
      </w:r>
      <w:r w:rsidRPr="004A3947">
        <w:rPr>
          <w:sz w:val="26"/>
          <w:szCs w:val="26"/>
        </w:rPr>
        <w:t>types of grants</w:t>
      </w:r>
      <w:r w:rsidRPr="00D52C5A">
        <w:rPr>
          <w:sz w:val="26"/>
          <w:szCs w:val="26"/>
        </w:rPr>
        <w:t xml:space="preserve"> as specified in Annex</w:t>
      </w:r>
      <w:r>
        <w:rPr>
          <w:sz w:val="26"/>
          <w:szCs w:val="26"/>
        </w:rPr>
        <w:t> </w:t>
      </w:r>
      <w:r w:rsidRPr="00D52C5A">
        <w:rPr>
          <w:sz w:val="26"/>
          <w:szCs w:val="26"/>
        </w:rPr>
        <w:t>II.</w:t>
      </w: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pStyle w:val="2"/>
        <w:snapToGrid w:val="0"/>
        <w:spacing w:line="240" w:lineRule="auto"/>
        <w:jc w:val="both"/>
        <w:rPr>
          <w:sz w:val="26"/>
          <w:szCs w:val="26"/>
        </w:rPr>
      </w:pPr>
      <w:r w:rsidRPr="00D52C5A">
        <w:rPr>
          <w:rFonts w:ascii="Times New Roman" w:hAnsi="Times New Roman"/>
          <w:bCs w:val="0"/>
          <w:sz w:val="26"/>
          <w:szCs w:val="20"/>
        </w:rPr>
        <w:t>Definitions</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jc w:val="both"/>
        <w:rPr>
          <w:sz w:val="26"/>
          <w:szCs w:val="26"/>
        </w:rPr>
      </w:pPr>
      <w:r w:rsidRPr="00D52C5A">
        <w:rPr>
          <w:sz w:val="26"/>
          <w:szCs w:val="26"/>
        </w:rPr>
        <w:t>3.</w:t>
      </w:r>
      <w:r w:rsidRPr="00D52C5A">
        <w:rPr>
          <w:sz w:val="26"/>
          <w:szCs w:val="26"/>
        </w:rPr>
        <w:tab/>
      </w:r>
      <w:r w:rsidRPr="00D52C5A">
        <w:rPr>
          <w:sz w:val="26"/>
          <w:u w:val="single"/>
        </w:rPr>
        <w:t>Dependent Family Members</w:t>
      </w:r>
    </w:p>
    <w:p w:rsidR="001317E4" w:rsidRPr="00D52C5A" w:rsidRDefault="001317E4" w:rsidP="001317E4">
      <w:pPr>
        <w:tabs>
          <w:tab w:val="left" w:pos="1440"/>
        </w:tabs>
        <w:snapToGrid w:val="0"/>
        <w:jc w:val="both"/>
        <w:rPr>
          <w:sz w:val="26"/>
          <w:szCs w:val="26"/>
        </w:rPr>
      </w:pPr>
    </w:p>
    <w:p w:rsidR="001317E4" w:rsidRPr="00D52C5A" w:rsidRDefault="001317E4" w:rsidP="001317E4">
      <w:pPr>
        <w:tabs>
          <w:tab w:val="left" w:pos="1440"/>
        </w:tabs>
        <w:snapToGrid w:val="0"/>
        <w:jc w:val="both"/>
        <w:rPr>
          <w:sz w:val="26"/>
          <w:szCs w:val="26"/>
        </w:rPr>
      </w:pPr>
      <w:r w:rsidRPr="00D52C5A">
        <w:rPr>
          <w:sz w:val="26"/>
          <w:szCs w:val="26"/>
        </w:rPr>
        <w:tab/>
      </w:r>
      <w:r w:rsidRPr="00D52C5A">
        <w:rPr>
          <w:sz w:val="26"/>
        </w:rPr>
        <w:t>“Dependent Family Members” should include -</w:t>
      </w:r>
    </w:p>
    <w:p w:rsidR="001317E4" w:rsidRPr="00D52C5A" w:rsidRDefault="001317E4" w:rsidP="001317E4">
      <w:pPr>
        <w:snapToGrid w:val="0"/>
        <w:jc w:val="both"/>
        <w:rPr>
          <w:sz w:val="26"/>
          <w:szCs w:val="26"/>
        </w:rPr>
      </w:pPr>
    </w:p>
    <w:p w:rsidR="001317E4" w:rsidRPr="00D52C5A" w:rsidRDefault="001317E4" w:rsidP="001317E4">
      <w:pPr>
        <w:snapToGrid w:val="0"/>
        <w:ind w:left="2149" w:hanging="709"/>
        <w:jc w:val="both"/>
        <w:rPr>
          <w:sz w:val="26"/>
          <w:szCs w:val="26"/>
        </w:rPr>
      </w:pPr>
      <w:r w:rsidRPr="00D52C5A">
        <w:rPr>
          <w:sz w:val="26"/>
        </w:rPr>
        <w:t>(a)</w:t>
      </w:r>
      <w:r w:rsidRPr="00D52C5A">
        <w:rPr>
          <w:sz w:val="26"/>
        </w:rPr>
        <w:tab/>
        <w:t>those family members, however distantly related, who were living under the same family roof, functioning as one household and were financially dependent on the deceased (these “dependent” members may be wage earners themselves who have been partially dependent on the deceased, e.g. a working teenage distant cousin);</w:t>
      </w:r>
    </w:p>
    <w:p w:rsidR="001317E4" w:rsidRPr="00D52C5A" w:rsidRDefault="001317E4" w:rsidP="001317E4">
      <w:pPr>
        <w:snapToGrid w:val="0"/>
        <w:jc w:val="both"/>
        <w:rPr>
          <w:sz w:val="26"/>
          <w:szCs w:val="26"/>
        </w:rPr>
      </w:pPr>
    </w:p>
    <w:p w:rsidR="001317E4" w:rsidRPr="00D52C5A" w:rsidRDefault="001317E4" w:rsidP="001317E4">
      <w:pPr>
        <w:snapToGrid w:val="0"/>
        <w:ind w:left="2149" w:hanging="709"/>
        <w:jc w:val="both"/>
        <w:rPr>
          <w:sz w:val="26"/>
          <w:szCs w:val="26"/>
        </w:rPr>
      </w:pPr>
      <w:r w:rsidRPr="00D52C5A">
        <w:rPr>
          <w:sz w:val="26"/>
        </w:rPr>
        <w:t>(b)</w:t>
      </w:r>
      <w:r w:rsidRPr="00D52C5A">
        <w:rPr>
          <w:sz w:val="26"/>
        </w:rPr>
        <w:tab/>
        <w:t>those family members, usually closely related family members not living under the same family roof, who have been financially dependent on the deceased and can show this to be so (that is, remittance receipts, letters and statutory declarations, and the financial dependency must be regular);</w:t>
      </w:r>
    </w:p>
    <w:p w:rsidR="001317E4" w:rsidRPr="00D52C5A" w:rsidRDefault="001317E4" w:rsidP="001317E4">
      <w:pPr>
        <w:snapToGrid w:val="0"/>
        <w:jc w:val="both"/>
        <w:rPr>
          <w:sz w:val="26"/>
          <w:szCs w:val="26"/>
        </w:rPr>
      </w:pPr>
    </w:p>
    <w:p w:rsidR="001317E4" w:rsidRPr="00D52C5A" w:rsidRDefault="001317E4" w:rsidP="001317E4">
      <w:pPr>
        <w:snapToGrid w:val="0"/>
        <w:ind w:left="2149" w:hanging="709"/>
        <w:jc w:val="both"/>
        <w:rPr>
          <w:sz w:val="26"/>
          <w:szCs w:val="26"/>
        </w:rPr>
      </w:pPr>
      <w:r w:rsidRPr="00D52C5A">
        <w:rPr>
          <w:sz w:val="26"/>
        </w:rPr>
        <w:t>(c)</w:t>
      </w:r>
      <w:r w:rsidRPr="00D52C5A">
        <w:rPr>
          <w:sz w:val="26"/>
        </w:rPr>
        <w:tab/>
        <w:t>a conceived baby of the family members in (a) and (b) at the time of the victim’s death (the baby will be included as a dependent family member only if he is subsequently born alive and survives up to the time when payment is made); and</w:t>
      </w:r>
    </w:p>
    <w:p w:rsidR="001317E4" w:rsidRPr="00D52C5A" w:rsidRDefault="001317E4" w:rsidP="001317E4">
      <w:pPr>
        <w:snapToGrid w:val="0"/>
        <w:jc w:val="both"/>
        <w:rPr>
          <w:sz w:val="26"/>
          <w:szCs w:val="26"/>
          <w:lang w:val="en-US"/>
        </w:rPr>
      </w:pPr>
    </w:p>
    <w:p w:rsidR="001317E4" w:rsidRPr="00D52C5A" w:rsidRDefault="001317E4" w:rsidP="001317E4">
      <w:pPr>
        <w:snapToGrid w:val="0"/>
        <w:jc w:val="both"/>
        <w:rPr>
          <w:sz w:val="26"/>
          <w:szCs w:val="26"/>
          <w:lang w:val="en-US"/>
        </w:rPr>
      </w:pPr>
    </w:p>
    <w:p w:rsidR="001317E4" w:rsidRPr="00D52C5A" w:rsidRDefault="001317E4" w:rsidP="001317E4">
      <w:pPr>
        <w:snapToGrid w:val="0"/>
        <w:ind w:left="2149" w:hanging="709"/>
        <w:jc w:val="both"/>
        <w:rPr>
          <w:sz w:val="26"/>
          <w:szCs w:val="26"/>
        </w:rPr>
      </w:pPr>
      <w:r w:rsidRPr="00D52C5A">
        <w:rPr>
          <w:sz w:val="26"/>
        </w:rPr>
        <w:t>(d)</w:t>
      </w:r>
      <w:r w:rsidRPr="00D52C5A">
        <w:rPr>
          <w:sz w:val="26"/>
        </w:rPr>
        <w:tab/>
        <w:t xml:space="preserve">close family members include spouse, children, parents, grandparents, unmarried brothers and sisters, step-parents, grand-children, step-children, daughters-in-law, sisters-in-law and such persons whose relationship is created by any adoption recognised as valid by the laws of </w:t>
      </w:r>
      <w:smartTag w:uri="urn:schemas-microsoft-com:office:smarttags" w:element="place">
        <w:r w:rsidRPr="00D52C5A">
          <w:rPr>
            <w:sz w:val="26"/>
          </w:rPr>
          <w:t>Hong Kong</w:t>
        </w:r>
      </w:smartTag>
      <w:r w:rsidRPr="00D52C5A">
        <w:rPr>
          <w:sz w:val="26"/>
        </w:rPr>
        <w:t xml:space="preserve">. </w:t>
      </w:r>
      <w:r w:rsidR="00AA1F18">
        <w:rPr>
          <w:sz w:val="26"/>
        </w:rPr>
        <w:t xml:space="preserve"> </w:t>
      </w:r>
      <w:r w:rsidRPr="00D52C5A">
        <w:rPr>
          <w:sz w:val="26"/>
        </w:rPr>
        <w:t xml:space="preserve"> In all other cases of less closely related family members not living under the same family roof but having been financially dependent on the deceased, discretion may be exercised to decide whether they should be included in the assessment of assistance payable.</w:t>
      </w:r>
    </w:p>
    <w:p w:rsidR="001317E4" w:rsidRPr="00D52C5A" w:rsidRDefault="001317E4" w:rsidP="001317E4">
      <w:pPr>
        <w:snapToGrid w:val="0"/>
        <w:jc w:val="both"/>
        <w:rPr>
          <w:sz w:val="26"/>
          <w:szCs w:val="26"/>
          <w:lang w:val="en-US"/>
        </w:rPr>
      </w:pPr>
    </w:p>
    <w:p w:rsidR="001317E4" w:rsidRPr="00257A63" w:rsidRDefault="001317E4" w:rsidP="001317E4">
      <w:pPr>
        <w:snapToGrid w:val="0"/>
        <w:jc w:val="both"/>
        <w:rPr>
          <w:sz w:val="26"/>
          <w:szCs w:val="26"/>
          <w:lang w:val="en-US"/>
        </w:rPr>
      </w:pPr>
    </w:p>
    <w:p w:rsidR="001317E4" w:rsidRPr="00D52C5A" w:rsidRDefault="001317E4" w:rsidP="001317E4">
      <w:pPr>
        <w:pStyle w:val="2"/>
        <w:snapToGrid w:val="0"/>
        <w:spacing w:line="240" w:lineRule="auto"/>
        <w:jc w:val="both"/>
        <w:rPr>
          <w:sz w:val="26"/>
          <w:szCs w:val="26"/>
        </w:rPr>
      </w:pPr>
      <w:r w:rsidRPr="00D52C5A">
        <w:rPr>
          <w:rFonts w:ascii="Times New Roman" w:hAnsi="Times New Roman"/>
          <w:bCs w:val="0"/>
          <w:sz w:val="26"/>
          <w:szCs w:val="20"/>
        </w:rPr>
        <w:t>General Criteria</w:t>
      </w:r>
    </w:p>
    <w:p w:rsidR="001317E4" w:rsidRPr="00D52C5A" w:rsidRDefault="001317E4" w:rsidP="001317E4">
      <w:pPr>
        <w:snapToGrid w:val="0"/>
        <w:jc w:val="both"/>
        <w:rPr>
          <w:sz w:val="26"/>
        </w:rPr>
      </w:pPr>
    </w:p>
    <w:p w:rsidR="001317E4" w:rsidRPr="00D52C5A" w:rsidRDefault="001317E4" w:rsidP="001317E4">
      <w:pPr>
        <w:tabs>
          <w:tab w:val="left" w:pos="1440"/>
        </w:tabs>
        <w:snapToGrid w:val="0"/>
        <w:jc w:val="both"/>
        <w:rPr>
          <w:sz w:val="26"/>
        </w:rPr>
      </w:pPr>
      <w:r w:rsidRPr="00D52C5A">
        <w:rPr>
          <w:sz w:val="26"/>
        </w:rPr>
        <w:t>4.1</w:t>
      </w:r>
      <w:r w:rsidRPr="00D52C5A">
        <w:rPr>
          <w:sz w:val="26"/>
        </w:rPr>
        <w:tab/>
      </w:r>
      <w:r>
        <w:rPr>
          <w:sz w:val="26"/>
        </w:rPr>
        <w:t>T</w:t>
      </w:r>
      <w:r w:rsidRPr="00D52C5A">
        <w:rPr>
          <w:sz w:val="26"/>
        </w:rPr>
        <w:t xml:space="preserve">o be eligible for relief from the Fund, a person </w:t>
      </w:r>
      <w:r>
        <w:rPr>
          <w:sz w:val="26"/>
        </w:rPr>
        <w:t>must</w:t>
      </w:r>
      <w:r w:rsidRPr="00D52C5A">
        <w:rPr>
          <w:sz w:val="26"/>
        </w:rPr>
        <w:t xml:space="preserve"> be in need to an extent which merits relief</w:t>
      </w:r>
      <w:r>
        <w:rPr>
          <w:sz w:val="26"/>
        </w:rPr>
        <w:t xml:space="preserve"> as set out in</w:t>
      </w:r>
      <w:r w:rsidRPr="00D52C5A">
        <w:rPr>
          <w:sz w:val="26"/>
        </w:rPr>
        <w:t xml:space="preserve"> Section 4 of Chapter 1103 of the Laws of Hong Kong.  The agents of the Fund </w:t>
      </w:r>
      <w:r>
        <w:rPr>
          <w:sz w:val="26"/>
        </w:rPr>
        <w:t>must constantly</w:t>
      </w:r>
      <w:r w:rsidRPr="00D52C5A">
        <w:rPr>
          <w:sz w:val="26"/>
        </w:rPr>
        <w:t xml:space="preserve"> bear this requirement in mind.</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rPr>
      </w:pPr>
      <w:r w:rsidRPr="00D52C5A">
        <w:rPr>
          <w:sz w:val="26"/>
        </w:rPr>
        <w:t>4.2</w:t>
      </w:r>
      <w:r w:rsidRPr="00D52C5A">
        <w:rPr>
          <w:sz w:val="26"/>
        </w:rPr>
        <w:tab/>
        <w:t>Grants are intended for relief rather than compensation.</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rPr>
      </w:pPr>
      <w:r w:rsidRPr="00D52C5A">
        <w:rPr>
          <w:sz w:val="26"/>
        </w:rPr>
        <w:t>4.3</w:t>
      </w:r>
      <w:r w:rsidRPr="00D52C5A">
        <w:rPr>
          <w:sz w:val="26"/>
        </w:rPr>
        <w:tab/>
        <w:t>Grants may be made to a person who is legally</w:t>
      </w:r>
      <w:r w:rsidRPr="004A3947">
        <w:rPr>
          <w:sz w:val="26"/>
        </w:rPr>
        <w:t xml:space="preserve"> staying</w:t>
      </w:r>
      <w:r>
        <w:rPr>
          <w:sz w:val="26"/>
        </w:rPr>
        <w:t xml:space="preserve"> </w:t>
      </w:r>
      <w:r w:rsidRPr="00D52C5A">
        <w:rPr>
          <w:sz w:val="26"/>
        </w:rPr>
        <w:t>in Hong Kong and who appears to be in need as a result of a natural disaster such as tempest, typhoon, rainstorm, landslide and flooding, which has caused suffering or loss to an extent which merits assistance.  In addition, victims of fire, house collapse, boat capsize, shipwreck, explosion, eviction from a dangerous building or building affected by a Court Order as a result of natural disaster are also eligible for assistance.</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rPr>
      </w:pPr>
      <w:r w:rsidRPr="00D52C5A">
        <w:rPr>
          <w:sz w:val="26"/>
        </w:rPr>
        <w:t>4.4</w:t>
      </w:r>
      <w:r w:rsidRPr="00D52C5A">
        <w:rPr>
          <w:sz w:val="26"/>
        </w:rPr>
        <w:tab/>
      </w:r>
      <w:r w:rsidRPr="00D52C5A">
        <w:rPr>
          <w:sz w:val="26"/>
          <w:szCs w:val="26"/>
        </w:rPr>
        <w:t xml:space="preserve">No payment will be made in respect of any occurrence resulting from a criminal act (e.g. </w:t>
      </w:r>
      <w:r w:rsidRPr="00D52C5A">
        <w:rPr>
          <w:sz w:val="26"/>
        </w:rPr>
        <w:t>arson</w:t>
      </w:r>
      <w:r w:rsidRPr="00D52C5A">
        <w:rPr>
          <w:sz w:val="26"/>
          <w:szCs w:val="26"/>
        </w:rPr>
        <w:t>) or an act of deliberate negligence (e.g. breach of marine regulations).</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rPr>
      </w:pPr>
      <w:r w:rsidRPr="00D52C5A">
        <w:rPr>
          <w:sz w:val="26"/>
        </w:rPr>
        <w:t>4.5</w:t>
      </w:r>
      <w:r w:rsidRPr="00D52C5A">
        <w:rPr>
          <w:sz w:val="26"/>
        </w:rPr>
        <w:tab/>
        <w:t xml:space="preserve">Eligibility </w:t>
      </w:r>
      <w:r>
        <w:rPr>
          <w:sz w:val="26"/>
        </w:rPr>
        <w:t xml:space="preserve">criteria relating to individual </w:t>
      </w:r>
      <w:r w:rsidRPr="004A3947">
        <w:rPr>
          <w:sz w:val="26"/>
        </w:rPr>
        <w:t>government departments</w:t>
      </w:r>
      <w:r>
        <w:rPr>
          <w:sz w:val="26"/>
        </w:rPr>
        <w:t xml:space="preserve"> are</w:t>
      </w:r>
      <w:r w:rsidRPr="00D52C5A">
        <w:rPr>
          <w:sz w:val="26"/>
        </w:rPr>
        <w:t xml:space="preserve"> set out in paragraphs 5 to 6 below</w:t>
      </w:r>
      <w:r>
        <w:rPr>
          <w:sz w:val="26"/>
        </w:rPr>
        <w:t>.  T</w:t>
      </w:r>
      <w:r w:rsidRPr="00D52C5A">
        <w:rPr>
          <w:sz w:val="26"/>
        </w:rPr>
        <w:t xml:space="preserve">he Payment Schedule </w:t>
      </w:r>
      <w:r>
        <w:rPr>
          <w:sz w:val="26"/>
        </w:rPr>
        <w:t xml:space="preserve">is set out in </w:t>
      </w:r>
      <w:r w:rsidRPr="00D52C5A">
        <w:rPr>
          <w:sz w:val="26"/>
        </w:rPr>
        <w:t>Annex III.</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rPr>
      </w:pPr>
      <w:r w:rsidRPr="00D52C5A">
        <w:rPr>
          <w:sz w:val="26"/>
        </w:rPr>
        <w:t>4.6</w:t>
      </w:r>
      <w:r w:rsidRPr="00D52C5A">
        <w:rPr>
          <w:sz w:val="26"/>
        </w:rPr>
        <w:tab/>
      </w:r>
      <w:r w:rsidRPr="00D52C5A">
        <w:rPr>
          <w:sz w:val="26"/>
          <w:szCs w:val="26"/>
        </w:rPr>
        <w:t xml:space="preserve">The level and conditions of payment should be in accordance with the Payment Schedule </w:t>
      </w:r>
      <w:r w:rsidRPr="00D52C5A">
        <w:rPr>
          <w:sz w:val="26"/>
        </w:rPr>
        <w:t>in</w:t>
      </w:r>
      <w:r w:rsidRPr="00D52C5A">
        <w:rPr>
          <w:sz w:val="26"/>
          <w:szCs w:val="26"/>
        </w:rPr>
        <w:t xml:space="preserve"> effect on the day when the natural disaster occurs.</w:t>
      </w:r>
    </w:p>
    <w:p w:rsidR="001317E4" w:rsidRPr="00D52C5A" w:rsidRDefault="001317E4" w:rsidP="001317E4">
      <w:pPr>
        <w:tabs>
          <w:tab w:val="left" w:pos="1440"/>
        </w:tabs>
        <w:snapToGrid w:val="0"/>
        <w:jc w:val="both"/>
        <w:rPr>
          <w:sz w:val="26"/>
        </w:rPr>
      </w:pPr>
    </w:p>
    <w:p w:rsidR="001317E4" w:rsidRPr="00D52C5A" w:rsidRDefault="001317E4" w:rsidP="001317E4">
      <w:pPr>
        <w:tabs>
          <w:tab w:val="left" w:pos="1440"/>
        </w:tabs>
        <w:snapToGrid w:val="0"/>
        <w:jc w:val="both"/>
        <w:rPr>
          <w:sz w:val="26"/>
          <w:szCs w:val="26"/>
        </w:rPr>
      </w:pPr>
      <w:r w:rsidRPr="00D52C5A">
        <w:rPr>
          <w:sz w:val="26"/>
        </w:rPr>
        <w:t>4.7</w:t>
      </w:r>
      <w:r w:rsidRPr="00D52C5A">
        <w:rPr>
          <w:sz w:val="26"/>
        </w:rPr>
        <w:tab/>
        <w:t xml:space="preserve">Public donations specifically given for victims of a particular incident should be disbursed exclusively to the designated victims and paid in addition to any entitlement under the Payment Schedule, </w:t>
      </w:r>
      <w:r>
        <w:rPr>
          <w:sz w:val="26"/>
        </w:rPr>
        <w:t xml:space="preserve">regardless of the purpose of </w:t>
      </w:r>
      <w:r w:rsidRPr="00D52C5A">
        <w:rPr>
          <w:sz w:val="26"/>
        </w:rPr>
        <w:t>the donation.</w:t>
      </w:r>
      <w:r w:rsidRPr="00D52C5A">
        <w:rPr>
          <w:sz w:val="26"/>
          <w:szCs w:val="26"/>
        </w:rPr>
        <w:t xml:space="preserve">  </w:t>
      </w:r>
    </w:p>
    <w:p w:rsidR="001317E4" w:rsidRPr="00D52C5A" w:rsidRDefault="001317E4" w:rsidP="001317E4">
      <w:pPr>
        <w:snapToGrid w:val="0"/>
        <w:jc w:val="both"/>
        <w:rPr>
          <w:sz w:val="26"/>
          <w:szCs w:val="26"/>
          <w:lang w:val="en-US"/>
        </w:rPr>
      </w:pPr>
    </w:p>
    <w:p w:rsidR="001317E4" w:rsidRPr="00D52C5A" w:rsidRDefault="001317E4" w:rsidP="001317E4">
      <w:pPr>
        <w:pStyle w:val="a9"/>
        <w:tabs>
          <w:tab w:val="left" w:pos="720"/>
        </w:tabs>
        <w:rPr>
          <w:b/>
        </w:rPr>
      </w:pPr>
      <w:r w:rsidRPr="00D52C5A">
        <w:rPr>
          <w:b/>
        </w:rPr>
        <w:br w:type="page"/>
      </w:r>
      <w:r w:rsidRPr="00D52C5A">
        <w:rPr>
          <w:b/>
        </w:rPr>
        <w:lastRenderedPageBreak/>
        <w:t>Eligibility Criteria Relating to Individual Departments in respect of Sections A – D of the Payment Schedule</w:t>
      </w: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r w:rsidRPr="00D52C5A">
        <w:rPr>
          <w:rFonts w:hint="eastAsia"/>
          <w:sz w:val="26"/>
          <w:u w:val="single"/>
        </w:rPr>
        <w:t>Lands</w:t>
      </w:r>
      <w:r w:rsidRPr="00D52C5A">
        <w:rPr>
          <w:sz w:val="26"/>
          <w:u w:val="single"/>
        </w:rPr>
        <w:t xml:space="preserve"> Department</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rPr>
        <w:t>5.1</w:t>
      </w:r>
      <w:r w:rsidRPr="00D52C5A">
        <w:rPr>
          <w:sz w:val="26"/>
        </w:rPr>
        <w:tab/>
        <w:t>(a)</w:t>
      </w:r>
      <w:r w:rsidRPr="00D52C5A">
        <w:rPr>
          <w:sz w:val="26"/>
        </w:rPr>
        <w:tab/>
        <w:t>Grants for emergency relief would be payable irrespective of whether the victims have any insurance coverage.  The victims may be required to repay the amount of the grants received if they subsequently recover compensation for the structures or equipment damaged from the insurance companies.</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rPr>
        <w:tab/>
        <w:t>(b)</w:t>
      </w:r>
      <w:r w:rsidRPr="00D52C5A">
        <w:rPr>
          <w:sz w:val="26"/>
        </w:rPr>
        <w:tab/>
        <w:t>Cases due to piling in the neighbourhood or other occurrences resulting from human acts cannot qualify for assistance.  Cases where a forced eviction takes place as a result of a house or private tenement being rendered uninhabitable by a natural occurrence may qualify for assistance provided that compensation has not been provided by the landlord.</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rPr>
      </w:pPr>
      <w:r w:rsidRPr="00D52C5A">
        <w:rPr>
          <w:sz w:val="26"/>
        </w:rPr>
        <w:tab/>
        <w:t>(c)</w:t>
      </w:r>
      <w:r w:rsidRPr="00D52C5A">
        <w:rPr>
          <w:sz w:val="26"/>
        </w:rPr>
        <w:tab/>
      </w:r>
      <w:r w:rsidRPr="006E5F93">
        <w:rPr>
          <w:sz w:val="26"/>
        </w:rPr>
        <w:t xml:space="preserve">For </w:t>
      </w:r>
      <w:r w:rsidRPr="006E5F93">
        <w:rPr>
          <w:rFonts w:hint="eastAsia"/>
          <w:sz w:val="26"/>
        </w:rPr>
        <w:t xml:space="preserve">damaged or </w:t>
      </w:r>
      <w:r w:rsidRPr="006E5F93">
        <w:rPr>
          <w:sz w:val="26"/>
        </w:rPr>
        <w:t>evacuated (either moved to rental housing, interim housing or resited)</w:t>
      </w:r>
      <w:r w:rsidRPr="006E5F93">
        <w:rPr>
          <w:rFonts w:hint="eastAsia"/>
          <w:sz w:val="26"/>
        </w:rPr>
        <w:t xml:space="preserve"> unauthorized domestic structures including </w:t>
      </w:r>
      <w:r w:rsidRPr="006E5F93">
        <w:rPr>
          <w:sz w:val="26"/>
        </w:rPr>
        <w:t>unsurveyed squatter structures, only re-equipment grant is payable where there is loss of property; re-accommodation grant</w:t>
      </w:r>
      <w:r w:rsidRPr="006E5F93">
        <w:rPr>
          <w:rFonts w:hint="eastAsia"/>
          <w:sz w:val="26"/>
        </w:rPr>
        <w:t>,</w:t>
      </w:r>
      <w:r w:rsidRPr="006E5F93">
        <w:rPr>
          <w:sz w:val="26"/>
        </w:rPr>
        <w:t xml:space="preserve"> site formation grant </w:t>
      </w:r>
      <w:r w:rsidRPr="006E5F93">
        <w:rPr>
          <w:rFonts w:hint="eastAsia"/>
          <w:sz w:val="26"/>
        </w:rPr>
        <w:t xml:space="preserve">or repair grant </w:t>
      </w:r>
      <w:r w:rsidRPr="006E5F93">
        <w:rPr>
          <w:sz w:val="26"/>
        </w:rPr>
        <w:t>is not payable.</w:t>
      </w:r>
    </w:p>
    <w:p w:rsidR="001317E4" w:rsidRPr="00D52C5A" w:rsidRDefault="001317E4" w:rsidP="001317E4">
      <w:pPr>
        <w:tabs>
          <w:tab w:val="left" w:pos="1440"/>
        </w:tabs>
        <w:snapToGrid w:val="0"/>
        <w:jc w:val="both"/>
        <w:rPr>
          <w:sz w:val="26"/>
          <w:szCs w:val="26"/>
        </w:rPr>
      </w:pPr>
    </w:p>
    <w:p w:rsidR="001317E4" w:rsidRPr="00D52C5A" w:rsidRDefault="001317E4" w:rsidP="001317E4">
      <w:pPr>
        <w:snapToGrid w:val="0"/>
        <w:jc w:val="both"/>
        <w:rPr>
          <w:sz w:val="26"/>
          <w:szCs w:val="26"/>
        </w:rPr>
      </w:pPr>
      <w:r w:rsidRPr="00D52C5A">
        <w:rPr>
          <w:sz w:val="26"/>
          <w:u w:val="single"/>
        </w:rPr>
        <w:t>Agriculture, Fisheries and Conservation Department</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rPr>
      </w:pPr>
      <w:r w:rsidRPr="00D52C5A">
        <w:rPr>
          <w:sz w:val="26"/>
        </w:rPr>
        <w:t>5.</w:t>
      </w:r>
      <w:r w:rsidRPr="00D52C5A">
        <w:rPr>
          <w:rFonts w:hint="eastAsia"/>
          <w:sz w:val="26"/>
        </w:rPr>
        <w:t>2</w:t>
      </w:r>
      <w:r w:rsidRPr="00D52C5A">
        <w:rPr>
          <w:sz w:val="26"/>
        </w:rPr>
        <w:tab/>
        <w:t>(a)</w:t>
      </w:r>
      <w:r w:rsidRPr="00D52C5A">
        <w:rPr>
          <w:sz w:val="26"/>
        </w:rPr>
        <w:tab/>
      </w:r>
      <w:r w:rsidRPr="00D52C5A">
        <w:rPr>
          <w:i/>
          <w:sz w:val="26"/>
        </w:rPr>
        <w:t>Farmers</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rPr>
      </w:pPr>
      <w:r w:rsidRPr="00D52C5A">
        <w:rPr>
          <w:sz w:val="26"/>
        </w:rPr>
        <w:t>(1)</w:t>
      </w:r>
      <w:r w:rsidRPr="00D52C5A">
        <w:rPr>
          <w:sz w:val="26"/>
        </w:rPr>
        <w:tab/>
        <w:t>Generally, only genuine small full-time farmers should be considered and large-scale farmers or high income farmers will not be eligible except in unusual circumstances of extreme hardship.</w:t>
      </w:r>
    </w:p>
    <w:p w:rsidR="001317E4" w:rsidRPr="00D52C5A" w:rsidRDefault="001317E4" w:rsidP="001317E4">
      <w:pPr>
        <w:snapToGrid w:val="0"/>
        <w:ind w:left="2574" w:hanging="567"/>
        <w:jc w:val="both"/>
        <w:rPr>
          <w:sz w:val="26"/>
        </w:rPr>
      </w:pPr>
    </w:p>
    <w:p w:rsidR="001317E4" w:rsidRPr="00D52C5A" w:rsidRDefault="001317E4" w:rsidP="001317E4">
      <w:pPr>
        <w:snapToGrid w:val="0"/>
        <w:ind w:left="2574" w:hanging="567"/>
        <w:jc w:val="both"/>
        <w:rPr>
          <w:sz w:val="26"/>
        </w:rPr>
      </w:pPr>
      <w:r w:rsidRPr="00D52C5A">
        <w:rPr>
          <w:sz w:val="26"/>
        </w:rPr>
        <w:t>(2)</w:t>
      </w:r>
      <w:r w:rsidRPr="00D52C5A">
        <w:rPr>
          <w:sz w:val="26"/>
        </w:rPr>
        <w:tab/>
      </w:r>
      <w:r>
        <w:rPr>
          <w:sz w:val="26"/>
        </w:rPr>
        <w:t>Where the source of</w:t>
      </w:r>
      <w:r w:rsidRPr="00D52C5A">
        <w:rPr>
          <w:sz w:val="26"/>
        </w:rPr>
        <w:t xml:space="preserve"> half of </w:t>
      </w:r>
      <w:r>
        <w:rPr>
          <w:sz w:val="26"/>
        </w:rPr>
        <w:t>the</w:t>
      </w:r>
      <w:r w:rsidRPr="00D52C5A">
        <w:rPr>
          <w:sz w:val="26"/>
        </w:rPr>
        <w:t xml:space="preserve"> income </w:t>
      </w:r>
      <w:r>
        <w:rPr>
          <w:sz w:val="26"/>
        </w:rPr>
        <w:t>of the applicant is not</w:t>
      </w:r>
      <w:r w:rsidRPr="00D52C5A">
        <w:rPr>
          <w:sz w:val="26"/>
        </w:rPr>
        <w:t xml:space="preserve"> farming</w:t>
      </w:r>
      <w:r>
        <w:rPr>
          <w:sz w:val="26"/>
        </w:rPr>
        <w:t>, the application</w:t>
      </w:r>
      <w:r w:rsidRPr="00D52C5A">
        <w:rPr>
          <w:sz w:val="26"/>
        </w:rPr>
        <w:t xml:space="preserve"> should be rejected.</w:t>
      </w:r>
    </w:p>
    <w:p w:rsidR="001317E4" w:rsidRPr="00D52C5A" w:rsidRDefault="001317E4" w:rsidP="001317E4">
      <w:pPr>
        <w:snapToGrid w:val="0"/>
        <w:ind w:left="2574" w:hanging="567"/>
        <w:jc w:val="both"/>
        <w:rPr>
          <w:sz w:val="26"/>
        </w:rPr>
      </w:pPr>
    </w:p>
    <w:p w:rsidR="001317E4" w:rsidRPr="00D52C5A" w:rsidRDefault="001317E4" w:rsidP="001317E4">
      <w:pPr>
        <w:snapToGrid w:val="0"/>
        <w:ind w:left="2574" w:hanging="567"/>
        <w:jc w:val="both"/>
        <w:rPr>
          <w:sz w:val="26"/>
        </w:rPr>
      </w:pPr>
      <w:r w:rsidRPr="00D52C5A">
        <w:rPr>
          <w:sz w:val="26"/>
        </w:rPr>
        <w:t>(3)</w:t>
      </w:r>
      <w:r w:rsidRPr="00D52C5A">
        <w:rPr>
          <w:sz w:val="26"/>
        </w:rPr>
        <w:tab/>
        <w:t>If less than one-third of the whole farm is damaged, no grant should be given unless there are exceptional circumstances.</w:t>
      </w:r>
    </w:p>
    <w:p w:rsidR="001317E4" w:rsidRPr="00D52C5A" w:rsidRDefault="001317E4" w:rsidP="001317E4">
      <w:pPr>
        <w:snapToGrid w:val="0"/>
        <w:ind w:left="2574" w:hanging="567"/>
        <w:jc w:val="both"/>
        <w:rPr>
          <w:sz w:val="26"/>
        </w:rPr>
      </w:pPr>
    </w:p>
    <w:p w:rsidR="001317E4" w:rsidRPr="00D52C5A" w:rsidRDefault="001317E4" w:rsidP="001317E4">
      <w:pPr>
        <w:snapToGrid w:val="0"/>
        <w:ind w:left="2574" w:hanging="567"/>
        <w:jc w:val="both"/>
        <w:rPr>
          <w:sz w:val="26"/>
        </w:rPr>
      </w:pPr>
      <w:r w:rsidRPr="00D52C5A">
        <w:rPr>
          <w:sz w:val="26"/>
        </w:rPr>
        <w:t>(4)</w:t>
      </w:r>
      <w:r w:rsidRPr="00D52C5A">
        <w:rPr>
          <w:sz w:val="26"/>
        </w:rPr>
        <w:tab/>
        <w:t>For mixed farms, farmers are allowed to claim grants under the appropriate enterprises but subject to one applicable maximum whichever is the highest.</w:t>
      </w:r>
    </w:p>
    <w:p w:rsidR="001317E4" w:rsidRPr="00D52C5A" w:rsidRDefault="001317E4" w:rsidP="001317E4">
      <w:pPr>
        <w:snapToGrid w:val="0"/>
        <w:jc w:val="both"/>
        <w:rPr>
          <w:sz w:val="26"/>
        </w:rPr>
      </w:pPr>
    </w:p>
    <w:p w:rsidR="001317E4" w:rsidRPr="00D52C5A" w:rsidRDefault="001317E4" w:rsidP="001317E4">
      <w:pPr>
        <w:snapToGrid w:val="0"/>
        <w:ind w:left="2574" w:hanging="567"/>
        <w:jc w:val="both"/>
        <w:rPr>
          <w:sz w:val="26"/>
        </w:rPr>
      </w:pPr>
      <w:r w:rsidRPr="00D52C5A">
        <w:rPr>
          <w:sz w:val="26"/>
        </w:rPr>
        <w:t>(5)</w:t>
      </w:r>
      <w:r w:rsidRPr="00D52C5A">
        <w:rPr>
          <w:sz w:val="26"/>
        </w:rPr>
        <w:tab/>
        <w:t>If a farmer has received or will receive a grant as a result of a previous natural disaster which happened less than 7 days ago and no significant new damage occurred in the farm, no grant should be given except in unusual circumstances of extreme hardship.</w:t>
      </w:r>
    </w:p>
    <w:p w:rsidR="001317E4" w:rsidRPr="00D52C5A" w:rsidRDefault="001317E4" w:rsidP="001317E4">
      <w:pPr>
        <w:snapToGrid w:val="0"/>
        <w:ind w:left="2574" w:hanging="567"/>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(b)</w:t>
      </w:r>
      <w:r w:rsidRPr="00D52C5A">
        <w:rPr>
          <w:sz w:val="26"/>
          <w:szCs w:val="26"/>
        </w:rPr>
        <w:tab/>
      </w:r>
      <w:r w:rsidRPr="00D52C5A">
        <w:rPr>
          <w:i/>
          <w:sz w:val="26"/>
        </w:rPr>
        <w:t>Fishermen</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rPr>
      </w:pPr>
      <w:r w:rsidRPr="00D52C5A">
        <w:rPr>
          <w:sz w:val="26"/>
        </w:rPr>
        <w:t>(1)</w:t>
      </w:r>
      <w:r w:rsidRPr="00D52C5A">
        <w:rPr>
          <w:sz w:val="26"/>
        </w:rPr>
        <w:tab/>
        <w:t>Only bona fide Hong Kong fishermen, and at least 50% of whose family income comes from fishing will be considered for relief.</w:t>
      </w:r>
    </w:p>
    <w:p w:rsidR="001317E4" w:rsidRPr="00D52C5A" w:rsidRDefault="001317E4" w:rsidP="001317E4">
      <w:pPr>
        <w:snapToGrid w:val="0"/>
        <w:ind w:left="2160" w:hanging="720"/>
        <w:jc w:val="both"/>
        <w:rPr>
          <w:sz w:val="26"/>
        </w:rPr>
      </w:pPr>
    </w:p>
    <w:p w:rsidR="001317E4" w:rsidRPr="00D52C5A" w:rsidRDefault="001317E4" w:rsidP="001317E4">
      <w:pPr>
        <w:snapToGrid w:val="0"/>
        <w:ind w:left="2574" w:hanging="567"/>
        <w:jc w:val="both"/>
        <w:rPr>
          <w:sz w:val="26"/>
        </w:rPr>
      </w:pPr>
      <w:r w:rsidRPr="00D52C5A">
        <w:rPr>
          <w:sz w:val="26"/>
        </w:rPr>
        <w:t>(2)</w:t>
      </w:r>
      <w:r w:rsidRPr="00D52C5A">
        <w:rPr>
          <w:sz w:val="26"/>
        </w:rPr>
        <w:tab/>
        <w:t>Applicants must be the owners of the damaged/lost vessels which were used for fishing.</w:t>
      </w:r>
    </w:p>
    <w:p w:rsidR="001317E4" w:rsidRPr="00D52C5A" w:rsidRDefault="001317E4" w:rsidP="001317E4">
      <w:pPr>
        <w:snapToGrid w:val="0"/>
        <w:ind w:left="2574" w:hanging="567"/>
        <w:jc w:val="both"/>
        <w:rPr>
          <w:sz w:val="26"/>
        </w:rPr>
      </w:pPr>
    </w:p>
    <w:p w:rsidR="001317E4" w:rsidRPr="00D52C5A" w:rsidRDefault="001317E4" w:rsidP="001317E4">
      <w:pPr>
        <w:snapToGrid w:val="0"/>
        <w:ind w:left="2574" w:hanging="567"/>
        <w:jc w:val="both"/>
        <w:rPr>
          <w:sz w:val="26"/>
        </w:rPr>
      </w:pPr>
      <w:r w:rsidRPr="00D52C5A">
        <w:rPr>
          <w:sz w:val="26"/>
        </w:rPr>
        <w:t>(3)</w:t>
      </w:r>
      <w:r w:rsidRPr="00D52C5A">
        <w:rPr>
          <w:sz w:val="26"/>
        </w:rPr>
        <w:tab/>
        <w:t>The damaged/lost vessel must be the subject of a valid fishing vessel licence issued by the Marine Department.</w:t>
      </w:r>
    </w:p>
    <w:p w:rsidR="001317E4" w:rsidRPr="00D52C5A" w:rsidRDefault="001317E4" w:rsidP="001317E4">
      <w:pPr>
        <w:snapToGrid w:val="0"/>
        <w:ind w:left="2160" w:hanging="720"/>
        <w:jc w:val="both"/>
        <w:rPr>
          <w:sz w:val="26"/>
        </w:rPr>
      </w:pPr>
    </w:p>
    <w:p w:rsidR="001317E4" w:rsidRPr="00D52C5A" w:rsidRDefault="001317E4" w:rsidP="001317E4">
      <w:pPr>
        <w:snapToGrid w:val="0"/>
        <w:ind w:left="2574" w:hanging="567"/>
        <w:jc w:val="both"/>
        <w:rPr>
          <w:sz w:val="26"/>
        </w:rPr>
      </w:pPr>
      <w:r w:rsidRPr="00D52C5A">
        <w:rPr>
          <w:sz w:val="26"/>
        </w:rPr>
        <w:t>(4)</w:t>
      </w:r>
      <w:r w:rsidRPr="00D52C5A">
        <w:rPr>
          <w:sz w:val="26"/>
        </w:rPr>
        <w:tab/>
        <w:t>The damage/losses must have resulted from fire, strong wind, heavy rain, thick fog or other occurrence.</w:t>
      </w:r>
    </w:p>
    <w:p w:rsidR="001317E4" w:rsidRPr="00D52C5A" w:rsidRDefault="001317E4" w:rsidP="001317E4">
      <w:pPr>
        <w:snapToGrid w:val="0"/>
        <w:ind w:left="2160" w:hanging="720"/>
        <w:jc w:val="both"/>
        <w:rPr>
          <w:sz w:val="26"/>
        </w:rPr>
      </w:pPr>
    </w:p>
    <w:p w:rsidR="001317E4" w:rsidRPr="00D52C5A" w:rsidRDefault="001317E4" w:rsidP="001317E4">
      <w:pPr>
        <w:snapToGrid w:val="0"/>
        <w:ind w:left="2574" w:hanging="567"/>
        <w:jc w:val="both"/>
        <w:rPr>
          <w:sz w:val="26"/>
          <w:szCs w:val="26"/>
        </w:rPr>
      </w:pPr>
      <w:r w:rsidRPr="00D52C5A">
        <w:rPr>
          <w:sz w:val="26"/>
        </w:rPr>
        <w:t>(5)</w:t>
      </w:r>
      <w:r w:rsidRPr="00D52C5A">
        <w:rPr>
          <w:sz w:val="26"/>
        </w:rPr>
        <w:tab/>
        <w:t>Application will not be considered if the damaged/lost vessel is owned by a fish trader or fishing company except in unusual circumstances of extreme hardship.</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szCs w:val="26"/>
        </w:rPr>
      </w:pPr>
      <w:r w:rsidRPr="00D52C5A">
        <w:rPr>
          <w:sz w:val="26"/>
        </w:rPr>
        <w:t>(6)</w:t>
      </w:r>
      <w:r w:rsidRPr="00D52C5A">
        <w:rPr>
          <w:sz w:val="26"/>
        </w:rPr>
        <w:tab/>
        <w:t>If the damaged/lost vessel has insurance coverage, the fisherman may be required to repay the amount of the grants received if he subsequently recovers compensation from the insurer.</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(c)</w:t>
      </w:r>
      <w:r w:rsidRPr="00D52C5A">
        <w:rPr>
          <w:sz w:val="26"/>
          <w:szCs w:val="26"/>
        </w:rPr>
        <w:tab/>
      </w:r>
      <w:r w:rsidRPr="00D52C5A">
        <w:rPr>
          <w:i/>
          <w:sz w:val="26"/>
          <w:szCs w:val="26"/>
        </w:rPr>
        <w:t>Pond Fish Farmers</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rPr>
      </w:pPr>
      <w:r w:rsidRPr="00D52C5A">
        <w:rPr>
          <w:sz w:val="26"/>
        </w:rPr>
        <w:t>(1)</w:t>
      </w:r>
      <w:r w:rsidRPr="00D52C5A">
        <w:rPr>
          <w:sz w:val="26"/>
        </w:rPr>
        <w:tab/>
        <w:t xml:space="preserve">Only genuine </w:t>
      </w:r>
      <w:r w:rsidRPr="004A3947">
        <w:rPr>
          <w:sz w:val="26"/>
        </w:rPr>
        <w:t xml:space="preserve">small-scale </w:t>
      </w:r>
      <w:r w:rsidRPr="00D52C5A">
        <w:rPr>
          <w:sz w:val="26"/>
        </w:rPr>
        <w:t>fish farmers will be considered; damage suffered by commercial farming concerns and comparatively high income fish farmers will not be considered except in unusual circumstances of extreme hardship.</w:t>
      </w:r>
    </w:p>
    <w:p w:rsidR="001317E4" w:rsidRPr="00D52C5A" w:rsidRDefault="001317E4" w:rsidP="001317E4">
      <w:pPr>
        <w:snapToGrid w:val="0"/>
        <w:ind w:left="2160" w:hanging="720"/>
        <w:jc w:val="both"/>
        <w:rPr>
          <w:sz w:val="26"/>
        </w:rPr>
      </w:pPr>
    </w:p>
    <w:p w:rsidR="001317E4" w:rsidRPr="00E11A58" w:rsidRDefault="001317E4" w:rsidP="001317E4">
      <w:pPr>
        <w:snapToGrid w:val="0"/>
        <w:ind w:left="2574" w:hanging="567"/>
        <w:jc w:val="both"/>
        <w:rPr>
          <w:sz w:val="26"/>
        </w:rPr>
      </w:pPr>
      <w:r w:rsidRPr="00D52C5A">
        <w:rPr>
          <w:sz w:val="26"/>
        </w:rPr>
        <w:t>(2)</w:t>
      </w:r>
      <w:r w:rsidRPr="00D52C5A">
        <w:rPr>
          <w:sz w:val="26"/>
        </w:rPr>
        <w:tab/>
      </w:r>
      <w:r w:rsidRPr="00E11A58">
        <w:rPr>
          <w:sz w:val="26"/>
        </w:rPr>
        <w:t>Where the source of half of the family income of the applicant is not fish farming, the application will be rejected.</w:t>
      </w:r>
    </w:p>
    <w:p w:rsidR="001317E4" w:rsidRPr="008E5D95" w:rsidRDefault="001317E4" w:rsidP="001317E4">
      <w:pPr>
        <w:snapToGrid w:val="0"/>
        <w:jc w:val="both"/>
        <w:rPr>
          <w:color w:val="FF0000"/>
          <w:sz w:val="26"/>
        </w:rPr>
      </w:pPr>
    </w:p>
    <w:p w:rsidR="001317E4" w:rsidRPr="00D52C5A" w:rsidRDefault="001317E4" w:rsidP="001317E4">
      <w:pPr>
        <w:snapToGrid w:val="0"/>
        <w:ind w:left="2574" w:hanging="567"/>
        <w:jc w:val="both"/>
        <w:rPr>
          <w:sz w:val="26"/>
          <w:szCs w:val="26"/>
        </w:rPr>
      </w:pPr>
      <w:r w:rsidRPr="00D52C5A">
        <w:rPr>
          <w:sz w:val="26"/>
        </w:rPr>
        <w:t>(3)</w:t>
      </w:r>
      <w:r w:rsidRPr="00D52C5A">
        <w:rPr>
          <w:sz w:val="26"/>
        </w:rPr>
        <w:tab/>
        <w:t>If less than one-third of the whole fish farm is damaged, no grant should be given unless there are exceptional circumstances.</w:t>
      </w:r>
    </w:p>
    <w:p w:rsidR="001317E4" w:rsidRPr="00D52C5A" w:rsidRDefault="001317E4" w:rsidP="001317E4">
      <w:pPr>
        <w:snapToGrid w:val="0"/>
        <w:jc w:val="both"/>
        <w:rPr>
          <w:sz w:val="26"/>
          <w:szCs w:val="26"/>
          <w:lang w:val="en-US"/>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(d)</w:t>
      </w:r>
      <w:r w:rsidRPr="00D52C5A">
        <w:rPr>
          <w:sz w:val="26"/>
          <w:szCs w:val="26"/>
        </w:rPr>
        <w:tab/>
      </w:r>
      <w:r w:rsidRPr="00D52C5A">
        <w:rPr>
          <w:i/>
          <w:sz w:val="26"/>
          <w:szCs w:val="26"/>
        </w:rPr>
        <w:t xml:space="preserve">Marine </w:t>
      </w:r>
      <w:r w:rsidRPr="00D52C5A">
        <w:rPr>
          <w:i/>
          <w:sz w:val="26"/>
        </w:rPr>
        <w:t>Fish</w:t>
      </w:r>
      <w:r w:rsidRPr="00D52C5A">
        <w:rPr>
          <w:i/>
          <w:sz w:val="26"/>
          <w:szCs w:val="26"/>
        </w:rPr>
        <w:t xml:space="preserve"> Farmers</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szCs w:val="26"/>
        </w:rPr>
      </w:pPr>
      <w:r w:rsidRPr="00D52C5A">
        <w:rPr>
          <w:sz w:val="26"/>
          <w:szCs w:val="26"/>
        </w:rPr>
        <w:t>(1)</w:t>
      </w:r>
      <w:r w:rsidRPr="00D52C5A">
        <w:rPr>
          <w:sz w:val="26"/>
          <w:szCs w:val="26"/>
        </w:rPr>
        <w:tab/>
        <w:t xml:space="preserve">Only licensed </w:t>
      </w:r>
      <w:r w:rsidRPr="004A3947">
        <w:rPr>
          <w:sz w:val="26"/>
          <w:szCs w:val="26"/>
        </w:rPr>
        <w:t xml:space="preserve">small-scale </w:t>
      </w:r>
      <w:r w:rsidRPr="00D52C5A">
        <w:rPr>
          <w:sz w:val="26"/>
          <w:szCs w:val="26"/>
        </w:rPr>
        <w:t xml:space="preserve">fish farmers </w:t>
      </w:r>
      <w:r>
        <w:rPr>
          <w:sz w:val="26"/>
          <w:szCs w:val="26"/>
        </w:rPr>
        <w:t>with</w:t>
      </w:r>
      <w:r w:rsidRPr="00D52C5A">
        <w:rPr>
          <w:sz w:val="26"/>
          <w:szCs w:val="26"/>
        </w:rPr>
        <w:t xml:space="preserve"> at least 50% of </w:t>
      </w:r>
      <w:r>
        <w:rPr>
          <w:sz w:val="26"/>
          <w:szCs w:val="26"/>
        </w:rPr>
        <w:t>the</w:t>
      </w:r>
      <w:r w:rsidRPr="00D52C5A">
        <w:rPr>
          <w:sz w:val="26"/>
          <w:szCs w:val="26"/>
        </w:rPr>
        <w:t xml:space="preserve"> </w:t>
      </w:r>
      <w:r w:rsidRPr="00D52C5A">
        <w:rPr>
          <w:sz w:val="26"/>
        </w:rPr>
        <w:t>family</w:t>
      </w:r>
      <w:r>
        <w:rPr>
          <w:sz w:val="26"/>
          <w:szCs w:val="26"/>
        </w:rPr>
        <w:t xml:space="preserve"> income coming</w:t>
      </w:r>
      <w:r w:rsidRPr="00D52C5A">
        <w:rPr>
          <w:sz w:val="26"/>
          <w:szCs w:val="26"/>
        </w:rPr>
        <w:t xml:space="preserve"> from marine fish culture will be considered for relief.</w:t>
      </w:r>
    </w:p>
    <w:p w:rsidR="001317E4" w:rsidRPr="00D52C5A" w:rsidRDefault="001317E4" w:rsidP="001317E4">
      <w:pPr>
        <w:snapToGrid w:val="0"/>
        <w:jc w:val="both"/>
        <w:rPr>
          <w:sz w:val="26"/>
          <w:szCs w:val="26"/>
        </w:rPr>
      </w:pPr>
    </w:p>
    <w:p w:rsidR="001317E4" w:rsidRDefault="001317E4" w:rsidP="001317E4">
      <w:pPr>
        <w:snapToGrid w:val="0"/>
        <w:ind w:left="2574" w:hanging="567"/>
        <w:jc w:val="both"/>
        <w:rPr>
          <w:sz w:val="26"/>
          <w:szCs w:val="26"/>
        </w:rPr>
      </w:pPr>
      <w:r w:rsidRPr="00D52C5A">
        <w:rPr>
          <w:sz w:val="26"/>
          <w:szCs w:val="26"/>
        </w:rPr>
        <w:t>(2)</w:t>
      </w:r>
      <w:r w:rsidRPr="00D52C5A">
        <w:rPr>
          <w:sz w:val="26"/>
          <w:szCs w:val="26"/>
        </w:rPr>
        <w:tab/>
      </w:r>
      <w:r w:rsidRPr="00FF01D0">
        <w:rPr>
          <w:sz w:val="26"/>
          <w:szCs w:val="26"/>
        </w:rPr>
        <w:t xml:space="preserve">Regarding loss or damage to rafts or cages, only those cases involving loss or damage of at least one-third of the rafts or </w:t>
      </w:r>
      <w:r w:rsidRPr="00FF01D0">
        <w:rPr>
          <w:sz w:val="26"/>
          <w:szCs w:val="26"/>
        </w:rPr>
        <w:lastRenderedPageBreak/>
        <w:t>cages in use will be considered for relief</w:t>
      </w:r>
      <w:r>
        <w:rPr>
          <w:sz w:val="26"/>
          <w:szCs w:val="26"/>
        </w:rPr>
        <w:t xml:space="preserve"> unless there are exceptional circumstances</w:t>
      </w:r>
      <w:r w:rsidRPr="00FF01D0">
        <w:rPr>
          <w:sz w:val="26"/>
          <w:szCs w:val="26"/>
        </w:rPr>
        <w:t>.</w:t>
      </w:r>
    </w:p>
    <w:p w:rsidR="001317E4" w:rsidRDefault="001317E4" w:rsidP="001317E4">
      <w:pPr>
        <w:snapToGrid w:val="0"/>
        <w:ind w:left="2574" w:hanging="567"/>
        <w:jc w:val="both"/>
        <w:rPr>
          <w:sz w:val="26"/>
          <w:szCs w:val="26"/>
        </w:rPr>
      </w:pPr>
    </w:p>
    <w:p w:rsidR="001317E4" w:rsidRPr="00D52C5A" w:rsidRDefault="001317E4" w:rsidP="001317E4">
      <w:pPr>
        <w:snapToGrid w:val="0"/>
        <w:ind w:left="2574" w:hanging="567"/>
        <w:jc w:val="both"/>
        <w:rPr>
          <w:sz w:val="26"/>
          <w:szCs w:val="26"/>
        </w:rPr>
      </w:pPr>
      <w:r w:rsidRPr="00FF01D0">
        <w:rPr>
          <w:sz w:val="26"/>
          <w:szCs w:val="26"/>
        </w:rPr>
        <w:t>(3)</w:t>
      </w:r>
      <w:r w:rsidRPr="00FF01D0">
        <w:rPr>
          <w:sz w:val="26"/>
          <w:szCs w:val="26"/>
        </w:rPr>
        <w:tab/>
        <w:t>Regarding loss of fish, only those cases involving a loss of at least one-third of the total fish stock by value will be considered for relief</w:t>
      </w:r>
      <w:r>
        <w:rPr>
          <w:sz w:val="26"/>
          <w:szCs w:val="26"/>
        </w:rPr>
        <w:t xml:space="preserve"> unless there are exceptional circumstances</w:t>
      </w:r>
      <w:r w:rsidRPr="00FF01D0">
        <w:rPr>
          <w:sz w:val="26"/>
          <w:szCs w:val="26"/>
        </w:rPr>
        <w:t>.</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szCs w:val="26"/>
        </w:rPr>
      </w:pPr>
      <w:r w:rsidRPr="00D52C5A">
        <w:rPr>
          <w:sz w:val="26"/>
          <w:szCs w:val="26"/>
        </w:rPr>
        <w:t>(4)</w:t>
      </w:r>
      <w:r w:rsidRPr="00D52C5A">
        <w:rPr>
          <w:sz w:val="26"/>
          <w:szCs w:val="26"/>
        </w:rPr>
        <w:tab/>
        <w:t xml:space="preserve">For both (2) &amp; (3) above, the amount of grant in respect of the rafts, </w:t>
      </w:r>
      <w:r w:rsidRPr="00D52C5A">
        <w:rPr>
          <w:sz w:val="26"/>
        </w:rPr>
        <w:t>cages</w:t>
      </w:r>
      <w:r w:rsidRPr="00D52C5A">
        <w:rPr>
          <w:sz w:val="26"/>
          <w:szCs w:val="26"/>
        </w:rPr>
        <w:t xml:space="preserve"> or fish stock should not exceed </w:t>
      </w:r>
      <w:r w:rsidRPr="00D52C5A">
        <w:rPr>
          <w:sz w:val="26"/>
        </w:rPr>
        <w:t>the</w:t>
      </w:r>
      <w:r w:rsidRPr="00D52C5A">
        <w:rPr>
          <w:sz w:val="26"/>
          <w:szCs w:val="26"/>
        </w:rPr>
        <w:t xml:space="preserve"> value of the actual losses in the respective items.</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szCs w:val="26"/>
        </w:rPr>
      </w:pPr>
      <w:r w:rsidRPr="00D52C5A">
        <w:rPr>
          <w:sz w:val="26"/>
          <w:szCs w:val="26"/>
        </w:rPr>
        <w:t>(5)</w:t>
      </w:r>
      <w:r w:rsidRPr="00D52C5A">
        <w:rPr>
          <w:sz w:val="26"/>
          <w:szCs w:val="26"/>
        </w:rPr>
        <w:tab/>
      </w:r>
      <w:r w:rsidRPr="00D52C5A">
        <w:rPr>
          <w:sz w:val="26"/>
        </w:rPr>
        <w:t>Commercial</w:t>
      </w:r>
      <w:r w:rsidRPr="00D52C5A">
        <w:rPr>
          <w:sz w:val="26"/>
          <w:szCs w:val="26"/>
        </w:rPr>
        <w:t xml:space="preserve"> farming concerns and </w:t>
      </w:r>
      <w:r w:rsidRPr="004A3947">
        <w:rPr>
          <w:sz w:val="26"/>
          <w:szCs w:val="26"/>
        </w:rPr>
        <w:t>large-scale</w:t>
      </w:r>
      <w:r w:rsidRPr="00D52C5A">
        <w:rPr>
          <w:sz w:val="26"/>
          <w:szCs w:val="26"/>
        </w:rPr>
        <w:t xml:space="preserve"> farms will not be considered except in unusual circumstances of extreme hardship.</w:t>
      </w:r>
    </w:p>
    <w:p w:rsidR="001317E4" w:rsidRPr="00D52C5A" w:rsidRDefault="001317E4" w:rsidP="001317E4">
      <w:pPr>
        <w:snapToGrid w:val="0"/>
        <w:jc w:val="both"/>
        <w:rPr>
          <w:sz w:val="26"/>
          <w:szCs w:val="26"/>
        </w:rPr>
      </w:pPr>
    </w:p>
    <w:p w:rsidR="001317E4" w:rsidRPr="00D52C5A" w:rsidRDefault="001317E4" w:rsidP="001317E4">
      <w:pPr>
        <w:snapToGrid w:val="0"/>
        <w:ind w:left="2574" w:hanging="567"/>
        <w:jc w:val="both"/>
        <w:rPr>
          <w:sz w:val="26"/>
          <w:szCs w:val="26"/>
        </w:rPr>
      </w:pPr>
      <w:r w:rsidRPr="00D52C5A">
        <w:rPr>
          <w:sz w:val="26"/>
          <w:szCs w:val="26"/>
        </w:rPr>
        <w:t>(6)</w:t>
      </w:r>
      <w:r w:rsidRPr="00D52C5A">
        <w:rPr>
          <w:sz w:val="26"/>
          <w:szCs w:val="26"/>
        </w:rPr>
        <w:tab/>
        <w:t xml:space="preserve">If the fish </w:t>
      </w:r>
      <w:r w:rsidRPr="00D52C5A">
        <w:rPr>
          <w:sz w:val="26"/>
        </w:rPr>
        <w:t>stock</w:t>
      </w:r>
      <w:r w:rsidRPr="00D52C5A">
        <w:rPr>
          <w:sz w:val="26"/>
          <w:szCs w:val="26"/>
        </w:rPr>
        <w:t xml:space="preserve">/rafts have insurance coverage, the fish farmer may be </w:t>
      </w:r>
      <w:r w:rsidRPr="00D52C5A">
        <w:rPr>
          <w:sz w:val="26"/>
        </w:rPr>
        <w:t>required</w:t>
      </w:r>
      <w:r w:rsidRPr="00D52C5A">
        <w:rPr>
          <w:sz w:val="26"/>
          <w:szCs w:val="26"/>
        </w:rPr>
        <w:t xml:space="preserve"> to repay the amount of the grants received if he subsequently recovers compensation from the insurer.</w:t>
      </w: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r w:rsidRPr="00D52C5A">
        <w:rPr>
          <w:sz w:val="26"/>
          <w:szCs w:val="26"/>
          <w:u w:val="single"/>
        </w:rPr>
        <w:t>Marine Department</w:t>
      </w:r>
      <w:r w:rsidRPr="00D52C5A">
        <w:rPr>
          <w:sz w:val="26"/>
          <w:szCs w:val="26"/>
        </w:rPr>
        <w:t xml:space="preserve"> (for working boats)</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rPr>
        <w:t>5.</w:t>
      </w:r>
      <w:r w:rsidRPr="00D52C5A">
        <w:rPr>
          <w:rFonts w:hint="eastAsia"/>
          <w:sz w:val="26"/>
        </w:rPr>
        <w:t>3</w:t>
      </w:r>
      <w:r w:rsidRPr="00D52C5A">
        <w:rPr>
          <w:sz w:val="26"/>
        </w:rPr>
        <w:tab/>
        <w:t>(a)</w:t>
      </w:r>
      <w:r w:rsidRPr="00D52C5A">
        <w:rPr>
          <w:sz w:val="26"/>
        </w:rPr>
        <w:tab/>
        <w:t>Payment will only be made to the owner of a working boat that has been certificated and licensed under the Merchant Shipping (Local Vessels) (Certification and Licensing) Regulation Cap. 548D, irrespective of whether the ow</w:t>
      </w:r>
      <w:r w:rsidRPr="00D52C5A">
        <w:rPr>
          <w:sz w:val="26"/>
          <w:szCs w:val="26"/>
        </w:rPr>
        <w:t>ner has effective insurance coverage.  However, the victim may be required to repay the amount of the grants received if he subsequently recovers compensation for the damage to his working boat(s) from the insurance company.</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(b)</w:t>
      </w:r>
      <w:r w:rsidRPr="00D52C5A">
        <w:rPr>
          <w:sz w:val="26"/>
          <w:szCs w:val="26"/>
        </w:rPr>
        <w:tab/>
        <w:t xml:space="preserve">The </w:t>
      </w:r>
      <w:r w:rsidR="00412B22">
        <w:rPr>
          <w:sz w:val="26"/>
          <w:szCs w:val="26"/>
        </w:rPr>
        <w:t>Operating L</w:t>
      </w:r>
      <w:r w:rsidRPr="00D52C5A">
        <w:rPr>
          <w:sz w:val="26"/>
        </w:rPr>
        <w:t>icence</w:t>
      </w:r>
      <w:r w:rsidRPr="00D52C5A">
        <w:rPr>
          <w:sz w:val="26"/>
          <w:szCs w:val="26"/>
        </w:rPr>
        <w:t xml:space="preserve"> of the working boat must be valid when the natural disaster occurs.</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(c)</w:t>
      </w:r>
      <w:r w:rsidRPr="00D52C5A">
        <w:rPr>
          <w:sz w:val="26"/>
          <w:szCs w:val="26"/>
        </w:rPr>
        <w:tab/>
        <w:t xml:space="preserve">The working boat must be certificated and licensed in the name of the owner in person.  </w:t>
      </w:r>
      <w:r w:rsidRPr="004A3947">
        <w:rPr>
          <w:sz w:val="26"/>
          <w:szCs w:val="26"/>
        </w:rPr>
        <w:t>For avoid</w:t>
      </w:r>
      <w:r w:rsidRPr="004A3947">
        <w:rPr>
          <w:sz w:val="26"/>
        </w:rPr>
        <w:t>a</w:t>
      </w:r>
      <w:r w:rsidRPr="004A3947">
        <w:rPr>
          <w:sz w:val="26"/>
          <w:szCs w:val="26"/>
        </w:rPr>
        <w:t>nce</w:t>
      </w:r>
      <w:r w:rsidRPr="00D52C5A">
        <w:rPr>
          <w:sz w:val="26"/>
          <w:szCs w:val="26"/>
        </w:rPr>
        <w:t xml:space="preserve"> of doubt, no payment will be made if the owner of the working boat is a company, unless under exceptional circumstances.</w:t>
      </w:r>
    </w:p>
    <w:p w:rsidR="001317E4" w:rsidRPr="00D52C5A" w:rsidRDefault="001317E4" w:rsidP="001317E4">
      <w:pPr>
        <w:snapToGrid w:val="0"/>
        <w:jc w:val="both"/>
        <w:rPr>
          <w:sz w:val="26"/>
          <w:szCs w:val="26"/>
          <w:lang w:val="en-US"/>
        </w:rPr>
      </w:pPr>
    </w:p>
    <w:p w:rsidR="001317E4" w:rsidRPr="00D52C5A" w:rsidRDefault="001317E4" w:rsidP="001317E4">
      <w:pPr>
        <w:tabs>
          <w:tab w:val="left" w:pos="1440"/>
        </w:tabs>
        <w:snapToGrid w:val="0"/>
        <w:ind w:left="2007" w:hanging="2007"/>
        <w:jc w:val="both"/>
        <w:rPr>
          <w:sz w:val="26"/>
          <w:szCs w:val="26"/>
        </w:rPr>
      </w:pPr>
      <w:r w:rsidRPr="00D52C5A">
        <w:rPr>
          <w:sz w:val="26"/>
          <w:szCs w:val="26"/>
        </w:rPr>
        <w:tab/>
        <w:t>(d)</w:t>
      </w:r>
      <w:r w:rsidRPr="00D52C5A">
        <w:rPr>
          <w:sz w:val="26"/>
          <w:szCs w:val="26"/>
        </w:rPr>
        <w:tab/>
        <w:t xml:space="preserve">No </w:t>
      </w:r>
      <w:r w:rsidRPr="00D52C5A">
        <w:rPr>
          <w:sz w:val="26"/>
        </w:rPr>
        <w:t>payment</w:t>
      </w:r>
      <w:r w:rsidRPr="00D52C5A">
        <w:rPr>
          <w:sz w:val="26"/>
          <w:szCs w:val="26"/>
        </w:rPr>
        <w:t xml:space="preserve"> will be made to the owner of a working boat if he owns more than one working boat and only one is damaged, unless under exceptional circumstances.</w:t>
      </w: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u w:val="single"/>
        </w:rPr>
      </w:pPr>
      <w:r w:rsidRPr="00D52C5A">
        <w:rPr>
          <w:sz w:val="26"/>
          <w:szCs w:val="26"/>
          <w:u w:val="single"/>
        </w:rPr>
        <w:t>Social Welfare Department</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ind w:left="2007" w:hanging="2007"/>
        <w:jc w:val="both"/>
        <w:rPr>
          <w:sz w:val="26"/>
          <w:szCs w:val="26"/>
        </w:rPr>
      </w:pPr>
      <w:r w:rsidRPr="00D52C5A">
        <w:rPr>
          <w:sz w:val="26"/>
        </w:rPr>
        <w:t>5.</w:t>
      </w:r>
      <w:r w:rsidRPr="00D52C5A">
        <w:rPr>
          <w:rFonts w:hint="eastAsia"/>
          <w:sz w:val="26"/>
        </w:rPr>
        <w:t>4</w:t>
      </w:r>
      <w:r w:rsidRPr="00D52C5A">
        <w:rPr>
          <w:sz w:val="26"/>
        </w:rPr>
        <w:tab/>
        <w:t>(a)</w:t>
      </w:r>
      <w:r w:rsidRPr="00D52C5A">
        <w:rPr>
          <w:sz w:val="26"/>
        </w:rPr>
        <w:tab/>
        <w:t xml:space="preserve">If burial expenses were paid </w:t>
      </w:r>
      <w:r w:rsidRPr="004A3947">
        <w:rPr>
          <w:sz w:val="26"/>
        </w:rPr>
        <w:t>either</w:t>
      </w:r>
      <w:r w:rsidRPr="00D52C5A">
        <w:rPr>
          <w:sz w:val="26"/>
        </w:rPr>
        <w:t xml:space="preserve"> in full or in part by the Government (such as under the Comprehensive Social Security Assistance Scheme) or by </w:t>
      </w:r>
      <w:r w:rsidRPr="004A3947">
        <w:rPr>
          <w:sz w:val="26"/>
        </w:rPr>
        <w:t>any charitable fund, the</w:t>
      </w:r>
      <w:r w:rsidRPr="00D52C5A">
        <w:rPr>
          <w:sz w:val="26"/>
        </w:rPr>
        <w:t xml:space="preserve"> amount of burial grant shall be reduced by the amount of such payment.</w:t>
      </w:r>
    </w:p>
    <w:p w:rsidR="001317E4" w:rsidRPr="00D52C5A" w:rsidRDefault="001317E4" w:rsidP="001317E4">
      <w:pPr>
        <w:snapToGrid w:val="0"/>
        <w:jc w:val="both"/>
        <w:rPr>
          <w:sz w:val="26"/>
          <w:szCs w:val="26"/>
        </w:rPr>
      </w:pPr>
    </w:p>
    <w:p w:rsidR="001317E4" w:rsidRDefault="001317E4" w:rsidP="001317E4">
      <w:pPr>
        <w:tabs>
          <w:tab w:val="left" w:pos="1440"/>
        </w:tabs>
        <w:snapToGrid w:val="0"/>
        <w:ind w:left="2007" w:hanging="2007"/>
        <w:jc w:val="both"/>
        <w:rPr>
          <w:sz w:val="26"/>
        </w:rPr>
      </w:pPr>
      <w:r w:rsidRPr="00D52C5A">
        <w:rPr>
          <w:sz w:val="26"/>
          <w:szCs w:val="26"/>
        </w:rPr>
        <w:tab/>
      </w:r>
      <w:r w:rsidRPr="00D52C5A">
        <w:rPr>
          <w:sz w:val="26"/>
        </w:rPr>
        <w:t>(b)</w:t>
      </w:r>
      <w:r w:rsidRPr="00D52C5A">
        <w:rPr>
          <w:sz w:val="26"/>
        </w:rPr>
        <w:tab/>
        <w:t>Payment of a burial grant is made to the person who is responsible for the funeral expenses or to a relative of the deceased, as considered appropriate by the Department.</w:t>
      </w:r>
    </w:p>
    <w:p w:rsidR="001317E4" w:rsidRDefault="001317E4" w:rsidP="001317E4">
      <w:pPr>
        <w:tabs>
          <w:tab w:val="left" w:pos="1440"/>
        </w:tabs>
        <w:snapToGrid w:val="0"/>
        <w:ind w:left="2007" w:hanging="2007"/>
        <w:jc w:val="both"/>
        <w:rPr>
          <w:sz w:val="26"/>
          <w:lang w:val="en-US"/>
        </w:rPr>
      </w:pPr>
    </w:p>
    <w:p w:rsidR="001317E4" w:rsidRPr="00A26813" w:rsidRDefault="001317E4" w:rsidP="001317E4">
      <w:pPr>
        <w:tabs>
          <w:tab w:val="left" w:pos="1440"/>
        </w:tabs>
        <w:snapToGrid w:val="0"/>
        <w:ind w:left="2007" w:hanging="2007"/>
        <w:jc w:val="both"/>
        <w:rPr>
          <w:sz w:val="26"/>
          <w:lang w:val="en-US"/>
        </w:rPr>
      </w:pPr>
    </w:p>
    <w:p w:rsidR="001317E4" w:rsidRPr="00D52C5A" w:rsidRDefault="001317E4" w:rsidP="001317E4">
      <w:pPr>
        <w:pStyle w:val="a9"/>
        <w:rPr>
          <w:szCs w:val="26"/>
        </w:rPr>
      </w:pPr>
      <w:r w:rsidRPr="00D52C5A">
        <w:rPr>
          <w:b/>
        </w:rPr>
        <w:t xml:space="preserve">Eligibility Criteria Relating to all Departments Concerned in respect of Section E of the Payment Schedule </w:t>
      </w:r>
    </w:p>
    <w:p w:rsidR="001317E4" w:rsidRPr="00D52C5A" w:rsidRDefault="001317E4" w:rsidP="001317E4">
      <w:pPr>
        <w:snapToGrid w:val="0"/>
        <w:jc w:val="both"/>
        <w:rPr>
          <w:sz w:val="26"/>
          <w:szCs w:val="26"/>
        </w:rPr>
      </w:pPr>
    </w:p>
    <w:p w:rsidR="001317E4" w:rsidRPr="004A3947" w:rsidRDefault="001317E4" w:rsidP="001317E4">
      <w:pPr>
        <w:tabs>
          <w:tab w:val="left" w:pos="1418"/>
        </w:tabs>
        <w:snapToGrid w:val="0"/>
        <w:ind w:left="2127" w:hanging="2127"/>
        <w:jc w:val="both"/>
        <w:rPr>
          <w:sz w:val="26"/>
          <w:szCs w:val="26"/>
        </w:rPr>
      </w:pPr>
      <w:r w:rsidRPr="00D52C5A">
        <w:rPr>
          <w:sz w:val="26"/>
        </w:rPr>
        <w:t>6.</w:t>
      </w:r>
      <w:r w:rsidRPr="00D52C5A">
        <w:rPr>
          <w:sz w:val="26"/>
        </w:rPr>
        <w:tab/>
        <w:t>(a)</w:t>
      </w:r>
      <w:r w:rsidRPr="00D52C5A">
        <w:rPr>
          <w:sz w:val="26"/>
        </w:rPr>
        <w:tab/>
        <w:t xml:space="preserve">The </w:t>
      </w:r>
      <w:r w:rsidRPr="004A3947">
        <w:rPr>
          <w:sz w:val="26"/>
        </w:rPr>
        <w:t>level of grant stipulated under Section E of the Payment Schedule refers to the total sum</w:t>
      </w:r>
      <w:r w:rsidRPr="004A3947">
        <w:rPr>
          <w:sz w:val="26"/>
          <w:szCs w:val="26"/>
        </w:rPr>
        <w:t xml:space="preserve"> of </w:t>
      </w:r>
      <w:r w:rsidRPr="004A3947">
        <w:rPr>
          <w:sz w:val="26"/>
        </w:rPr>
        <w:t>payments</w:t>
      </w:r>
      <w:r w:rsidRPr="004A3947">
        <w:rPr>
          <w:sz w:val="26"/>
          <w:szCs w:val="26"/>
        </w:rPr>
        <w:t xml:space="preserve"> for an event of natural disaster and not the payment for a victim.</w:t>
      </w:r>
    </w:p>
    <w:p w:rsidR="001317E4" w:rsidRPr="00D52C5A" w:rsidRDefault="001317E4" w:rsidP="001317E4">
      <w:pPr>
        <w:snapToGrid w:val="0"/>
        <w:jc w:val="both"/>
        <w:rPr>
          <w:sz w:val="26"/>
          <w:szCs w:val="26"/>
        </w:rPr>
      </w:pPr>
    </w:p>
    <w:p w:rsidR="001317E4" w:rsidRPr="004A3947" w:rsidRDefault="001317E4" w:rsidP="001317E4">
      <w:pPr>
        <w:tabs>
          <w:tab w:val="left" w:pos="1418"/>
        </w:tabs>
        <w:snapToGrid w:val="0"/>
        <w:ind w:left="2127" w:hanging="2127"/>
        <w:jc w:val="both"/>
        <w:rPr>
          <w:sz w:val="26"/>
          <w:szCs w:val="26"/>
        </w:rPr>
      </w:pPr>
      <w:r w:rsidRPr="00D52C5A">
        <w:rPr>
          <w:sz w:val="26"/>
          <w:szCs w:val="26"/>
        </w:rPr>
        <w:tab/>
        <w:t>(b)</w:t>
      </w:r>
      <w:r w:rsidRPr="00D52C5A">
        <w:rPr>
          <w:sz w:val="26"/>
          <w:szCs w:val="26"/>
        </w:rPr>
        <w:tab/>
      </w:r>
      <w:r w:rsidRPr="004A3947">
        <w:rPr>
          <w:sz w:val="26"/>
          <w:szCs w:val="26"/>
        </w:rPr>
        <w:t xml:space="preserve">Ex-gratia grants may be payable to victims of natural disasters who are not covered by </w:t>
      </w:r>
      <w:r w:rsidRPr="004A3947">
        <w:rPr>
          <w:sz w:val="26"/>
        </w:rPr>
        <w:t>the</w:t>
      </w:r>
      <w:r w:rsidRPr="004A3947">
        <w:rPr>
          <w:sz w:val="26"/>
          <w:szCs w:val="26"/>
        </w:rPr>
        <w:t xml:space="preserve"> standard grants but in need of some financial assistance.  Therefore, grants are only payable to victims who cannot benefit from the provisions under Sections A - D of the </w:t>
      </w:r>
      <w:r w:rsidRPr="00DE0A59">
        <w:rPr>
          <w:spacing w:val="4"/>
          <w:sz w:val="26"/>
          <w:szCs w:val="26"/>
        </w:rPr>
        <w:t xml:space="preserve">Payment Schedule.  Ex-gratia grants should not be paid in addition </w:t>
      </w:r>
      <w:r w:rsidRPr="004A3947">
        <w:rPr>
          <w:sz w:val="26"/>
          <w:szCs w:val="26"/>
        </w:rPr>
        <w:t>to any of the entitlements as listed under Sections A - D.</w:t>
      </w:r>
    </w:p>
    <w:p w:rsidR="001317E4" w:rsidRPr="004A3947" w:rsidRDefault="001317E4" w:rsidP="001317E4">
      <w:pPr>
        <w:snapToGrid w:val="0"/>
        <w:jc w:val="both"/>
        <w:rPr>
          <w:sz w:val="26"/>
          <w:szCs w:val="26"/>
        </w:rPr>
      </w:pPr>
    </w:p>
    <w:p w:rsidR="001317E4" w:rsidRPr="004A3947" w:rsidRDefault="001317E4" w:rsidP="001317E4">
      <w:pPr>
        <w:tabs>
          <w:tab w:val="left" w:pos="1418"/>
        </w:tabs>
        <w:snapToGrid w:val="0"/>
        <w:ind w:left="2127" w:hanging="2127"/>
        <w:jc w:val="both"/>
        <w:rPr>
          <w:sz w:val="26"/>
          <w:szCs w:val="26"/>
        </w:rPr>
      </w:pPr>
      <w:r w:rsidRPr="004A3947">
        <w:rPr>
          <w:sz w:val="26"/>
          <w:szCs w:val="26"/>
        </w:rPr>
        <w:tab/>
        <w:t>(c)</w:t>
      </w:r>
      <w:r w:rsidRPr="004A3947">
        <w:rPr>
          <w:sz w:val="26"/>
          <w:szCs w:val="26"/>
        </w:rPr>
        <w:tab/>
        <w:t xml:space="preserve">The </w:t>
      </w:r>
      <w:r w:rsidRPr="004A3947">
        <w:rPr>
          <w:sz w:val="26"/>
        </w:rPr>
        <w:t>general</w:t>
      </w:r>
      <w:r w:rsidRPr="004A3947">
        <w:rPr>
          <w:sz w:val="26"/>
          <w:szCs w:val="26"/>
        </w:rPr>
        <w:t xml:space="preserve"> criteria and eligibility criteria relating to Sections </w:t>
      </w:r>
      <w:r w:rsidRPr="004A3947">
        <w:rPr>
          <w:spacing w:val="-20"/>
          <w:sz w:val="26"/>
          <w:szCs w:val="26"/>
        </w:rPr>
        <w:t xml:space="preserve">A - </w:t>
      </w:r>
      <w:r w:rsidRPr="004A3947">
        <w:rPr>
          <w:sz w:val="26"/>
          <w:szCs w:val="26"/>
        </w:rPr>
        <w:t xml:space="preserve">D of the Payment </w:t>
      </w:r>
      <w:r w:rsidRPr="004A3947">
        <w:rPr>
          <w:sz w:val="26"/>
        </w:rPr>
        <w:t>Schedule</w:t>
      </w:r>
      <w:r w:rsidRPr="004A3947">
        <w:rPr>
          <w:sz w:val="26"/>
          <w:szCs w:val="26"/>
        </w:rPr>
        <w:t xml:space="preserve"> (set out in paragraphs 4.1 to 5.4 above) should not be violated.</w:t>
      </w: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p>
    <w:p w:rsidR="001317E4" w:rsidRPr="00D52C5A" w:rsidRDefault="001317E4" w:rsidP="001317E4">
      <w:pPr>
        <w:snapToGrid w:val="0"/>
        <w:jc w:val="both"/>
        <w:rPr>
          <w:b/>
          <w:sz w:val="26"/>
          <w:szCs w:val="26"/>
        </w:rPr>
      </w:pPr>
      <w:r w:rsidRPr="00D52C5A">
        <w:rPr>
          <w:b/>
          <w:sz w:val="26"/>
          <w:szCs w:val="26"/>
        </w:rPr>
        <w:t>Payment Schedule and Administrative Procedures</w:t>
      </w:r>
    </w:p>
    <w:p w:rsidR="001317E4" w:rsidRPr="00D52C5A" w:rsidRDefault="001317E4" w:rsidP="001317E4">
      <w:pPr>
        <w:snapToGrid w:val="0"/>
        <w:jc w:val="both"/>
        <w:rPr>
          <w:sz w:val="26"/>
          <w:szCs w:val="26"/>
        </w:rPr>
      </w:pPr>
    </w:p>
    <w:p w:rsidR="001317E4" w:rsidRPr="00D52C5A" w:rsidRDefault="001317E4" w:rsidP="001317E4">
      <w:pPr>
        <w:tabs>
          <w:tab w:val="left" w:pos="1440"/>
        </w:tabs>
        <w:snapToGrid w:val="0"/>
        <w:jc w:val="both"/>
        <w:rPr>
          <w:sz w:val="26"/>
          <w:szCs w:val="26"/>
        </w:rPr>
      </w:pPr>
      <w:r w:rsidRPr="00D52C5A">
        <w:rPr>
          <w:sz w:val="26"/>
          <w:szCs w:val="26"/>
        </w:rPr>
        <w:t>7.</w:t>
      </w:r>
      <w:r w:rsidRPr="00D52C5A">
        <w:rPr>
          <w:sz w:val="26"/>
          <w:szCs w:val="26"/>
        </w:rPr>
        <w:tab/>
        <w:t>These are laid down in detail in Annexes I to III and they must be complied with accordingly.</w:t>
      </w: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p>
    <w:p w:rsidR="001317E4" w:rsidRPr="00D52C5A" w:rsidRDefault="001317E4" w:rsidP="001317E4">
      <w:pPr>
        <w:snapToGrid w:val="0"/>
        <w:jc w:val="both"/>
        <w:rPr>
          <w:sz w:val="26"/>
          <w:szCs w:val="26"/>
        </w:rPr>
      </w:pPr>
    </w:p>
    <w:p w:rsidR="001317E4" w:rsidRPr="00D52C5A" w:rsidRDefault="001317E4" w:rsidP="001317E4">
      <w:pPr>
        <w:tabs>
          <w:tab w:val="left" w:pos="4990"/>
          <w:tab w:val="center" w:pos="6210"/>
        </w:tabs>
        <w:snapToGrid w:val="0"/>
        <w:jc w:val="both"/>
        <w:rPr>
          <w:sz w:val="26"/>
          <w:szCs w:val="26"/>
        </w:rPr>
        <w:sectPr w:rsidR="001317E4" w:rsidRPr="00D52C5A" w:rsidSect="00C57D2E">
          <w:headerReference w:type="default" r:id="rId14"/>
          <w:footerReference w:type="default" r:id="rId15"/>
          <w:headerReference w:type="first" r:id="rId16"/>
          <w:footerReference w:type="first" r:id="rId17"/>
          <w:pgSz w:w="11909" w:h="16834" w:code="9"/>
          <w:pgMar w:top="1440" w:right="1440" w:bottom="992" w:left="1440" w:header="720" w:footer="567" w:gutter="0"/>
          <w:pgNumType w:start="5"/>
          <w:cols w:space="720"/>
          <w:titlePg/>
        </w:sectPr>
      </w:pPr>
    </w:p>
    <w:p w:rsidR="001317E4" w:rsidRPr="00D52C5A" w:rsidRDefault="001317E4" w:rsidP="001317E4">
      <w:pPr>
        <w:snapToGrid w:val="0"/>
        <w:jc w:val="center"/>
        <w:rPr>
          <w:b/>
          <w:sz w:val="32"/>
          <w:szCs w:val="32"/>
          <w:lang w:val="en-US"/>
        </w:rPr>
      </w:pPr>
      <w:r w:rsidRPr="00D52C5A">
        <w:rPr>
          <w:b/>
          <w:sz w:val="32"/>
          <w:szCs w:val="32"/>
          <w:lang w:val="en-US"/>
        </w:rPr>
        <w:lastRenderedPageBreak/>
        <w:t>Emergency Relief Fund</w:t>
      </w:r>
    </w:p>
    <w:p w:rsidR="001317E4" w:rsidRPr="00D52C5A" w:rsidRDefault="001317E4" w:rsidP="001317E4">
      <w:pPr>
        <w:snapToGrid w:val="0"/>
        <w:jc w:val="both"/>
        <w:rPr>
          <w:sz w:val="26"/>
          <w:lang w:val="en-US"/>
        </w:rPr>
      </w:pPr>
    </w:p>
    <w:p w:rsidR="001317E4" w:rsidRPr="00D52C5A" w:rsidRDefault="001317E4" w:rsidP="001317E4">
      <w:pPr>
        <w:snapToGrid w:val="0"/>
        <w:jc w:val="center"/>
        <w:rPr>
          <w:b/>
          <w:sz w:val="26"/>
          <w:szCs w:val="26"/>
        </w:rPr>
      </w:pPr>
      <w:r w:rsidRPr="00D52C5A">
        <w:rPr>
          <w:b/>
          <w:sz w:val="26"/>
          <w:szCs w:val="26"/>
        </w:rPr>
        <w:t>Types of Grants and the</w:t>
      </w:r>
    </w:p>
    <w:p w:rsidR="001317E4" w:rsidRPr="00D52C5A" w:rsidRDefault="001317E4" w:rsidP="001317E4">
      <w:pPr>
        <w:pStyle w:val="1"/>
        <w:snapToGrid w:val="0"/>
        <w:jc w:val="center"/>
        <w:rPr>
          <w:sz w:val="26"/>
          <w:szCs w:val="26"/>
        </w:rPr>
      </w:pPr>
      <w:r w:rsidRPr="00D52C5A">
        <w:rPr>
          <w:sz w:val="26"/>
          <w:szCs w:val="26"/>
        </w:rPr>
        <w:t>Departmental Officers Responsible for the Various Procedures</w:t>
      </w:r>
    </w:p>
    <w:p w:rsidR="001317E4" w:rsidRPr="00D52C5A" w:rsidRDefault="001317E4"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027D77" w:rsidTr="00027D77">
        <w:trPr>
          <w:trHeight w:val="1090"/>
        </w:trPr>
        <w:tc>
          <w:tcPr>
            <w:tcW w:w="4248" w:type="dxa"/>
            <w:shd w:val="clear" w:color="auto" w:fill="7F7F7F" w:themeFill="text1" w:themeFillTint="80"/>
            <w:vAlign w:val="center"/>
          </w:tcPr>
          <w:p w:rsidR="00027D77" w:rsidRPr="00562930" w:rsidRDefault="00027D77" w:rsidP="00027D77">
            <w:pPr>
              <w:snapToGrid w:val="0"/>
              <w:jc w:val="center"/>
              <w:rPr>
                <w:b/>
                <w:color w:val="FFFFFF"/>
                <w:sz w:val="22"/>
                <w:szCs w:val="22"/>
              </w:rPr>
            </w:pPr>
            <w:r w:rsidRPr="00562930">
              <w:rPr>
                <w:b/>
                <w:color w:val="FFFFFF"/>
                <w:sz w:val="22"/>
                <w:szCs w:val="22"/>
              </w:rPr>
              <w:t>Type of Grants</w:t>
            </w:r>
          </w:p>
        </w:tc>
        <w:tc>
          <w:tcPr>
            <w:tcW w:w="2693" w:type="dxa"/>
            <w:shd w:val="clear" w:color="auto" w:fill="7F7F7F" w:themeFill="text1" w:themeFillTint="80"/>
            <w:vAlign w:val="center"/>
          </w:tcPr>
          <w:p w:rsidR="00027D77" w:rsidRPr="00562930" w:rsidRDefault="00027D77" w:rsidP="00027D77">
            <w:pPr>
              <w:snapToGrid w:val="0"/>
              <w:jc w:val="center"/>
              <w:rPr>
                <w:b/>
                <w:color w:val="FFFFFF"/>
                <w:sz w:val="22"/>
                <w:szCs w:val="22"/>
              </w:rPr>
            </w:pPr>
            <w:r w:rsidRPr="00562930">
              <w:rPr>
                <w:b/>
                <w:color w:val="FFFFFF"/>
                <w:sz w:val="22"/>
                <w:szCs w:val="22"/>
              </w:rPr>
              <w:t>Department Responsible for Investigation</w:t>
            </w:r>
          </w:p>
          <w:p w:rsidR="00027D77" w:rsidRPr="00562930" w:rsidRDefault="00027D77" w:rsidP="00027D77">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027D77" w:rsidRPr="00562930" w:rsidRDefault="00027D77" w:rsidP="00027D77">
            <w:pPr>
              <w:snapToGrid w:val="0"/>
              <w:jc w:val="center"/>
              <w:rPr>
                <w:b/>
                <w:color w:val="FFFFFF"/>
                <w:sz w:val="16"/>
                <w:szCs w:val="16"/>
              </w:rPr>
            </w:pPr>
          </w:p>
          <w:p w:rsidR="00027D77" w:rsidRPr="00562930" w:rsidRDefault="00027D77" w:rsidP="00027D77">
            <w:pPr>
              <w:snapToGrid w:val="0"/>
              <w:jc w:val="center"/>
              <w:rPr>
                <w:b/>
                <w:color w:val="FFFFFF"/>
                <w:sz w:val="22"/>
                <w:szCs w:val="22"/>
              </w:rPr>
            </w:pPr>
            <w:r w:rsidRPr="00562930">
              <w:rPr>
                <w:b/>
                <w:color w:val="FFFFFF"/>
                <w:sz w:val="22"/>
                <w:szCs w:val="22"/>
              </w:rPr>
              <w:t>Officer Responsible for</w:t>
            </w:r>
          </w:p>
          <w:p w:rsidR="00027D77" w:rsidRPr="00562930" w:rsidRDefault="00027D77" w:rsidP="00027D77">
            <w:pPr>
              <w:snapToGrid w:val="0"/>
              <w:jc w:val="center"/>
              <w:rPr>
                <w:b/>
                <w:color w:val="FFFFFF"/>
                <w:sz w:val="22"/>
                <w:szCs w:val="22"/>
              </w:rPr>
            </w:pPr>
            <w:r w:rsidRPr="00562930">
              <w:rPr>
                <w:b/>
                <w:color w:val="FFFFFF"/>
                <w:sz w:val="22"/>
                <w:szCs w:val="22"/>
              </w:rPr>
              <w:t>Reporting, Verification,</w:t>
            </w:r>
          </w:p>
          <w:p w:rsidR="00027D77" w:rsidRPr="00562930" w:rsidRDefault="00027D77" w:rsidP="00027D77">
            <w:pPr>
              <w:snapToGrid w:val="0"/>
              <w:jc w:val="center"/>
              <w:rPr>
                <w:b/>
                <w:color w:val="FFFFFF"/>
                <w:sz w:val="22"/>
                <w:szCs w:val="22"/>
              </w:rPr>
            </w:pPr>
            <w:r w:rsidRPr="00562930">
              <w:rPr>
                <w:b/>
                <w:color w:val="FFFFFF"/>
                <w:sz w:val="22"/>
                <w:szCs w:val="22"/>
              </w:rPr>
              <w:t>Test Check and Approval</w:t>
            </w:r>
          </w:p>
          <w:p w:rsidR="00027D77" w:rsidRPr="00562930" w:rsidRDefault="00027D77" w:rsidP="00027D77">
            <w:pPr>
              <w:snapToGrid w:val="0"/>
              <w:jc w:val="center"/>
              <w:rPr>
                <w:b/>
                <w:color w:val="FFFFFF"/>
                <w:sz w:val="22"/>
                <w:szCs w:val="22"/>
              </w:rPr>
            </w:pPr>
          </w:p>
        </w:tc>
      </w:tr>
      <w:tr w:rsidR="00027D77" w:rsidTr="00027D77">
        <w:trPr>
          <w:trHeight w:val="1090"/>
        </w:trPr>
        <w:tc>
          <w:tcPr>
            <w:tcW w:w="4248" w:type="dxa"/>
            <w:shd w:val="clear" w:color="auto" w:fill="auto"/>
            <w:vAlign w:val="center"/>
          </w:tcPr>
          <w:p w:rsidR="00027D77" w:rsidRDefault="00027D77" w:rsidP="00027D77">
            <w:pPr>
              <w:tabs>
                <w:tab w:val="right" w:pos="3080"/>
              </w:tabs>
              <w:snapToGrid w:val="0"/>
              <w:ind w:left="284" w:hanging="284"/>
              <w:rPr>
                <w:sz w:val="26"/>
              </w:rPr>
            </w:pPr>
          </w:p>
          <w:p w:rsidR="00027D77" w:rsidRPr="00D52C5A" w:rsidRDefault="00027D77" w:rsidP="00027D77">
            <w:pPr>
              <w:tabs>
                <w:tab w:val="right" w:pos="3080"/>
              </w:tabs>
              <w:snapToGrid w:val="0"/>
              <w:ind w:left="284" w:hanging="284"/>
              <w:rPr>
                <w:sz w:val="26"/>
              </w:rPr>
            </w:pPr>
            <w:r w:rsidRPr="00D52C5A">
              <w:rPr>
                <w:sz w:val="26"/>
              </w:rPr>
              <w:t>A.</w:t>
            </w:r>
            <w:r w:rsidRPr="00D52C5A">
              <w:rPr>
                <w:sz w:val="26"/>
              </w:rPr>
              <w:tab/>
              <w:t>Grants in respect of death</w:t>
            </w:r>
            <w:r w:rsidRPr="00D52C5A">
              <w:rPr>
                <w:sz w:val="26"/>
              </w:rPr>
              <w:br/>
            </w:r>
            <w:r w:rsidRPr="00D52C5A">
              <w:rPr>
                <w:sz w:val="26"/>
                <w:u w:val="single"/>
              </w:rPr>
              <w:t>or personal injury</w:t>
            </w:r>
            <w:r w:rsidRPr="00D52C5A">
              <w:rPr>
                <w:sz w:val="26"/>
                <w:u w:val="single"/>
              </w:rPr>
              <w:tab/>
            </w:r>
          </w:p>
          <w:p w:rsidR="00027D77" w:rsidRDefault="00027D77" w:rsidP="00027D77">
            <w:pPr>
              <w:snapToGrid w:val="0"/>
              <w:jc w:val="center"/>
              <w:rPr>
                <w:b/>
                <w:color w:val="FFFFFF" w:themeColor="background1"/>
                <w:sz w:val="22"/>
                <w:szCs w:val="22"/>
              </w:rPr>
            </w:pPr>
          </w:p>
          <w:p w:rsidR="00027D77" w:rsidRPr="00D52C5A" w:rsidRDefault="00027D77" w:rsidP="00027D77">
            <w:pPr>
              <w:tabs>
                <w:tab w:val="left" w:pos="567"/>
              </w:tabs>
              <w:snapToGrid w:val="0"/>
              <w:ind w:left="568" w:hanging="284"/>
              <w:rPr>
                <w:sz w:val="26"/>
              </w:rPr>
            </w:pPr>
            <w:r w:rsidRPr="00D52C5A">
              <w:rPr>
                <w:sz w:val="26"/>
              </w:rPr>
              <w:t>1.</w:t>
            </w:r>
            <w:r w:rsidRPr="00D52C5A">
              <w:rPr>
                <w:sz w:val="26"/>
              </w:rPr>
              <w:tab/>
              <w:t>Burial grant</w:t>
            </w:r>
          </w:p>
          <w:p w:rsidR="00027D77" w:rsidRPr="00D52C5A" w:rsidRDefault="00027D77" w:rsidP="00027D77">
            <w:pPr>
              <w:tabs>
                <w:tab w:val="left" w:pos="567"/>
              </w:tabs>
              <w:snapToGrid w:val="0"/>
              <w:ind w:left="568" w:hanging="284"/>
              <w:rPr>
                <w:sz w:val="26"/>
              </w:rPr>
            </w:pPr>
          </w:p>
          <w:p w:rsidR="00027D77" w:rsidRPr="00D52C5A" w:rsidRDefault="00027D77" w:rsidP="00027D77">
            <w:pPr>
              <w:tabs>
                <w:tab w:val="left" w:pos="567"/>
              </w:tabs>
              <w:snapToGrid w:val="0"/>
              <w:ind w:left="568" w:hanging="284"/>
              <w:rPr>
                <w:sz w:val="26"/>
              </w:rPr>
            </w:pPr>
            <w:r w:rsidRPr="00D52C5A">
              <w:rPr>
                <w:sz w:val="26"/>
              </w:rPr>
              <w:t>2.</w:t>
            </w:r>
            <w:r w:rsidRPr="00D52C5A">
              <w:rPr>
                <w:sz w:val="26"/>
              </w:rPr>
              <w:tab/>
              <w:t>Death grant</w:t>
            </w:r>
          </w:p>
          <w:p w:rsidR="00027D77" w:rsidRPr="00D52C5A" w:rsidRDefault="00027D77" w:rsidP="00027D77">
            <w:pPr>
              <w:tabs>
                <w:tab w:val="left" w:pos="567"/>
              </w:tabs>
              <w:snapToGrid w:val="0"/>
              <w:ind w:left="568" w:hanging="284"/>
              <w:rPr>
                <w:sz w:val="26"/>
              </w:rPr>
            </w:pPr>
          </w:p>
          <w:p w:rsidR="00027D77" w:rsidRPr="00D52C5A" w:rsidRDefault="00027D77" w:rsidP="00027D77">
            <w:pPr>
              <w:tabs>
                <w:tab w:val="left" w:pos="425"/>
              </w:tabs>
              <w:snapToGrid w:val="0"/>
              <w:ind w:left="992" w:hanging="425"/>
              <w:jc w:val="both"/>
              <w:rPr>
                <w:sz w:val="26"/>
              </w:rPr>
            </w:pPr>
            <w:r w:rsidRPr="00D52C5A">
              <w:rPr>
                <w:sz w:val="26"/>
              </w:rPr>
              <w:t>(a)</w:t>
            </w:r>
            <w:r w:rsidRPr="00D52C5A">
              <w:rPr>
                <w:sz w:val="26"/>
              </w:rPr>
              <w:tab/>
              <w:t>Loss of the sole wage earner where there are dependants</w:t>
            </w:r>
          </w:p>
          <w:p w:rsidR="00027D77" w:rsidRPr="00D52C5A" w:rsidRDefault="00027D77" w:rsidP="00027D77">
            <w:pPr>
              <w:tabs>
                <w:tab w:val="left" w:pos="425"/>
              </w:tabs>
              <w:snapToGrid w:val="0"/>
              <w:ind w:left="992" w:hanging="425"/>
              <w:rPr>
                <w:sz w:val="26"/>
              </w:rPr>
            </w:pPr>
          </w:p>
          <w:p w:rsidR="00027D77" w:rsidRPr="00D52C5A" w:rsidRDefault="00027D77" w:rsidP="00027D77">
            <w:pPr>
              <w:tabs>
                <w:tab w:val="left" w:pos="425"/>
              </w:tabs>
              <w:snapToGrid w:val="0"/>
              <w:ind w:left="992" w:hanging="425"/>
              <w:rPr>
                <w:sz w:val="26"/>
              </w:rPr>
            </w:pPr>
            <w:r w:rsidRPr="00D52C5A">
              <w:rPr>
                <w:sz w:val="26"/>
              </w:rPr>
              <w:t>(b)</w:t>
            </w:r>
            <w:r w:rsidRPr="00D52C5A">
              <w:rPr>
                <w:sz w:val="26"/>
              </w:rPr>
              <w:tab/>
              <w:t>Loss of a wage earner where there are dependants and another wage earner remaining in the family</w:t>
            </w:r>
          </w:p>
          <w:p w:rsidR="00027D77" w:rsidRPr="00D52C5A" w:rsidRDefault="00027D77" w:rsidP="00027D77">
            <w:pPr>
              <w:tabs>
                <w:tab w:val="left" w:pos="425"/>
              </w:tabs>
              <w:snapToGrid w:val="0"/>
              <w:ind w:left="992" w:hanging="425"/>
              <w:rPr>
                <w:sz w:val="26"/>
              </w:rPr>
            </w:pPr>
          </w:p>
          <w:p w:rsidR="00027D77" w:rsidRPr="00D52C5A" w:rsidRDefault="00027D77" w:rsidP="00027D77">
            <w:pPr>
              <w:tabs>
                <w:tab w:val="left" w:pos="425"/>
              </w:tabs>
              <w:snapToGrid w:val="0"/>
              <w:ind w:left="992" w:hanging="425"/>
              <w:rPr>
                <w:sz w:val="26"/>
              </w:rPr>
            </w:pPr>
            <w:r w:rsidRPr="00D52C5A">
              <w:rPr>
                <w:sz w:val="26"/>
              </w:rPr>
              <w:t>(c)</w:t>
            </w:r>
            <w:r w:rsidRPr="00D52C5A">
              <w:rPr>
                <w:sz w:val="26"/>
              </w:rPr>
              <w:tab/>
              <w:t xml:space="preserve">Loss of a parent who was not a wage earner </w:t>
            </w:r>
            <w:r>
              <w:rPr>
                <w:sz w:val="26"/>
              </w:rPr>
              <w:t>but</w:t>
            </w:r>
            <w:r w:rsidRPr="00D52C5A">
              <w:rPr>
                <w:sz w:val="26"/>
              </w:rPr>
              <w:t xml:space="preserve"> there are </w:t>
            </w:r>
            <w:r w:rsidRPr="0095549D">
              <w:rPr>
                <w:spacing w:val="-2"/>
                <w:sz w:val="26"/>
              </w:rPr>
              <w:t>children under 15 years of age</w:t>
            </w:r>
          </w:p>
          <w:p w:rsidR="00027D77" w:rsidRPr="00D52C5A" w:rsidRDefault="00027D77" w:rsidP="00027D77">
            <w:pPr>
              <w:tabs>
                <w:tab w:val="left" w:pos="450"/>
                <w:tab w:val="left" w:pos="810"/>
                <w:tab w:val="left" w:pos="1260"/>
              </w:tabs>
              <w:snapToGrid w:val="0"/>
              <w:ind w:left="1260" w:hanging="1260"/>
              <w:rPr>
                <w:sz w:val="26"/>
              </w:rPr>
            </w:pPr>
          </w:p>
          <w:p w:rsidR="00027D77" w:rsidRPr="00D52C5A" w:rsidRDefault="00027D77" w:rsidP="00027D77">
            <w:pPr>
              <w:tabs>
                <w:tab w:val="left" w:pos="567"/>
              </w:tabs>
              <w:snapToGrid w:val="0"/>
              <w:ind w:left="568" w:hanging="284"/>
              <w:rPr>
                <w:sz w:val="26"/>
              </w:rPr>
            </w:pPr>
            <w:r w:rsidRPr="00D52C5A">
              <w:rPr>
                <w:sz w:val="26"/>
              </w:rPr>
              <w:t>3.</w:t>
            </w:r>
            <w:r w:rsidRPr="00D52C5A">
              <w:rPr>
                <w:sz w:val="26"/>
              </w:rPr>
              <w:tab/>
              <w:t>Disability grant</w:t>
            </w:r>
          </w:p>
          <w:p w:rsidR="00027D77" w:rsidRPr="00D52C5A" w:rsidRDefault="00027D77" w:rsidP="00027D77">
            <w:pPr>
              <w:tabs>
                <w:tab w:val="left" w:pos="450"/>
                <w:tab w:val="left" w:pos="810"/>
                <w:tab w:val="left" w:pos="1260"/>
              </w:tabs>
              <w:snapToGrid w:val="0"/>
              <w:ind w:left="1260" w:hanging="1260"/>
              <w:rPr>
                <w:sz w:val="26"/>
              </w:rPr>
            </w:pPr>
          </w:p>
          <w:p w:rsidR="00027D77" w:rsidRPr="00D52C5A" w:rsidRDefault="00027D77" w:rsidP="00027D77">
            <w:pPr>
              <w:tabs>
                <w:tab w:val="left" w:pos="567"/>
              </w:tabs>
              <w:snapToGrid w:val="0"/>
              <w:ind w:left="568" w:hanging="284"/>
              <w:rPr>
                <w:sz w:val="26"/>
              </w:rPr>
            </w:pPr>
            <w:r w:rsidRPr="00D52C5A">
              <w:rPr>
                <w:sz w:val="26"/>
              </w:rPr>
              <w:t>4.</w:t>
            </w:r>
            <w:r w:rsidRPr="00D52C5A">
              <w:rPr>
                <w:sz w:val="26"/>
              </w:rPr>
              <w:tab/>
              <w:t>Injury grant</w:t>
            </w:r>
          </w:p>
          <w:p w:rsidR="00027D77" w:rsidRPr="00D52C5A" w:rsidRDefault="00027D77" w:rsidP="00027D77">
            <w:pPr>
              <w:tabs>
                <w:tab w:val="left" w:pos="450"/>
                <w:tab w:val="left" w:pos="810"/>
                <w:tab w:val="left" w:pos="1260"/>
              </w:tabs>
              <w:snapToGrid w:val="0"/>
              <w:ind w:left="1260" w:hanging="1260"/>
              <w:rPr>
                <w:sz w:val="26"/>
              </w:rPr>
            </w:pPr>
          </w:p>
          <w:p w:rsidR="00027D77" w:rsidRPr="00D52C5A" w:rsidRDefault="00027D77" w:rsidP="00027D77">
            <w:pPr>
              <w:tabs>
                <w:tab w:val="left" w:pos="567"/>
              </w:tabs>
              <w:snapToGrid w:val="0"/>
              <w:ind w:left="568" w:hanging="284"/>
              <w:rPr>
                <w:sz w:val="26"/>
              </w:rPr>
            </w:pPr>
            <w:r w:rsidRPr="00D52C5A">
              <w:rPr>
                <w:sz w:val="26"/>
              </w:rPr>
              <w:t>5.</w:t>
            </w:r>
            <w:r w:rsidRPr="00D52C5A">
              <w:rPr>
                <w:sz w:val="26"/>
              </w:rPr>
              <w:tab/>
              <w:t>Interim maintenance grant</w:t>
            </w:r>
          </w:p>
          <w:p w:rsidR="00027D77" w:rsidRPr="00027D77" w:rsidRDefault="00027D77" w:rsidP="00027D77">
            <w:pPr>
              <w:snapToGrid w:val="0"/>
              <w:jc w:val="center"/>
              <w:rPr>
                <w:b/>
                <w:color w:val="FFFFFF" w:themeColor="background1"/>
                <w:sz w:val="22"/>
                <w:szCs w:val="22"/>
              </w:rPr>
            </w:pPr>
          </w:p>
        </w:tc>
        <w:tc>
          <w:tcPr>
            <w:tcW w:w="2693" w:type="dxa"/>
            <w:shd w:val="clear" w:color="auto" w:fill="auto"/>
          </w:tcPr>
          <w:p w:rsidR="00027D77" w:rsidRDefault="00027D77" w:rsidP="00027D77">
            <w:pPr>
              <w:snapToGrid w:val="0"/>
              <w:jc w:val="center"/>
              <w:rPr>
                <w:sz w:val="26"/>
              </w:rPr>
            </w:pPr>
          </w:p>
          <w:p w:rsidR="00027D77" w:rsidRDefault="00027D77" w:rsidP="00027D77">
            <w:pPr>
              <w:snapToGrid w:val="0"/>
              <w:jc w:val="center"/>
              <w:rPr>
                <w:sz w:val="26"/>
              </w:rPr>
            </w:pPr>
          </w:p>
          <w:p w:rsidR="00027D77" w:rsidRDefault="00027D77" w:rsidP="00027D77">
            <w:pPr>
              <w:snapToGrid w:val="0"/>
              <w:jc w:val="center"/>
              <w:rPr>
                <w:sz w:val="26"/>
              </w:rPr>
            </w:pPr>
          </w:p>
          <w:p w:rsidR="00027D77" w:rsidRDefault="00027D77" w:rsidP="00027D77">
            <w:pPr>
              <w:snapToGrid w:val="0"/>
              <w:jc w:val="center"/>
              <w:rPr>
                <w:sz w:val="26"/>
              </w:rPr>
            </w:pPr>
          </w:p>
          <w:p w:rsidR="00027D77" w:rsidRPr="00027D77" w:rsidRDefault="00027D77" w:rsidP="00027D77">
            <w:pPr>
              <w:snapToGrid w:val="0"/>
              <w:rPr>
                <w:b/>
                <w:color w:val="FFFFFF" w:themeColor="background1"/>
                <w:sz w:val="22"/>
                <w:szCs w:val="22"/>
              </w:rPr>
            </w:pPr>
            <w:r w:rsidRPr="00D52C5A">
              <w:rPr>
                <w:sz w:val="26"/>
              </w:rPr>
              <w:t>Social Welfare Department</w:t>
            </w:r>
          </w:p>
        </w:tc>
        <w:tc>
          <w:tcPr>
            <w:tcW w:w="3402" w:type="dxa"/>
            <w:shd w:val="clear" w:color="auto" w:fill="auto"/>
          </w:tcPr>
          <w:p w:rsidR="00027D77" w:rsidRDefault="00027D77" w:rsidP="00027D77">
            <w:pPr>
              <w:pStyle w:val="a9"/>
              <w:jc w:val="left"/>
            </w:pPr>
          </w:p>
          <w:p w:rsidR="00027D77" w:rsidRDefault="00027D77" w:rsidP="00027D77">
            <w:pPr>
              <w:pStyle w:val="a9"/>
              <w:jc w:val="left"/>
            </w:pPr>
          </w:p>
          <w:p w:rsidR="00027D77" w:rsidRDefault="00027D77" w:rsidP="00027D77">
            <w:pPr>
              <w:pStyle w:val="a9"/>
              <w:jc w:val="left"/>
            </w:pPr>
          </w:p>
          <w:p w:rsidR="00027D77" w:rsidRDefault="00027D77" w:rsidP="00027D77">
            <w:pPr>
              <w:pStyle w:val="a9"/>
              <w:jc w:val="left"/>
            </w:pPr>
          </w:p>
          <w:p w:rsidR="00027D77" w:rsidRDefault="00027D77" w:rsidP="00027D77">
            <w:pPr>
              <w:pStyle w:val="a9"/>
              <w:jc w:val="left"/>
            </w:pPr>
            <w:r w:rsidRPr="00D52C5A">
              <w:t xml:space="preserve">Reporting by Social Security Officer II/Senior Social Security Assistant/Social Security Assistant; </w:t>
            </w:r>
          </w:p>
          <w:p w:rsidR="00027D77" w:rsidRPr="00D52C5A" w:rsidRDefault="00027D77" w:rsidP="00027D77">
            <w:pPr>
              <w:pStyle w:val="a9"/>
              <w:jc w:val="left"/>
            </w:pPr>
            <w:r w:rsidRPr="00D52C5A">
              <w:t>co-ordination, supervision and recommendation by Supervisor of Social Security Field Units; approval by D</w:t>
            </w:r>
            <w:r>
              <w:t>istrict Social Welfare Officer/</w:t>
            </w:r>
            <w:r w:rsidRPr="0095549D">
              <w:rPr>
                <w:spacing w:val="-2"/>
              </w:rPr>
              <w:t>Senior Social Security Officer and test check by staff of the Internal Audit Section, Social Welfare Department.</w:t>
            </w:r>
          </w:p>
          <w:p w:rsidR="00027D77" w:rsidRPr="00027D77" w:rsidRDefault="00027D77" w:rsidP="00027D77">
            <w:pPr>
              <w:snapToGrid w:val="0"/>
              <w:jc w:val="center"/>
              <w:rPr>
                <w:sz w:val="26"/>
              </w:rPr>
            </w:pPr>
          </w:p>
        </w:tc>
      </w:tr>
    </w:tbl>
    <w:p w:rsidR="001317E4" w:rsidRDefault="001317E4"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p w:rsidR="00027D77" w:rsidRDefault="00027D77"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027D77" w:rsidTr="00027D77">
        <w:trPr>
          <w:trHeight w:val="1090"/>
        </w:trPr>
        <w:tc>
          <w:tcPr>
            <w:tcW w:w="4248" w:type="dxa"/>
            <w:shd w:val="clear" w:color="auto" w:fill="7F7F7F" w:themeFill="text1" w:themeFillTint="80"/>
            <w:vAlign w:val="center"/>
          </w:tcPr>
          <w:p w:rsidR="00027D77" w:rsidRPr="00562930" w:rsidRDefault="00027D77" w:rsidP="00027D77">
            <w:pPr>
              <w:snapToGrid w:val="0"/>
              <w:jc w:val="center"/>
              <w:rPr>
                <w:b/>
                <w:color w:val="FFFFFF"/>
                <w:sz w:val="22"/>
                <w:szCs w:val="22"/>
              </w:rPr>
            </w:pPr>
            <w:r w:rsidRPr="00562930">
              <w:rPr>
                <w:b/>
                <w:color w:val="FFFFFF"/>
                <w:sz w:val="22"/>
                <w:szCs w:val="22"/>
              </w:rPr>
              <w:lastRenderedPageBreak/>
              <w:t>Type of Grants</w:t>
            </w:r>
          </w:p>
        </w:tc>
        <w:tc>
          <w:tcPr>
            <w:tcW w:w="2693" w:type="dxa"/>
            <w:shd w:val="clear" w:color="auto" w:fill="7F7F7F" w:themeFill="text1" w:themeFillTint="80"/>
            <w:vAlign w:val="center"/>
          </w:tcPr>
          <w:p w:rsidR="00027D77" w:rsidRPr="00562930" w:rsidRDefault="00027D77" w:rsidP="00027D77">
            <w:pPr>
              <w:snapToGrid w:val="0"/>
              <w:jc w:val="center"/>
              <w:rPr>
                <w:b/>
                <w:color w:val="FFFFFF"/>
                <w:sz w:val="22"/>
                <w:szCs w:val="22"/>
              </w:rPr>
            </w:pPr>
            <w:r w:rsidRPr="00562930">
              <w:rPr>
                <w:b/>
                <w:color w:val="FFFFFF"/>
                <w:sz w:val="22"/>
                <w:szCs w:val="22"/>
              </w:rPr>
              <w:t>Department Responsible for Investigation</w:t>
            </w:r>
          </w:p>
          <w:p w:rsidR="00027D77" w:rsidRPr="00562930" w:rsidRDefault="00027D77" w:rsidP="00027D77">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027D77" w:rsidRPr="00562930" w:rsidRDefault="00027D77" w:rsidP="00027D77">
            <w:pPr>
              <w:snapToGrid w:val="0"/>
              <w:jc w:val="center"/>
              <w:rPr>
                <w:b/>
                <w:color w:val="FFFFFF"/>
                <w:sz w:val="16"/>
                <w:szCs w:val="16"/>
              </w:rPr>
            </w:pPr>
          </w:p>
          <w:p w:rsidR="00027D77" w:rsidRPr="00562930" w:rsidRDefault="00027D77" w:rsidP="00027D77">
            <w:pPr>
              <w:snapToGrid w:val="0"/>
              <w:jc w:val="center"/>
              <w:rPr>
                <w:b/>
                <w:color w:val="FFFFFF"/>
                <w:sz w:val="22"/>
                <w:szCs w:val="22"/>
              </w:rPr>
            </w:pPr>
            <w:r w:rsidRPr="00562930">
              <w:rPr>
                <w:b/>
                <w:color w:val="FFFFFF"/>
                <w:sz w:val="22"/>
                <w:szCs w:val="22"/>
              </w:rPr>
              <w:t>Officer Responsible for</w:t>
            </w:r>
          </w:p>
          <w:p w:rsidR="00027D77" w:rsidRPr="00562930" w:rsidRDefault="00027D77" w:rsidP="00027D77">
            <w:pPr>
              <w:snapToGrid w:val="0"/>
              <w:jc w:val="center"/>
              <w:rPr>
                <w:b/>
                <w:color w:val="FFFFFF"/>
                <w:sz w:val="22"/>
                <w:szCs w:val="22"/>
              </w:rPr>
            </w:pPr>
            <w:r w:rsidRPr="00562930">
              <w:rPr>
                <w:b/>
                <w:color w:val="FFFFFF"/>
                <w:sz w:val="22"/>
                <w:szCs w:val="22"/>
              </w:rPr>
              <w:t>Reporting, Verification,</w:t>
            </w:r>
          </w:p>
          <w:p w:rsidR="00027D77" w:rsidRPr="00562930" w:rsidRDefault="00027D77" w:rsidP="00027D77">
            <w:pPr>
              <w:snapToGrid w:val="0"/>
              <w:jc w:val="center"/>
              <w:rPr>
                <w:b/>
                <w:color w:val="FFFFFF"/>
                <w:sz w:val="22"/>
                <w:szCs w:val="22"/>
              </w:rPr>
            </w:pPr>
            <w:r w:rsidRPr="00562930">
              <w:rPr>
                <w:b/>
                <w:color w:val="FFFFFF"/>
                <w:sz w:val="22"/>
                <w:szCs w:val="22"/>
              </w:rPr>
              <w:t>Test Check and Approval</w:t>
            </w:r>
          </w:p>
          <w:p w:rsidR="00027D77" w:rsidRPr="00562930" w:rsidRDefault="00027D77" w:rsidP="00027D77">
            <w:pPr>
              <w:snapToGrid w:val="0"/>
              <w:jc w:val="center"/>
              <w:rPr>
                <w:b/>
                <w:color w:val="FFFFFF"/>
                <w:sz w:val="22"/>
                <w:szCs w:val="22"/>
              </w:rPr>
            </w:pPr>
          </w:p>
        </w:tc>
      </w:tr>
      <w:tr w:rsidR="00027D77" w:rsidTr="00027D77">
        <w:trPr>
          <w:trHeight w:val="1090"/>
        </w:trPr>
        <w:tc>
          <w:tcPr>
            <w:tcW w:w="4248" w:type="dxa"/>
            <w:shd w:val="clear" w:color="auto" w:fill="auto"/>
          </w:tcPr>
          <w:p w:rsidR="00027D77" w:rsidRDefault="00027D77" w:rsidP="00027D77">
            <w:pPr>
              <w:tabs>
                <w:tab w:val="right" w:pos="3080"/>
              </w:tabs>
              <w:snapToGrid w:val="0"/>
              <w:rPr>
                <w:sz w:val="26"/>
              </w:rPr>
            </w:pPr>
          </w:p>
          <w:p w:rsidR="00027D77" w:rsidRPr="00D52C5A" w:rsidRDefault="00027D77" w:rsidP="00027D77">
            <w:pPr>
              <w:tabs>
                <w:tab w:val="right" w:pos="4026"/>
              </w:tabs>
              <w:snapToGrid w:val="0"/>
              <w:ind w:left="284" w:hanging="284"/>
              <w:rPr>
                <w:sz w:val="26"/>
                <w:u w:val="single"/>
              </w:rPr>
            </w:pPr>
            <w:r w:rsidRPr="00D52C5A">
              <w:rPr>
                <w:sz w:val="26"/>
              </w:rPr>
              <w:t>B.</w:t>
            </w:r>
            <w:r w:rsidRPr="00D52C5A">
              <w:rPr>
                <w:sz w:val="26"/>
              </w:rPr>
              <w:tab/>
              <w:t>Domestic re</w:t>
            </w:r>
            <w:r w:rsidRPr="00D52C5A">
              <w:rPr>
                <w:sz w:val="26"/>
              </w:rPr>
              <w:noBreakHyphen/>
              <w:t>accommodation, re</w:t>
            </w:r>
            <w:r w:rsidRPr="00D52C5A">
              <w:rPr>
                <w:sz w:val="26"/>
              </w:rPr>
              <w:noBreakHyphen/>
              <w:t xml:space="preserve">equipment, site formation and repair grants and grant for </w:t>
            </w:r>
            <w:r>
              <w:rPr>
                <w:rFonts w:hint="eastAsia"/>
                <w:sz w:val="26"/>
                <w:lang w:eastAsia="zh-HK"/>
              </w:rPr>
              <w:t>severe</w:t>
            </w:r>
            <w:r w:rsidRPr="00D52C5A">
              <w:rPr>
                <w:sz w:val="26"/>
              </w:rPr>
              <w:t xml:space="preserve"> </w:t>
            </w:r>
            <w:r w:rsidRPr="00D52C5A">
              <w:rPr>
                <w:sz w:val="26"/>
                <w:u w:val="single"/>
              </w:rPr>
              <w:t>damage to home appliances *</w:t>
            </w:r>
            <w:r w:rsidRPr="00D52C5A">
              <w:rPr>
                <w:sz w:val="26"/>
                <w:u w:val="single"/>
              </w:rPr>
              <w:tab/>
            </w:r>
          </w:p>
          <w:p w:rsidR="00027D77" w:rsidRDefault="00027D77" w:rsidP="00027D77">
            <w:pPr>
              <w:tabs>
                <w:tab w:val="left" w:pos="567"/>
              </w:tabs>
              <w:snapToGrid w:val="0"/>
              <w:ind w:left="568" w:hanging="284"/>
              <w:rPr>
                <w:sz w:val="26"/>
              </w:rPr>
            </w:pPr>
          </w:p>
          <w:p w:rsidR="00027D77" w:rsidRPr="00D52C5A" w:rsidRDefault="00027D77" w:rsidP="00027D77">
            <w:pPr>
              <w:tabs>
                <w:tab w:val="left" w:pos="567"/>
              </w:tabs>
              <w:snapToGrid w:val="0"/>
              <w:ind w:left="568" w:hanging="284"/>
              <w:rPr>
                <w:sz w:val="26"/>
              </w:rPr>
            </w:pPr>
            <w:r w:rsidRPr="00D52C5A">
              <w:rPr>
                <w:sz w:val="26"/>
              </w:rPr>
              <w:t>1.</w:t>
            </w:r>
            <w:r w:rsidRPr="00D52C5A">
              <w:rPr>
                <w:sz w:val="26"/>
              </w:rPr>
              <w:tab/>
              <w:t xml:space="preserve">Domestic structures rendered uninhabitable - victims moving to Housing Authority permanent rental housing or multi-storey interim housing </w:t>
            </w:r>
            <w:r w:rsidR="00392E41">
              <w:rPr>
                <w:sz w:val="26"/>
              </w:rPr>
              <w:t xml:space="preserve">with improved facilities comparable in quality to permanent rental housing </w:t>
            </w:r>
            <w:r w:rsidRPr="00D52C5A">
              <w:rPr>
                <w:sz w:val="26"/>
              </w:rPr>
              <w:t>or private housing</w:t>
            </w:r>
          </w:p>
          <w:p w:rsidR="00027D77" w:rsidRDefault="00027D77" w:rsidP="00027D77">
            <w:pPr>
              <w:tabs>
                <w:tab w:val="left" w:pos="567"/>
              </w:tabs>
              <w:snapToGrid w:val="0"/>
              <w:ind w:left="568" w:hanging="284"/>
              <w:rPr>
                <w:sz w:val="26"/>
                <w:lang w:val="en-US"/>
              </w:rPr>
            </w:pPr>
          </w:p>
          <w:p w:rsidR="00027D77" w:rsidRDefault="00027D77" w:rsidP="00027D77">
            <w:pPr>
              <w:tabs>
                <w:tab w:val="left" w:pos="567"/>
              </w:tabs>
              <w:snapToGrid w:val="0"/>
              <w:ind w:left="568" w:hanging="284"/>
              <w:rPr>
                <w:sz w:val="26"/>
                <w:lang w:val="en-US"/>
              </w:rPr>
            </w:pPr>
          </w:p>
          <w:p w:rsidR="00027D77" w:rsidRDefault="00027D77" w:rsidP="00027D77">
            <w:pPr>
              <w:tabs>
                <w:tab w:val="left" w:pos="567"/>
              </w:tabs>
              <w:snapToGrid w:val="0"/>
              <w:ind w:left="568" w:hanging="284"/>
              <w:rPr>
                <w:sz w:val="26"/>
                <w:lang w:val="en-US"/>
              </w:rPr>
            </w:pPr>
          </w:p>
          <w:p w:rsidR="00027D77" w:rsidRDefault="00027D77" w:rsidP="00027D77">
            <w:pPr>
              <w:tabs>
                <w:tab w:val="left" w:pos="567"/>
              </w:tabs>
              <w:snapToGrid w:val="0"/>
              <w:ind w:left="568" w:hanging="284"/>
              <w:rPr>
                <w:sz w:val="26"/>
                <w:lang w:val="en-US"/>
              </w:rPr>
            </w:pPr>
          </w:p>
          <w:p w:rsidR="00027D77" w:rsidRDefault="00027D77" w:rsidP="00027D77">
            <w:pPr>
              <w:tabs>
                <w:tab w:val="left" w:pos="567"/>
              </w:tabs>
              <w:snapToGrid w:val="0"/>
              <w:ind w:left="568" w:hanging="284"/>
              <w:rPr>
                <w:sz w:val="26"/>
                <w:lang w:val="en-US"/>
              </w:rPr>
            </w:pPr>
          </w:p>
          <w:p w:rsidR="00027D77" w:rsidRPr="00D52C5A" w:rsidRDefault="00027D77" w:rsidP="00027D77">
            <w:pPr>
              <w:tabs>
                <w:tab w:val="left" w:pos="567"/>
              </w:tabs>
              <w:snapToGrid w:val="0"/>
              <w:ind w:left="568" w:hanging="284"/>
              <w:rPr>
                <w:sz w:val="26"/>
              </w:rPr>
            </w:pPr>
            <w:r w:rsidRPr="00D52C5A">
              <w:rPr>
                <w:sz w:val="26"/>
                <w:lang w:val="en-US"/>
              </w:rPr>
              <w:t>2.</w:t>
            </w:r>
            <w:r w:rsidRPr="00D52C5A">
              <w:rPr>
                <w:sz w:val="26"/>
                <w:lang w:val="en-US"/>
              </w:rPr>
              <w:tab/>
            </w:r>
            <w:r w:rsidRPr="00D52C5A">
              <w:rPr>
                <w:sz w:val="26"/>
              </w:rPr>
              <w:t>Domestic structures rendered uninhabitable - victims resited and allowed to rebuild, or victims rebuild in situ</w:t>
            </w: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027D77" w:rsidRDefault="00027D77" w:rsidP="00027D77">
            <w:pPr>
              <w:tabs>
                <w:tab w:val="left" w:pos="567"/>
              </w:tabs>
              <w:snapToGrid w:val="0"/>
              <w:spacing w:after="180"/>
              <w:ind w:left="568" w:hanging="284"/>
              <w:rPr>
                <w:sz w:val="26"/>
              </w:rPr>
            </w:pPr>
          </w:p>
          <w:p w:rsidR="002E6DA5" w:rsidRDefault="002E6DA5" w:rsidP="00027D77">
            <w:pPr>
              <w:tabs>
                <w:tab w:val="left" w:pos="567"/>
              </w:tabs>
              <w:snapToGrid w:val="0"/>
              <w:spacing w:after="180"/>
              <w:ind w:left="568" w:hanging="284"/>
              <w:rPr>
                <w:sz w:val="26"/>
              </w:rPr>
            </w:pPr>
          </w:p>
          <w:p w:rsidR="00027D77" w:rsidRPr="00027D77" w:rsidRDefault="00027D77" w:rsidP="00027D77">
            <w:pPr>
              <w:tabs>
                <w:tab w:val="left" w:pos="567"/>
              </w:tabs>
              <w:snapToGrid w:val="0"/>
              <w:spacing w:after="180"/>
              <w:ind w:left="568" w:hanging="284"/>
              <w:rPr>
                <w:sz w:val="26"/>
              </w:rPr>
            </w:pPr>
            <w:r w:rsidRPr="00D52C5A">
              <w:rPr>
                <w:sz w:val="26"/>
              </w:rPr>
              <w:t>3.</w:t>
            </w:r>
            <w:r w:rsidRPr="00D52C5A">
              <w:rPr>
                <w:sz w:val="26"/>
              </w:rPr>
              <w:tab/>
              <w:t xml:space="preserve">Domestic structures damaged - victims repair in situ </w:t>
            </w:r>
            <w:r w:rsidR="000C649E">
              <w:rPr>
                <w:sz w:val="26"/>
              </w:rPr>
              <w:t>–</w:t>
            </w:r>
            <w:r w:rsidRPr="00D52C5A">
              <w:rPr>
                <w:sz w:val="26"/>
              </w:rPr>
              <w:t xml:space="preserve"> </w:t>
            </w:r>
            <w:r w:rsidR="000C649E">
              <w:rPr>
                <w:sz w:val="26"/>
              </w:rPr>
              <w:t>(a) S</w:t>
            </w:r>
            <w:r w:rsidRPr="00D52C5A">
              <w:rPr>
                <w:sz w:val="26"/>
              </w:rPr>
              <w:t>tructures substantially damaged</w:t>
            </w:r>
            <w:r w:rsidR="000C649E">
              <w:rPr>
                <w:sz w:val="26"/>
              </w:rPr>
              <w:t xml:space="preserve"> (b)</w:t>
            </w:r>
            <w:r w:rsidRPr="00D52C5A">
              <w:rPr>
                <w:sz w:val="26"/>
              </w:rPr>
              <w:t xml:space="preserve"> </w:t>
            </w:r>
            <w:r w:rsidR="000C649E">
              <w:rPr>
                <w:sz w:val="26"/>
              </w:rPr>
              <w:t>S</w:t>
            </w:r>
            <w:r w:rsidRPr="00D52C5A">
              <w:rPr>
                <w:sz w:val="26"/>
              </w:rPr>
              <w:t>tructures not substantially damaged but warrant some assistance</w:t>
            </w:r>
          </w:p>
        </w:tc>
        <w:tc>
          <w:tcPr>
            <w:tcW w:w="2693" w:type="dxa"/>
            <w:shd w:val="clear" w:color="auto" w:fill="auto"/>
          </w:tcPr>
          <w:p w:rsidR="00027D77" w:rsidRDefault="00027D77" w:rsidP="00027D77">
            <w:pPr>
              <w:snapToGrid w:val="0"/>
              <w:rPr>
                <w:sz w:val="26"/>
              </w:rPr>
            </w:pPr>
          </w:p>
          <w:p w:rsidR="00027D77" w:rsidRDefault="00027D77" w:rsidP="00027D77">
            <w:pPr>
              <w:snapToGrid w:val="0"/>
              <w:rPr>
                <w:sz w:val="26"/>
              </w:rPr>
            </w:pPr>
          </w:p>
          <w:p w:rsidR="00027D77" w:rsidRDefault="00027D77" w:rsidP="00027D77">
            <w:pPr>
              <w:snapToGrid w:val="0"/>
              <w:rPr>
                <w:sz w:val="26"/>
              </w:rPr>
            </w:pPr>
          </w:p>
          <w:p w:rsidR="00027D77" w:rsidRDefault="00027D77" w:rsidP="00027D77">
            <w:pPr>
              <w:snapToGrid w:val="0"/>
              <w:rPr>
                <w:sz w:val="26"/>
              </w:rPr>
            </w:pPr>
          </w:p>
          <w:p w:rsidR="00027D77" w:rsidRDefault="00027D77" w:rsidP="00027D77">
            <w:pPr>
              <w:snapToGrid w:val="0"/>
              <w:rPr>
                <w:sz w:val="26"/>
              </w:rPr>
            </w:pPr>
          </w:p>
          <w:p w:rsidR="00027D77" w:rsidRDefault="00027D77" w:rsidP="00027D77">
            <w:pPr>
              <w:snapToGrid w:val="0"/>
              <w:rPr>
                <w:sz w:val="26"/>
              </w:rPr>
            </w:pPr>
          </w:p>
          <w:p w:rsidR="00027D77" w:rsidRPr="00D52C5A" w:rsidRDefault="00027D77" w:rsidP="00027D77">
            <w:pPr>
              <w:snapToGrid w:val="0"/>
              <w:rPr>
                <w:sz w:val="26"/>
              </w:rPr>
            </w:pPr>
            <w:r w:rsidRPr="00D52C5A">
              <w:rPr>
                <w:sz w:val="26"/>
              </w:rPr>
              <w:t>Lands Department</w:t>
            </w:r>
          </w:p>
          <w:p w:rsidR="00027D77" w:rsidRPr="00027D77" w:rsidRDefault="00027D77" w:rsidP="00027D77">
            <w:pPr>
              <w:snapToGrid w:val="0"/>
              <w:rPr>
                <w:b/>
                <w:color w:val="FFFFFF" w:themeColor="background1"/>
                <w:sz w:val="22"/>
                <w:szCs w:val="22"/>
              </w:rPr>
            </w:pPr>
          </w:p>
        </w:tc>
        <w:tc>
          <w:tcPr>
            <w:tcW w:w="3402" w:type="dxa"/>
            <w:shd w:val="clear" w:color="auto" w:fill="auto"/>
          </w:tcPr>
          <w:p w:rsidR="00027D77" w:rsidRDefault="00027D77" w:rsidP="00027D77">
            <w:pPr>
              <w:snapToGrid w:val="0"/>
              <w:spacing w:after="180"/>
              <w:rPr>
                <w:sz w:val="26"/>
              </w:rPr>
            </w:pPr>
          </w:p>
          <w:p w:rsidR="00027D77" w:rsidRDefault="00027D77" w:rsidP="00027D77">
            <w:pPr>
              <w:snapToGrid w:val="0"/>
              <w:spacing w:after="180"/>
              <w:rPr>
                <w:sz w:val="26"/>
              </w:rPr>
            </w:pPr>
          </w:p>
          <w:p w:rsidR="00027D77" w:rsidRDefault="00027D77" w:rsidP="00027D77">
            <w:pPr>
              <w:snapToGrid w:val="0"/>
              <w:spacing w:after="180"/>
              <w:rPr>
                <w:sz w:val="26"/>
              </w:rPr>
            </w:pPr>
          </w:p>
          <w:p w:rsidR="00027D77" w:rsidRDefault="00027D77" w:rsidP="00027D77">
            <w:pPr>
              <w:snapToGrid w:val="0"/>
              <w:spacing w:after="180"/>
              <w:rPr>
                <w:sz w:val="26"/>
              </w:rPr>
            </w:pPr>
          </w:p>
          <w:p w:rsidR="00027D77" w:rsidRPr="00D52C5A" w:rsidRDefault="00027D77" w:rsidP="00027D77">
            <w:pPr>
              <w:snapToGrid w:val="0"/>
              <w:spacing w:after="180"/>
              <w:rPr>
                <w:sz w:val="26"/>
              </w:rPr>
            </w:pPr>
            <w:r w:rsidRPr="00D52C5A">
              <w:rPr>
                <w:sz w:val="26"/>
              </w:rPr>
              <w:t xml:space="preserve">Reporting and investigation by </w:t>
            </w:r>
            <w:r w:rsidRPr="00D52C5A">
              <w:rPr>
                <w:rFonts w:hint="eastAsia"/>
                <w:sz w:val="26"/>
              </w:rPr>
              <w:t>Clearance</w:t>
            </w:r>
            <w:r w:rsidRPr="00D52C5A">
              <w:rPr>
                <w:sz w:val="26"/>
              </w:rPr>
              <w:t xml:space="preserve"> Officers; verification by Assistant Manager; test check and recommendation by Manager; approval by Senior Manager.</w:t>
            </w:r>
          </w:p>
          <w:p w:rsidR="00027D77" w:rsidRDefault="00027D77" w:rsidP="00027D77">
            <w:pPr>
              <w:snapToGrid w:val="0"/>
              <w:rPr>
                <w:sz w:val="26"/>
              </w:rPr>
            </w:pPr>
            <w:r w:rsidRPr="00D52C5A">
              <w:rPr>
                <w:rFonts w:hint="eastAsia"/>
                <w:sz w:val="26"/>
              </w:rPr>
              <w:t>(Note: The Clearance Unit, Lands Department is responsible for applications relating to Section B1)</w:t>
            </w:r>
          </w:p>
          <w:p w:rsidR="00027D77" w:rsidRDefault="00027D77" w:rsidP="00027D77">
            <w:pPr>
              <w:snapToGrid w:val="0"/>
              <w:spacing w:after="180"/>
              <w:rPr>
                <w:sz w:val="26"/>
              </w:rPr>
            </w:pPr>
          </w:p>
          <w:p w:rsidR="00027D77" w:rsidRPr="00CE08E4" w:rsidRDefault="00027D77" w:rsidP="00027D77">
            <w:pPr>
              <w:snapToGrid w:val="0"/>
              <w:spacing w:after="180"/>
              <w:rPr>
                <w:spacing w:val="-4"/>
                <w:sz w:val="26"/>
              </w:rPr>
            </w:pPr>
            <w:r w:rsidRPr="00CE08E4">
              <w:rPr>
                <w:spacing w:val="-4"/>
                <w:sz w:val="26"/>
              </w:rPr>
              <w:t xml:space="preserve">Reporting, investigation and verification by Land Executive/Estate Officer /Senior Estate Officer, test check and recommendation by Land Executive/Senior Land Executive/Senior Estate Officer/Principal Estate Officer, approval by Head of </w:t>
            </w:r>
            <w:r w:rsidR="002E6DA5" w:rsidRPr="00CE08E4">
              <w:rPr>
                <w:spacing w:val="-4"/>
                <w:sz w:val="26"/>
              </w:rPr>
              <w:t xml:space="preserve">Land Enforcement Team/Land </w:t>
            </w:r>
            <w:r w:rsidRPr="00CE08E4">
              <w:rPr>
                <w:spacing w:val="-4"/>
                <w:sz w:val="26"/>
              </w:rPr>
              <w:t>Control Team.</w:t>
            </w:r>
          </w:p>
          <w:p w:rsidR="00027D77" w:rsidRPr="00CE08E4" w:rsidRDefault="00027D77" w:rsidP="00027D77">
            <w:pPr>
              <w:snapToGrid w:val="0"/>
              <w:rPr>
                <w:spacing w:val="-6"/>
                <w:sz w:val="26"/>
              </w:rPr>
            </w:pPr>
            <w:r w:rsidRPr="00CE08E4">
              <w:rPr>
                <w:spacing w:val="-6"/>
                <w:sz w:val="26"/>
              </w:rPr>
              <w:t xml:space="preserve">(Note: The </w:t>
            </w:r>
            <w:r w:rsidR="002E6DA5" w:rsidRPr="00CE08E4">
              <w:rPr>
                <w:spacing w:val="-6"/>
                <w:sz w:val="26"/>
              </w:rPr>
              <w:t xml:space="preserve">Land Enforcement Team/Land </w:t>
            </w:r>
            <w:r w:rsidRPr="00CE08E4">
              <w:rPr>
                <w:spacing w:val="-6"/>
                <w:sz w:val="26"/>
              </w:rPr>
              <w:t xml:space="preserve">Control Team of the corresponding District Land Office, Lands Department is responsible for applications relating to Section B2) </w:t>
            </w:r>
          </w:p>
          <w:p w:rsidR="00027D77" w:rsidRDefault="00027D77" w:rsidP="00027D77">
            <w:pPr>
              <w:snapToGrid w:val="0"/>
              <w:rPr>
                <w:sz w:val="26"/>
              </w:rPr>
            </w:pPr>
          </w:p>
          <w:p w:rsidR="00027D77" w:rsidRPr="00D52C5A" w:rsidRDefault="00027D77" w:rsidP="00027D77">
            <w:pPr>
              <w:snapToGrid w:val="0"/>
              <w:rPr>
                <w:sz w:val="26"/>
              </w:rPr>
            </w:pPr>
            <w:r w:rsidRPr="00D52C5A">
              <w:rPr>
                <w:rFonts w:hint="eastAsia"/>
                <w:sz w:val="26"/>
              </w:rPr>
              <w:t>Same as Section B2</w:t>
            </w:r>
          </w:p>
          <w:p w:rsidR="00027D77" w:rsidRPr="00027D77" w:rsidRDefault="00027D77" w:rsidP="00027D77">
            <w:pPr>
              <w:snapToGrid w:val="0"/>
              <w:rPr>
                <w:sz w:val="26"/>
              </w:rPr>
            </w:pPr>
          </w:p>
        </w:tc>
      </w:tr>
    </w:tbl>
    <w:p w:rsidR="00027D77" w:rsidRDefault="00027D77"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2675B9" w:rsidTr="00441620">
        <w:trPr>
          <w:trHeight w:val="1090"/>
        </w:trPr>
        <w:tc>
          <w:tcPr>
            <w:tcW w:w="4248"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Type of Grants</w:t>
            </w:r>
          </w:p>
        </w:tc>
        <w:tc>
          <w:tcPr>
            <w:tcW w:w="2693"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Department Responsible for Investigation</w:t>
            </w:r>
          </w:p>
          <w:p w:rsidR="002675B9" w:rsidRPr="00562930" w:rsidRDefault="002675B9" w:rsidP="00441620">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2675B9" w:rsidRPr="00562930" w:rsidRDefault="002675B9" w:rsidP="00441620">
            <w:pPr>
              <w:snapToGrid w:val="0"/>
              <w:jc w:val="center"/>
              <w:rPr>
                <w:b/>
                <w:color w:val="FFFFFF"/>
                <w:sz w:val="16"/>
                <w:szCs w:val="16"/>
              </w:rPr>
            </w:pPr>
          </w:p>
          <w:p w:rsidR="002675B9" w:rsidRPr="00562930" w:rsidRDefault="002675B9" w:rsidP="00441620">
            <w:pPr>
              <w:snapToGrid w:val="0"/>
              <w:jc w:val="center"/>
              <w:rPr>
                <w:b/>
                <w:color w:val="FFFFFF"/>
                <w:sz w:val="22"/>
                <w:szCs w:val="22"/>
              </w:rPr>
            </w:pPr>
            <w:r w:rsidRPr="00562930">
              <w:rPr>
                <w:b/>
                <w:color w:val="FFFFFF"/>
                <w:sz w:val="22"/>
                <w:szCs w:val="22"/>
              </w:rPr>
              <w:t>Officer Responsible for</w:t>
            </w:r>
          </w:p>
          <w:p w:rsidR="002675B9" w:rsidRPr="00562930" w:rsidRDefault="002675B9" w:rsidP="00441620">
            <w:pPr>
              <w:snapToGrid w:val="0"/>
              <w:jc w:val="center"/>
              <w:rPr>
                <w:b/>
                <w:color w:val="FFFFFF"/>
                <w:sz w:val="22"/>
                <w:szCs w:val="22"/>
              </w:rPr>
            </w:pPr>
            <w:r w:rsidRPr="00562930">
              <w:rPr>
                <w:b/>
                <w:color w:val="FFFFFF"/>
                <w:sz w:val="22"/>
                <w:szCs w:val="22"/>
              </w:rPr>
              <w:t>Reporting, Verification,</w:t>
            </w:r>
          </w:p>
          <w:p w:rsidR="002675B9" w:rsidRPr="00562930" w:rsidRDefault="002675B9" w:rsidP="00441620">
            <w:pPr>
              <w:snapToGrid w:val="0"/>
              <w:jc w:val="center"/>
              <w:rPr>
                <w:b/>
                <w:color w:val="FFFFFF"/>
                <w:sz w:val="22"/>
                <w:szCs w:val="22"/>
              </w:rPr>
            </w:pPr>
            <w:r w:rsidRPr="00562930">
              <w:rPr>
                <w:b/>
                <w:color w:val="FFFFFF"/>
                <w:sz w:val="22"/>
                <w:szCs w:val="22"/>
              </w:rPr>
              <w:t>Test Check and Approval</w:t>
            </w:r>
          </w:p>
          <w:p w:rsidR="002675B9" w:rsidRPr="00562930" w:rsidRDefault="002675B9" w:rsidP="00441620">
            <w:pPr>
              <w:snapToGrid w:val="0"/>
              <w:jc w:val="center"/>
              <w:rPr>
                <w:b/>
                <w:color w:val="FFFFFF"/>
                <w:sz w:val="22"/>
                <w:szCs w:val="22"/>
              </w:rPr>
            </w:pPr>
          </w:p>
        </w:tc>
      </w:tr>
      <w:tr w:rsidR="002675B9" w:rsidTr="002675B9">
        <w:trPr>
          <w:trHeight w:val="1090"/>
        </w:trPr>
        <w:tc>
          <w:tcPr>
            <w:tcW w:w="4248" w:type="dxa"/>
            <w:shd w:val="clear" w:color="auto" w:fill="auto"/>
          </w:tcPr>
          <w:p w:rsidR="002675B9" w:rsidRDefault="002675B9" w:rsidP="002675B9">
            <w:pPr>
              <w:tabs>
                <w:tab w:val="right" w:pos="3080"/>
              </w:tabs>
              <w:snapToGrid w:val="0"/>
              <w:rPr>
                <w:sz w:val="26"/>
              </w:rPr>
            </w:pPr>
          </w:p>
          <w:p w:rsidR="002675B9" w:rsidRPr="00D52C5A" w:rsidRDefault="002675B9" w:rsidP="002675B9">
            <w:pPr>
              <w:tabs>
                <w:tab w:val="left" w:pos="567"/>
              </w:tabs>
              <w:snapToGrid w:val="0"/>
              <w:ind w:left="568" w:hanging="284"/>
              <w:rPr>
                <w:sz w:val="26"/>
              </w:rPr>
            </w:pPr>
            <w:r w:rsidRPr="00D52C5A">
              <w:rPr>
                <w:sz w:val="26"/>
              </w:rPr>
              <w:t>4.</w:t>
            </w:r>
            <w:r w:rsidRPr="00D52C5A">
              <w:rPr>
                <w:sz w:val="26"/>
              </w:rPr>
              <w:tab/>
              <w:t xml:space="preserve">Domestic structures (undamaged) to be permanently evacuated </w:t>
            </w:r>
            <w:r w:rsidR="000C649E">
              <w:rPr>
                <w:sz w:val="26"/>
              </w:rPr>
              <w:t>–</w:t>
            </w:r>
            <w:r w:rsidRPr="00D52C5A">
              <w:rPr>
                <w:sz w:val="26"/>
              </w:rPr>
              <w:t xml:space="preserve"> </w:t>
            </w:r>
            <w:r w:rsidR="000C649E">
              <w:rPr>
                <w:sz w:val="26"/>
              </w:rPr>
              <w:t>(a) V</w:t>
            </w:r>
            <w:r w:rsidRPr="00D52C5A">
              <w:rPr>
                <w:sz w:val="26"/>
              </w:rPr>
              <w:t xml:space="preserve">ictims moving to Housing Authority permanent rental housing or multi-storey interim housing </w:t>
            </w:r>
            <w:r w:rsidR="000C649E">
              <w:rPr>
                <w:sz w:val="26"/>
              </w:rPr>
              <w:t xml:space="preserve">with improved facilities comparable in quality to permanent rental housing </w:t>
            </w:r>
            <w:r w:rsidRPr="00D52C5A">
              <w:rPr>
                <w:sz w:val="26"/>
              </w:rPr>
              <w:t>or private housing</w:t>
            </w:r>
            <w:r w:rsidR="000C649E">
              <w:rPr>
                <w:sz w:val="26"/>
              </w:rPr>
              <w:t xml:space="preserve"> (b)</w:t>
            </w:r>
            <w:r w:rsidRPr="00D52C5A">
              <w:rPr>
                <w:sz w:val="26"/>
              </w:rPr>
              <w:t xml:space="preserve"> </w:t>
            </w:r>
            <w:r w:rsidR="000C649E">
              <w:rPr>
                <w:sz w:val="26"/>
              </w:rPr>
              <w:t>V</w:t>
            </w:r>
            <w:r w:rsidRPr="00D52C5A">
              <w:rPr>
                <w:sz w:val="26"/>
              </w:rPr>
              <w:t>ictims resited</w:t>
            </w: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Pr="00D52C5A" w:rsidRDefault="002675B9" w:rsidP="002675B9">
            <w:pPr>
              <w:tabs>
                <w:tab w:val="left" w:pos="567"/>
              </w:tabs>
              <w:snapToGrid w:val="0"/>
              <w:ind w:left="568" w:hanging="284"/>
              <w:rPr>
                <w:sz w:val="26"/>
              </w:rPr>
            </w:pPr>
            <w:r w:rsidRPr="00D52C5A">
              <w:rPr>
                <w:sz w:val="26"/>
              </w:rPr>
              <w:t>5.</w:t>
            </w:r>
            <w:r w:rsidRPr="00D52C5A">
              <w:rPr>
                <w:sz w:val="26"/>
              </w:rPr>
              <w:tab/>
              <w:t xml:space="preserve">Domestic structures not </w:t>
            </w:r>
            <w:r w:rsidRPr="007B0788">
              <w:rPr>
                <w:spacing w:val="-2"/>
                <w:sz w:val="26"/>
              </w:rPr>
              <w:t xml:space="preserve">substantially damaged but </w:t>
            </w:r>
            <w:r w:rsidRPr="00D52C5A">
              <w:rPr>
                <w:sz w:val="26"/>
              </w:rPr>
              <w:t>victims suffer from damage or extensive loss to their home appliances, furniture and other personal belongings</w:t>
            </w:r>
          </w:p>
          <w:p w:rsidR="002675B9" w:rsidRPr="002675B9" w:rsidRDefault="002675B9" w:rsidP="00441620">
            <w:pPr>
              <w:snapToGrid w:val="0"/>
              <w:jc w:val="center"/>
              <w:rPr>
                <w:b/>
                <w:color w:val="FFFFFF" w:themeColor="background1"/>
                <w:sz w:val="22"/>
                <w:szCs w:val="22"/>
              </w:rPr>
            </w:pPr>
          </w:p>
        </w:tc>
        <w:tc>
          <w:tcPr>
            <w:tcW w:w="2693" w:type="dxa"/>
            <w:shd w:val="clear" w:color="auto" w:fill="auto"/>
          </w:tcPr>
          <w:p w:rsidR="002675B9" w:rsidRDefault="002675B9" w:rsidP="00441620">
            <w:pPr>
              <w:snapToGrid w:val="0"/>
              <w:jc w:val="center"/>
              <w:rPr>
                <w:sz w:val="26"/>
              </w:rPr>
            </w:pPr>
          </w:p>
          <w:p w:rsidR="002675B9" w:rsidRDefault="002675B9" w:rsidP="00441620">
            <w:pPr>
              <w:snapToGrid w:val="0"/>
              <w:jc w:val="center"/>
              <w:rPr>
                <w:sz w:val="26"/>
              </w:rPr>
            </w:pPr>
          </w:p>
          <w:p w:rsidR="002675B9" w:rsidRDefault="002675B9" w:rsidP="00441620">
            <w:pPr>
              <w:snapToGrid w:val="0"/>
              <w:jc w:val="center"/>
              <w:rPr>
                <w:sz w:val="26"/>
              </w:rPr>
            </w:pPr>
          </w:p>
          <w:p w:rsidR="002675B9" w:rsidRDefault="002675B9" w:rsidP="00441620">
            <w:pPr>
              <w:snapToGrid w:val="0"/>
              <w:jc w:val="center"/>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0C649E" w:rsidRDefault="000C649E" w:rsidP="002675B9">
            <w:pPr>
              <w:snapToGrid w:val="0"/>
              <w:rPr>
                <w:sz w:val="26"/>
              </w:rPr>
            </w:pPr>
          </w:p>
          <w:p w:rsidR="000C649E" w:rsidRDefault="000C649E" w:rsidP="002675B9">
            <w:pPr>
              <w:snapToGrid w:val="0"/>
              <w:rPr>
                <w:sz w:val="26"/>
              </w:rPr>
            </w:pPr>
          </w:p>
          <w:p w:rsidR="002675B9" w:rsidRPr="00D52C5A" w:rsidRDefault="002675B9" w:rsidP="002675B9">
            <w:pPr>
              <w:snapToGrid w:val="0"/>
              <w:rPr>
                <w:sz w:val="26"/>
              </w:rPr>
            </w:pPr>
            <w:r w:rsidRPr="00D52C5A">
              <w:rPr>
                <w:sz w:val="26"/>
              </w:rPr>
              <w:t>In the case of dwelling vessels, investigation and verification by Marine Department and payment by Lands Department</w:t>
            </w:r>
          </w:p>
          <w:p w:rsidR="002675B9" w:rsidRPr="002675B9" w:rsidRDefault="002675B9" w:rsidP="00441620">
            <w:pPr>
              <w:snapToGrid w:val="0"/>
              <w:rPr>
                <w:b/>
                <w:color w:val="FFFFFF" w:themeColor="background1"/>
                <w:sz w:val="22"/>
                <w:szCs w:val="22"/>
              </w:rPr>
            </w:pPr>
          </w:p>
        </w:tc>
        <w:tc>
          <w:tcPr>
            <w:tcW w:w="3402" w:type="dxa"/>
            <w:shd w:val="clear" w:color="auto" w:fill="auto"/>
          </w:tcPr>
          <w:p w:rsidR="002675B9" w:rsidRDefault="002675B9" w:rsidP="00441620">
            <w:pPr>
              <w:pStyle w:val="a9"/>
              <w:jc w:val="left"/>
            </w:pPr>
          </w:p>
          <w:p w:rsidR="002675B9" w:rsidRPr="00D52C5A" w:rsidRDefault="002675B9" w:rsidP="002675B9">
            <w:pPr>
              <w:snapToGrid w:val="0"/>
              <w:rPr>
                <w:sz w:val="26"/>
              </w:rPr>
            </w:pPr>
            <w:r w:rsidRPr="00D52C5A">
              <w:rPr>
                <w:rFonts w:hint="eastAsia"/>
                <w:sz w:val="26"/>
              </w:rPr>
              <w:t>Same as Section B1</w:t>
            </w:r>
          </w:p>
          <w:p w:rsidR="002675B9" w:rsidRDefault="002675B9" w:rsidP="00441620">
            <w:pPr>
              <w:pStyle w:val="a9"/>
              <w:jc w:val="left"/>
            </w:pPr>
          </w:p>
          <w:p w:rsidR="002675B9" w:rsidRDefault="002675B9" w:rsidP="00441620">
            <w:pPr>
              <w:pStyle w:val="a9"/>
              <w:jc w:val="left"/>
            </w:pPr>
          </w:p>
          <w:p w:rsidR="002675B9" w:rsidRDefault="002675B9" w:rsidP="00441620">
            <w:pPr>
              <w:pStyle w:val="a9"/>
              <w:jc w:val="left"/>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0C649E" w:rsidRDefault="000C649E" w:rsidP="002675B9">
            <w:pPr>
              <w:snapToGrid w:val="0"/>
              <w:rPr>
                <w:sz w:val="26"/>
              </w:rPr>
            </w:pPr>
          </w:p>
          <w:p w:rsidR="000C649E" w:rsidRDefault="000C649E" w:rsidP="002675B9">
            <w:pPr>
              <w:snapToGrid w:val="0"/>
              <w:rPr>
                <w:sz w:val="26"/>
              </w:rPr>
            </w:pPr>
          </w:p>
          <w:p w:rsidR="000C649E" w:rsidRDefault="000C649E" w:rsidP="002675B9">
            <w:pPr>
              <w:snapToGrid w:val="0"/>
              <w:rPr>
                <w:sz w:val="26"/>
              </w:rPr>
            </w:pPr>
          </w:p>
          <w:p w:rsidR="002675B9" w:rsidRPr="00D52C5A" w:rsidRDefault="002675B9" w:rsidP="002675B9">
            <w:pPr>
              <w:snapToGrid w:val="0"/>
              <w:rPr>
                <w:sz w:val="26"/>
              </w:rPr>
            </w:pPr>
            <w:r w:rsidRPr="00D52C5A">
              <w:rPr>
                <w:rFonts w:hint="eastAsia"/>
                <w:sz w:val="26"/>
              </w:rPr>
              <w:t>Same as Section B2</w:t>
            </w:r>
          </w:p>
          <w:p w:rsidR="002675B9" w:rsidRDefault="002675B9" w:rsidP="002675B9">
            <w:pPr>
              <w:pStyle w:val="a9"/>
              <w:jc w:val="left"/>
            </w:pPr>
          </w:p>
          <w:p w:rsidR="002675B9" w:rsidRDefault="002675B9" w:rsidP="002675B9">
            <w:pPr>
              <w:pStyle w:val="a9"/>
              <w:jc w:val="left"/>
            </w:pPr>
          </w:p>
          <w:p w:rsidR="002675B9" w:rsidRDefault="000C649E" w:rsidP="002675B9">
            <w:pPr>
              <w:pStyle w:val="a9"/>
              <w:jc w:val="left"/>
            </w:pPr>
            <w:r>
              <w:br/>
            </w:r>
          </w:p>
          <w:p w:rsidR="000C649E" w:rsidRDefault="000C649E" w:rsidP="002675B9">
            <w:pPr>
              <w:pStyle w:val="a9"/>
              <w:jc w:val="left"/>
            </w:pPr>
          </w:p>
          <w:p w:rsidR="002675B9" w:rsidRPr="002675B9" w:rsidRDefault="002675B9" w:rsidP="002675B9">
            <w:pPr>
              <w:pStyle w:val="a9"/>
              <w:jc w:val="left"/>
            </w:pPr>
            <w:r w:rsidRPr="00D52C5A">
              <w:t>For investigation and verification in respect of dwelling vessels, by Marine Inspector II or above.</w:t>
            </w:r>
          </w:p>
        </w:tc>
      </w:tr>
    </w:tbl>
    <w:p w:rsidR="00027D77" w:rsidRPr="002675B9" w:rsidRDefault="00027D77"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Pr="003F6040" w:rsidRDefault="002675B9"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2675B9" w:rsidTr="00441620">
        <w:trPr>
          <w:trHeight w:val="1090"/>
        </w:trPr>
        <w:tc>
          <w:tcPr>
            <w:tcW w:w="4248"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Type of Grants</w:t>
            </w:r>
          </w:p>
        </w:tc>
        <w:tc>
          <w:tcPr>
            <w:tcW w:w="2693"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Department Responsible for Investigation</w:t>
            </w:r>
          </w:p>
          <w:p w:rsidR="002675B9" w:rsidRPr="00562930" w:rsidRDefault="002675B9" w:rsidP="00441620">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2675B9" w:rsidRPr="00562930" w:rsidRDefault="002675B9" w:rsidP="00441620">
            <w:pPr>
              <w:snapToGrid w:val="0"/>
              <w:jc w:val="center"/>
              <w:rPr>
                <w:b/>
                <w:color w:val="FFFFFF"/>
                <w:sz w:val="16"/>
                <w:szCs w:val="16"/>
              </w:rPr>
            </w:pPr>
          </w:p>
          <w:p w:rsidR="002675B9" w:rsidRPr="00562930" w:rsidRDefault="002675B9" w:rsidP="00441620">
            <w:pPr>
              <w:snapToGrid w:val="0"/>
              <w:jc w:val="center"/>
              <w:rPr>
                <w:b/>
                <w:color w:val="FFFFFF"/>
                <w:sz w:val="22"/>
                <w:szCs w:val="22"/>
              </w:rPr>
            </w:pPr>
            <w:r w:rsidRPr="00562930">
              <w:rPr>
                <w:b/>
                <w:color w:val="FFFFFF"/>
                <w:sz w:val="22"/>
                <w:szCs w:val="22"/>
              </w:rPr>
              <w:t>Officer Responsible for</w:t>
            </w:r>
          </w:p>
          <w:p w:rsidR="002675B9" w:rsidRPr="00562930" w:rsidRDefault="002675B9" w:rsidP="00441620">
            <w:pPr>
              <w:snapToGrid w:val="0"/>
              <w:jc w:val="center"/>
              <w:rPr>
                <w:b/>
                <w:color w:val="FFFFFF"/>
                <w:sz w:val="22"/>
                <w:szCs w:val="22"/>
              </w:rPr>
            </w:pPr>
            <w:r w:rsidRPr="00562930">
              <w:rPr>
                <w:b/>
                <w:color w:val="FFFFFF"/>
                <w:sz w:val="22"/>
                <w:szCs w:val="22"/>
              </w:rPr>
              <w:t>Reporting, Verification,</w:t>
            </w:r>
          </w:p>
          <w:p w:rsidR="002675B9" w:rsidRPr="00562930" w:rsidRDefault="002675B9" w:rsidP="00441620">
            <w:pPr>
              <w:snapToGrid w:val="0"/>
              <w:jc w:val="center"/>
              <w:rPr>
                <w:b/>
                <w:color w:val="FFFFFF"/>
                <w:sz w:val="22"/>
                <w:szCs w:val="22"/>
              </w:rPr>
            </w:pPr>
            <w:r w:rsidRPr="00562930">
              <w:rPr>
                <w:b/>
                <w:color w:val="FFFFFF"/>
                <w:sz w:val="22"/>
                <w:szCs w:val="22"/>
              </w:rPr>
              <w:t>Test Check and Approval</w:t>
            </w:r>
          </w:p>
          <w:p w:rsidR="002675B9" w:rsidRPr="00562930" w:rsidRDefault="002675B9" w:rsidP="00441620">
            <w:pPr>
              <w:snapToGrid w:val="0"/>
              <w:jc w:val="center"/>
              <w:rPr>
                <w:b/>
                <w:color w:val="FFFFFF"/>
                <w:sz w:val="22"/>
                <w:szCs w:val="22"/>
              </w:rPr>
            </w:pPr>
          </w:p>
        </w:tc>
      </w:tr>
      <w:tr w:rsidR="002675B9" w:rsidTr="00441620">
        <w:trPr>
          <w:trHeight w:val="1090"/>
        </w:trPr>
        <w:tc>
          <w:tcPr>
            <w:tcW w:w="4248" w:type="dxa"/>
            <w:shd w:val="clear" w:color="auto" w:fill="auto"/>
          </w:tcPr>
          <w:p w:rsidR="002675B9" w:rsidRDefault="002675B9" w:rsidP="00441620">
            <w:pPr>
              <w:tabs>
                <w:tab w:val="right" w:pos="3080"/>
              </w:tabs>
              <w:snapToGrid w:val="0"/>
              <w:rPr>
                <w:sz w:val="26"/>
              </w:rPr>
            </w:pPr>
          </w:p>
          <w:p w:rsidR="002675B9" w:rsidRPr="00D52C5A" w:rsidRDefault="002675B9" w:rsidP="002675B9">
            <w:pPr>
              <w:tabs>
                <w:tab w:val="right" w:pos="3834"/>
              </w:tabs>
              <w:snapToGrid w:val="0"/>
              <w:ind w:left="284" w:hanging="284"/>
              <w:rPr>
                <w:sz w:val="26"/>
                <w:u w:val="single"/>
              </w:rPr>
            </w:pPr>
            <w:r w:rsidRPr="00D52C5A">
              <w:rPr>
                <w:sz w:val="26"/>
              </w:rPr>
              <w:t>C.</w:t>
            </w:r>
            <w:r w:rsidRPr="00D52C5A">
              <w:rPr>
                <w:sz w:val="26"/>
              </w:rPr>
              <w:tab/>
              <w:t>Grants to repair or replace vessels</w:t>
            </w:r>
            <w:r w:rsidRPr="00D52C5A">
              <w:rPr>
                <w:sz w:val="26"/>
                <w:u w:val="single"/>
              </w:rPr>
              <w:t xml:space="preserve"> and fishing gear     </w:t>
            </w:r>
            <w:r w:rsidRPr="00D52C5A">
              <w:rPr>
                <w:sz w:val="26"/>
                <w:u w:val="single"/>
              </w:rPr>
              <w:tab/>
              <w:t xml:space="preserve"> </w:t>
            </w:r>
          </w:p>
          <w:p w:rsidR="002675B9" w:rsidRDefault="002675B9" w:rsidP="002675B9">
            <w:pPr>
              <w:tabs>
                <w:tab w:val="left" w:pos="567"/>
              </w:tabs>
              <w:snapToGrid w:val="0"/>
              <w:ind w:left="568" w:hanging="284"/>
              <w:rPr>
                <w:sz w:val="26"/>
              </w:rPr>
            </w:pPr>
          </w:p>
          <w:p w:rsidR="002675B9" w:rsidRPr="00D52C5A" w:rsidRDefault="002675B9" w:rsidP="002675B9">
            <w:pPr>
              <w:tabs>
                <w:tab w:val="left" w:pos="567"/>
              </w:tabs>
              <w:snapToGrid w:val="0"/>
              <w:ind w:left="568" w:hanging="284"/>
              <w:rPr>
                <w:sz w:val="26"/>
              </w:rPr>
            </w:pPr>
            <w:r w:rsidRPr="00D52C5A">
              <w:rPr>
                <w:sz w:val="26"/>
              </w:rPr>
              <w:t>1.</w:t>
            </w:r>
            <w:r w:rsidRPr="00D52C5A">
              <w:rPr>
                <w:sz w:val="26"/>
              </w:rPr>
              <w:tab/>
            </w:r>
            <w:r w:rsidRPr="007B0788">
              <w:rPr>
                <w:spacing w:val="-2"/>
                <w:sz w:val="26"/>
              </w:rPr>
              <w:t>Fishing gear or fishing or working</w:t>
            </w:r>
            <w:r w:rsidRPr="00D52C5A">
              <w:rPr>
                <w:sz w:val="26"/>
              </w:rPr>
              <w:t xml:space="preserve"> boats lost or damaged beyond economic repair</w:t>
            </w:r>
          </w:p>
          <w:p w:rsidR="002675B9" w:rsidRDefault="002675B9" w:rsidP="002675B9">
            <w:pPr>
              <w:tabs>
                <w:tab w:val="left" w:pos="567"/>
              </w:tabs>
              <w:snapToGrid w:val="0"/>
              <w:ind w:left="568" w:hanging="284"/>
              <w:rPr>
                <w:sz w:val="26"/>
              </w:rPr>
            </w:pPr>
          </w:p>
          <w:p w:rsidR="002675B9" w:rsidRPr="00D52C5A" w:rsidRDefault="002675B9" w:rsidP="002675B9">
            <w:pPr>
              <w:tabs>
                <w:tab w:val="left" w:pos="567"/>
              </w:tabs>
              <w:snapToGrid w:val="0"/>
              <w:ind w:left="568" w:hanging="284"/>
              <w:rPr>
                <w:sz w:val="26"/>
              </w:rPr>
            </w:pPr>
            <w:r w:rsidRPr="00D52C5A">
              <w:rPr>
                <w:sz w:val="26"/>
              </w:rPr>
              <w:t>2.</w:t>
            </w:r>
            <w:r w:rsidRPr="00D52C5A">
              <w:rPr>
                <w:sz w:val="26"/>
              </w:rPr>
              <w:tab/>
            </w:r>
            <w:r w:rsidRPr="007B0788">
              <w:rPr>
                <w:spacing w:val="-2"/>
                <w:sz w:val="26"/>
              </w:rPr>
              <w:t>Fishing gear or fishing or working</w:t>
            </w:r>
            <w:r w:rsidRPr="00D52C5A">
              <w:rPr>
                <w:sz w:val="26"/>
              </w:rPr>
              <w:t xml:space="preserve"> boats damaged but not beyond economic repair</w:t>
            </w: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Default="002675B9" w:rsidP="002675B9">
            <w:pPr>
              <w:tabs>
                <w:tab w:val="left" w:pos="567"/>
              </w:tabs>
              <w:snapToGrid w:val="0"/>
              <w:ind w:left="568" w:hanging="284"/>
              <w:rPr>
                <w:sz w:val="26"/>
              </w:rPr>
            </w:pPr>
          </w:p>
          <w:p w:rsidR="002675B9" w:rsidRPr="00D52C5A" w:rsidRDefault="002675B9" w:rsidP="002675B9">
            <w:pPr>
              <w:tabs>
                <w:tab w:val="left" w:pos="567"/>
              </w:tabs>
              <w:snapToGrid w:val="0"/>
              <w:ind w:left="568" w:hanging="284"/>
              <w:rPr>
                <w:sz w:val="26"/>
              </w:rPr>
            </w:pPr>
            <w:r w:rsidRPr="00D52C5A">
              <w:rPr>
                <w:sz w:val="26"/>
              </w:rPr>
              <w:t>3.</w:t>
            </w:r>
            <w:r w:rsidRPr="00D52C5A">
              <w:rPr>
                <w:sz w:val="26"/>
              </w:rPr>
              <w:tab/>
            </w:r>
            <w:r>
              <w:rPr>
                <w:sz w:val="26"/>
              </w:rPr>
              <w:t>Licensed dwelling vessels</w:t>
            </w:r>
          </w:p>
          <w:p w:rsidR="002675B9" w:rsidRPr="00D52C5A" w:rsidRDefault="002675B9" w:rsidP="002675B9">
            <w:pPr>
              <w:tabs>
                <w:tab w:val="left" w:pos="851"/>
              </w:tabs>
              <w:snapToGrid w:val="0"/>
              <w:ind w:left="851" w:hanging="284"/>
              <w:rPr>
                <w:sz w:val="26"/>
              </w:rPr>
            </w:pPr>
            <w:r w:rsidRPr="00D52C5A">
              <w:rPr>
                <w:sz w:val="26"/>
              </w:rPr>
              <w:t>-</w:t>
            </w:r>
            <w:r w:rsidRPr="00D52C5A">
              <w:rPr>
                <w:sz w:val="26"/>
              </w:rPr>
              <w:tab/>
              <w:t>total destruction and severe damage</w:t>
            </w:r>
          </w:p>
          <w:p w:rsidR="002675B9" w:rsidRPr="002675B9" w:rsidRDefault="002675B9" w:rsidP="00441620">
            <w:pPr>
              <w:snapToGrid w:val="0"/>
              <w:jc w:val="center"/>
              <w:rPr>
                <w:b/>
                <w:color w:val="FFFFFF" w:themeColor="background1"/>
                <w:sz w:val="22"/>
                <w:szCs w:val="22"/>
              </w:rPr>
            </w:pPr>
          </w:p>
        </w:tc>
        <w:tc>
          <w:tcPr>
            <w:tcW w:w="2693" w:type="dxa"/>
            <w:shd w:val="clear" w:color="auto" w:fill="auto"/>
          </w:tcPr>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Pr="00D52C5A" w:rsidRDefault="002675B9" w:rsidP="002675B9">
            <w:pPr>
              <w:snapToGrid w:val="0"/>
              <w:rPr>
                <w:sz w:val="26"/>
              </w:rPr>
            </w:pPr>
            <w:r w:rsidRPr="00D52C5A">
              <w:rPr>
                <w:sz w:val="26"/>
              </w:rPr>
              <w:t>Marine Department for working boats</w:t>
            </w:r>
          </w:p>
          <w:p w:rsidR="002675B9" w:rsidRDefault="002675B9" w:rsidP="002675B9">
            <w:pPr>
              <w:snapToGrid w:val="0"/>
              <w:rPr>
                <w:sz w:val="26"/>
              </w:rPr>
            </w:pPr>
          </w:p>
          <w:p w:rsidR="002675B9" w:rsidRDefault="002675B9" w:rsidP="002675B9">
            <w:pPr>
              <w:snapToGrid w:val="0"/>
              <w:rPr>
                <w:sz w:val="26"/>
              </w:rPr>
            </w:pPr>
          </w:p>
          <w:p w:rsidR="002675B9" w:rsidRPr="00D52C5A" w:rsidRDefault="002675B9" w:rsidP="002675B9">
            <w:pPr>
              <w:snapToGrid w:val="0"/>
              <w:rPr>
                <w:sz w:val="26"/>
              </w:rPr>
            </w:pPr>
            <w:r w:rsidRPr="00D52C5A">
              <w:rPr>
                <w:sz w:val="26"/>
              </w:rPr>
              <w:t>Agriculture, Fisheries and Conservation Department for fishing boats and gear</w:t>
            </w: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Pr="002675B9" w:rsidRDefault="002675B9" w:rsidP="00441620">
            <w:pPr>
              <w:snapToGrid w:val="0"/>
              <w:rPr>
                <w:b/>
                <w:color w:val="FFFFFF" w:themeColor="background1"/>
                <w:sz w:val="22"/>
                <w:szCs w:val="22"/>
              </w:rPr>
            </w:pPr>
            <w:r w:rsidRPr="00D52C5A">
              <w:rPr>
                <w:sz w:val="26"/>
              </w:rPr>
              <w:t>Marine Department</w:t>
            </w:r>
          </w:p>
        </w:tc>
        <w:tc>
          <w:tcPr>
            <w:tcW w:w="3402" w:type="dxa"/>
            <w:shd w:val="clear" w:color="auto" w:fill="auto"/>
          </w:tcPr>
          <w:p w:rsidR="002675B9" w:rsidRDefault="002675B9" w:rsidP="002675B9">
            <w:pPr>
              <w:snapToGrid w:val="0"/>
              <w:rPr>
                <w:sz w:val="26"/>
                <w:u w:val="single"/>
              </w:rPr>
            </w:pPr>
          </w:p>
          <w:p w:rsidR="002675B9" w:rsidRDefault="002675B9" w:rsidP="002675B9">
            <w:pPr>
              <w:snapToGrid w:val="0"/>
              <w:rPr>
                <w:sz w:val="26"/>
                <w:u w:val="single"/>
              </w:rPr>
            </w:pPr>
          </w:p>
          <w:p w:rsidR="002675B9" w:rsidRDefault="002675B9" w:rsidP="002675B9">
            <w:pPr>
              <w:snapToGrid w:val="0"/>
              <w:rPr>
                <w:sz w:val="26"/>
                <w:u w:val="single"/>
              </w:rPr>
            </w:pPr>
          </w:p>
          <w:p w:rsidR="002675B9" w:rsidRDefault="002675B9" w:rsidP="002675B9">
            <w:pPr>
              <w:snapToGrid w:val="0"/>
              <w:rPr>
                <w:sz w:val="26"/>
                <w:u w:val="single"/>
              </w:rPr>
            </w:pPr>
          </w:p>
          <w:p w:rsidR="002675B9" w:rsidRPr="00D52C5A" w:rsidRDefault="002675B9" w:rsidP="002675B9">
            <w:pPr>
              <w:snapToGrid w:val="0"/>
              <w:rPr>
                <w:sz w:val="26"/>
                <w:u w:val="single"/>
              </w:rPr>
            </w:pPr>
            <w:r w:rsidRPr="00D52C5A">
              <w:rPr>
                <w:sz w:val="26"/>
                <w:u w:val="single"/>
              </w:rPr>
              <w:t>For working boats</w:t>
            </w:r>
          </w:p>
          <w:p w:rsidR="002675B9" w:rsidRPr="00D52C5A" w:rsidRDefault="002675B9" w:rsidP="002675B9">
            <w:pPr>
              <w:snapToGrid w:val="0"/>
              <w:rPr>
                <w:sz w:val="26"/>
              </w:rPr>
            </w:pPr>
            <w:r w:rsidRPr="007B0788">
              <w:rPr>
                <w:spacing w:val="-2"/>
                <w:sz w:val="26"/>
              </w:rPr>
              <w:t>Reporting by Marine Inspector II or above</w:t>
            </w:r>
            <w:r w:rsidRPr="00D52C5A">
              <w:rPr>
                <w:sz w:val="26"/>
              </w:rPr>
              <w:t xml:space="preserve">; verification and </w:t>
            </w:r>
            <w:r w:rsidRPr="007B0788">
              <w:rPr>
                <w:spacing w:val="-2"/>
                <w:sz w:val="26"/>
              </w:rPr>
              <w:t xml:space="preserve">check by Marine Inspector I </w:t>
            </w:r>
            <w:r w:rsidRPr="00D52C5A">
              <w:rPr>
                <w:sz w:val="26"/>
              </w:rPr>
              <w:t>or above and approval by District Marine Officer or Senior Marine Officer.</w:t>
            </w:r>
          </w:p>
          <w:p w:rsidR="002675B9" w:rsidRDefault="002675B9" w:rsidP="002675B9">
            <w:pPr>
              <w:snapToGrid w:val="0"/>
              <w:rPr>
                <w:sz w:val="26"/>
                <w:szCs w:val="26"/>
                <w:u w:val="single"/>
              </w:rPr>
            </w:pPr>
          </w:p>
          <w:p w:rsidR="002675B9" w:rsidRPr="00DB088E" w:rsidRDefault="002675B9" w:rsidP="002675B9">
            <w:pPr>
              <w:snapToGrid w:val="0"/>
              <w:rPr>
                <w:sz w:val="26"/>
                <w:szCs w:val="26"/>
                <w:u w:val="single"/>
              </w:rPr>
            </w:pPr>
            <w:r w:rsidRPr="00DB088E">
              <w:rPr>
                <w:sz w:val="26"/>
                <w:szCs w:val="26"/>
                <w:u w:val="single"/>
              </w:rPr>
              <w:t>For fishing boats and gear</w:t>
            </w:r>
          </w:p>
          <w:p w:rsidR="002675B9" w:rsidRDefault="002675B9" w:rsidP="002675B9">
            <w:pPr>
              <w:snapToGrid w:val="0"/>
              <w:rPr>
                <w:sz w:val="26"/>
                <w:szCs w:val="26"/>
              </w:rPr>
            </w:pPr>
            <w:r w:rsidRPr="00DB088E">
              <w:rPr>
                <w:sz w:val="26"/>
                <w:szCs w:val="26"/>
              </w:rPr>
              <w:t>Reporting</w:t>
            </w:r>
            <w:r>
              <w:rPr>
                <w:sz w:val="26"/>
                <w:szCs w:val="26"/>
              </w:rPr>
              <w:t xml:space="preserve"> by Fisheries Supervisors I/II and Fisheries</w:t>
            </w:r>
            <w:r w:rsidRPr="00DB088E">
              <w:rPr>
                <w:sz w:val="26"/>
                <w:szCs w:val="26"/>
              </w:rPr>
              <w:t xml:space="preserve"> </w:t>
            </w:r>
            <w:r w:rsidRPr="007B0788">
              <w:rPr>
                <w:spacing w:val="-2"/>
                <w:sz w:val="26"/>
                <w:szCs w:val="26"/>
              </w:rPr>
              <w:t xml:space="preserve">Craft Technician I; verification by Senior </w:t>
            </w:r>
            <w:r>
              <w:rPr>
                <w:sz w:val="26"/>
                <w:szCs w:val="26"/>
              </w:rPr>
              <w:t>Fisheries Supervisor or Fisheries Officer and approval by Senior Fisheries Officer.</w:t>
            </w:r>
          </w:p>
          <w:p w:rsidR="002675B9" w:rsidRDefault="002675B9" w:rsidP="002675B9">
            <w:pPr>
              <w:snapToGrid w:val="0"/>
              <w:rPr>
                <w:sz w:val="26"/>
              </w:rPr>
            </w:pPr>
          </w:p>
          <w:p w:rsidR="002675B9" w:rsidRPr="00D52C5A" w:rsidRDefault="002675B9" w:rsidP="002675B9">
            <w:pPr>
              <w:snapToGrid w:val="0"/>
              <w:rPr>
                <w:sz w:val="26"/>
              </w:rPr>
            </w:pPr>
            <w:r w:rsidRPr="00D52C5A">
              <w:rPr>
                <w:sz w:val="26"/>
              </w:rPr>
              <w:t>Same as C1 and 2 for working boats.</w:t>
            </w:r>
          </w:p>
          <w:p w:rsidR="002675B9" w:rsidRPr="002675B9" w:rsidRDefault="002675B9" w:rsidP="00441620">
            <w:pPr>
              <w:pStyle w:val="a9"/>
              <w:jc w:val="left"/>
            </w:pPr>
          </w:p>
        </w:tc>
      </w:tr>
    </w:tbl>
    <w:p w:rsidR="002675B9" w:rsidRP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p w:rsidR="002675B9" w:rsidRDefault="002675B9"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2675B9" w:rsidTr="00441620">
        <w:trPr>
          <w:trHeight w:val="1090"/>
        </w:trPr>
        <w:tc>
          <w:tcPr>
            <w:tcW w:w="4248"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Type of Grants</w:t>
            </w:r>
          </w:p>
        </w:tc>
        <w:tc>
          <w:tcPr>
            <w:tcW w:w="2693" w:type="dxa"/>
            <w:shd w:val="clear" w:color="auto" w:fill="7F7F7F" w:themeFill="text1" w:themeFillTint="80"/>
            <w:vAlign w:val="center"/>
          </w:tcPr>
          <w:p w:rsidR="002675B9" w:rsidRPr="00562930" w:rsidRDefault="002675B9" w:rsidP="00441620">
            <w:pPr>
              <w:snapToGrid w:val="0"/>
              <w:jc w:val="center"/>
              <w:rPr>
                <w:b/>
                <w:color w:val="FFFFFF"/>
                <w:sz w:val="22"/>
                <w:szCs w:val="22"/>
              </w:rPr>
            </w:pPr>
            <w:r w:rsidRPr="00562930">
              <w:rPr>
                <w:b/>
                <w:color w:val="FFFFFF"/>
                <w:sz w:val="22"/>
                <w:szCs w:val="22"/>
              </w:rPr>
              <w:t>Department Responsible for Investigation</w:t>
            </w:r>
          </w:p>
          <w:p w:rsidR="002675B9" w:rsidRPr="00562930" w:rsidRDefault="002675B9" w:rsidP="00441620">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2675B9" w:rsidRPr="00562930" w:rsidRDefault="002675B9" w:rsidP="00441620">
            <w:pPr>
              <w:snapToGrid w:val="0"/>
              <w:jc w:val="center"/>
              <w:rPr>
                <w:b/>
                <w:color w:val="FFFFFF"/>
                <w:sz w:val="16"/>
                <w:szCs w:val="16"/>
              </w:rPr>
            </w:pPr>
          </w:p>
          <w:p w:rsidR="002675B9" w:rsidRPr="00562930" w:rsidRDefault="002675B9" w:rsidP="00441620">
            <w:pPr>
              <w:snapToGrid w:val="0"/>
              <w:jc w:val="center"/>
              <w:rPr>
                <w:b/>
                <w:color w:val="FFFFFF"/>
                <w:sz w:val="22"/>
                <w:szCs w:val="22"/>
              </w:rPr>
            </w:pPr>
            <w:r w:rsidRPr="00562930">
              <w:rPr>
                <w:b/>
                <w:color w:val="FFFFFF"/>
                <w:sz w:val="22"/>
                <w:szCs w:val="22"/>
              </w:rPr>
              <w:t>Officer Responsible for</w:t>
            </w:r>
          </w:p>
          <w:p w:rsidR="002675B9" w:rsidRPr="00562930" w:rsidRDefault="002675B9" w:rsidP="00441620">
            <w:pPr>
              <w:snapToGrid w:val="0"/>
              <w:jc w:val="center"/>
              <w:rPr>
                <w:b/>
                <w:color w:val="FFFFFF"/>
                <w:sz w:val="22"/>
                <w:szCs w:val="22"/>
              </w:rPr>
            </w:pPr>
            <w:r w:rsidRPr="00562930">
              <w:rPr>
                <w:b/>
                <w:color w:val="FFFFFF"/>
                <w:sz w:val="22"/>
                <w:szCs w:val="22"/>
              </w:rPr>
              <w:t>Reporting, Verification,</w:t>
            </w:r>
          </w:p>
          <w:p w:rsidR="002675B9" w:rsidRPr="00562930" w:rsidRDefault="002675B9" w:rsidP="00441620">
            <w:pPr>
              <w:snapToGrid w:val="0"/>
              <w:jc w:val="center"/>
              <w:rPr>
                <w:b/>
                <w:color w:val="FFFFFF"/>
                <w:sz w:val="22"/>
                <w:szCs w:val="22"/>
              </w:rPr>
            </w:pPr>
            <w:r w:rsidRPr="00562930">
              <w:rPr>
                <w:b/>
                <w:color w:val="FFFFFF"/>
                <w:sz w:val="22"/>
                <w:szCs w:val="22"/>
              </w:rPr>
              <w:t>Test Check and Approval</w:t>
            </w:r>
          </w:p>
          <w:p w:rsidR="002675B9" w:rsidRPr="00562930" w:rsidRDefault="002675B9" w:rsidP="00441620">
            <w:pPr>
              <w:snapToGrid w:val="0"/>
              <w:jc w:val="center"/>
              <w:rPr>
                <w:b/>
                <w:color w:val="FFFFFF"/>
                <w:sz w:val="22"/>
                <w:szCs w:val="22"/>
              </w:rPr>
            </w:pPr>
          </w:p>
        </w:tc>
      </w:tr>
      <w:tr w:rsidR="002675B9" w:rsidTr="00441620">
        <w:trPr>
          <w:trHeight w:val="1090"/>
        </w:trPr>
        <w:tc>
          <w:tcPr>
            <w:tcW w:w="4248" w:type="dxa"/>
            <w:shd w:val="clear" w:color="auto" w:fill="auto"/>
          </w:tcPr>
          <w:p w:rsidR="002675B9" w:rsidRDefault="002675B9" w:rsidP="00441620">
            <w:pPr>
              <w:tabs>
                <w:tab w:val="right" w:pos="3080"/>
              </w:tabs>
              <w:snapToGrid w:val="0"/>
              <w:rPr>
                <w:sz w:val="26"/>
              </w:rPr>
            </w:pPr>
          </w:p>
          <w:p w:rsidR="002675B9" w:rsidRPr="00D52C5A" w:rsidRDefault="002675B9" w:rsidP="002675B9">
            <w:pPr>
              <w:tabs>
                <w:tab w:val="right" w:pos="3080"/>
              </w:tabs>
              <w:snapToGrid w:val="0"/>
              <w:ind w:left="284" w:hanging="284"/>
              <w:rPr>
                <w:sz w:val="26"/>
                <w:u w:val="single"/>
              </w:rPr>
            </w:pPr>
            <w:r w:rsidRPr="00D52C5A">
              <w:rPr>
                <w:sz w:val="26"/>
              </w:rPr>
              <w:t>D.</w:t>
            </w:r>
            <w:r w:rsidRPr="00D52C5A">
              <w:rPr>
                <w:sz w:val="26"/>
              </w:rPr>
              <w:tab/>
            </w:r>
            <w:r w:rsidRPr="00D52C5A">
              <w:rPr>
                <w:sz w:val="26"/>
                <w:u w:val="single"/>
              </w:rPr>
              <w:t>Primary producer grants</w:t>
            </w:r>
          </w:p>
          <w:p w:rsidR="002675B9" w:rsidRDefault="002675B9" w:rsidP="00441620">
            <w:pPr>
              <w:tabs>
                <w:tab w:val="left" w:pos="567"/>
              </w:tabs>
              <w:snapToGrid w:val="0"/>
              <w:ind w:left="568" w:hanging="284"/>
              <w:rPr>
                <w:sz w:val="26"/>
              </w:rPr>
            </w:pPr>
          </w:p>
          <w:p w:rsidR="002675B9" w:rsidRPr="00D52C5A" w:rsidRDefault="002675B9" w:rsidP="002675B9">
            <w:pPr>
              <w:tabs>
                <w:tab w:val="left" w:pos="567"/>
              </w:tabs>
              <w:snapToGrid w:val="0"/>
              <w:ind w:left="568" w:hanging="284"/>
              <w:rPr>
                <w:sz w:val="26"/>
              </w:rPr>
            </w:pPr>
            <w:r w:rsidRPr="00D52C5A">
              <w:rPr>
                <w:sz w:val="26"/>
              </w:rPr>
              <w:t>1.</w:t>
            </w:r>
            <w:r w:rsidRPr="00D52C5A">
              <w:rPr>
                <w:sz w:val="26"/>
              </w:rPr>
              <w:tab/>
              <w:t>Stock houses and farm buildings destroyed or severely damaged *</w:t>
            </w:r>
          </w:p>
          <w:p w:rsidR="002675B9" w:rsidRPr="002675B9" w:rsidRDefault="002675B9" w:rsidP="00441620">
            <w:pPr>
              <w:tabs>
                <w:tab w:val="left" w:pos="567"/>
              </w:tabs>
              <w:snapToGrid w:val="0"/>
              <w:ind w:left="568" w:hanging="284"/>
              <w:rPr>
                <w:sz w:val="26"/>
              </w:rPr>
            </w:pPr>
          </w:p>
          <w:p w:rsidR="002675B9" w:rsidRDefault="002675B9" w:rsidP="002675B9">
            <w:pPr>
              <w:tabs>
                <w:tab w:val="left" w:pos="567"/>
              </w:tabs>
              <w:snapToGrid w:val="0"/>
              <w:ind w:left="568" w:hanging="284"/>
              <w:rPr>
                <w:sz w:val="26"/>
              </w:rPr>
            </w:pPr>
            <w:r w:rsidRPr="00D52C5A">
              <w:rPr>
                <w:sz w:val="26"/>
              </w:rPr>
              <w:t>2.</w:t>
            </w:r>
            <w:r w:rsidRPr="00D52C5A">
              <w:rPr>
                <w:sz w:val="26"/>
              </w:rPr>
              <w:tab/>
              <w:t>Rehabilitation grants for loss of crops or livestock and fish **</w:t>
            </w:r>
          </w:p>
          <w:p w:rsidR="002675B9" w:rsidRDefault="002675B9" w:rsidP="002675B9">
            <w:pPr>
              <w:tabs>
                <w:tab w:val="left" w:pos="567"/>
              </w:tabs>
              <w:snapToGrid w:val="0"/>
              <w:ind w:left="568" w:firstLine="28"/>
              <w:rPr>
                <w:sz w:val="26"/>
              </w:rPr>
            </w:pPr>
          </w:p>
          <w:p w:rsidR="002675B9" w:rsidRPr="00D52C5A" w:rsidRDefault="002675B9" w:rsidP="002675B9">
            <w:pPr>
              <w:tabs>
                <w:tab w:val="left" w:pos="567"/>
              </w:tabs>
              <w:snapToGrid w:val="0"/>
              <w:ind w:left="568" w:firstLine="28"/>
              <w:rPr>
                <w:sz w:val="26"/>
              </w:rPr>
            </w:pPr>
            <w:r>
              <w:rPr>
                <w:sz w:val="26"/>
              </w:rPr>
              <w:t xml:space="preserve">(a)  </w:t>
            </w:r>
            <w:r w:rsidRPr="00D52C5A">
              <w:rPr>
                <w:sz w:val="26"/>
              </w:rPr>
              <w:t>vegetables and other crops</w:t>
            </w:r>
          </w:p>
          <w:p w:rsidR="002675B9" w:rsidRP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441620">
            <w:pPr>
              <w:tabs>
                <w:tab w:val="left" w:pos="567"/>
              </w:tabs>
              <w:snapToGrid w:val="0"/>
              <w:ind w:left="568" w:hanging="284"/>
              <w:rPr>
                <w:sz w:val="26"/>
              </w:rPr>
            </w:pPr>
          </w:p>
          <w:p w:rsidR="002675B9" w:rsidRDefault="002675B9" w:rsidP="002675B9">
            <w:pPr>
              <w:snapToGrid w:val="0"/>
              <w:ind w:firstLineChars="283" w:firstLine="736"/>
              <w:rPr>
                <w:b/>
                <w:color w:val="FFFFFF" w:themeColor="background1"/>
                <w:sz w:val="22"/>
                <w:szCs w:val="22"/>
              </w:rPr>
            </w:pPr>
            <w:r>
              <w:rPr>
                <w:sz w:val="26"/>
              </w:rPr>
              <w:t xml:space="preserve">(b)  </w:t>
            </w:r>
            <w:r w:rsidRPr="00D52C5A">
              <w:rPr>
                <w:sz w:val="26"/>
              </w:rPr>
              <w:t>livestock</w:t>
            </w:r>
            <w:r w:rsidRPr="002675B9">
              <w:rPr>
                <w:rFonts w:hint="eastAsia"/>
                <w:b/>
                <w:color w:val="FFFFFF" w:themeColor="background1"/>
                <w:sz w:val="22"/>
                <w:szCs w:val="22"/>
              </w:rPr>
              <w:t xml:space="preserve"> </w:t>
            </w:r>
          </w:p>
          <w:p w:rsidR="002675B9" w:rsidRDefault="002675B9" w:rsidP="002675B9">
            <w:pPr>
              <w:snapToGrid w:val="0"/>
              <w:ind w:firstLineChars="283" w:firstLine="736"/>
              <w:rPr>
                <w:sz w:val="26"/>
              </w:rPr>
            </w:pPr>
          </w:p>
          <w:p w:rsidR="002675B9" w:rsidRDefault="002675B9" w:rsidP="002675B9">
            <w:pPr>
              <w:snapToGrid w:val="0"/>
              <w:ind w:firstLineChars="283" w:firstLine="736"/>
              <w:rPr>
                <w:sz w:val="26"/>
              </w:rPr>
            </w:pPr>
            <w:r>
              <w:rPr>
                <w:sz w:val="26"/>
              </w:rPr>
              <w:t xml:space="preserve">(c)  </w:t>
            </w:r>
            <w:r w:rsidRPr="00D52C5A">
              <w:rPr>
                <w:sz w:val="26"/>
              </w:rPr>
              <w:t>mushroom</w:t>
            </w:r>
          </w:p>
          <w:p w:rsidR="002675B9" w:rsidRDefault="002675B9" w:rsidP="002675B9">
            <w:pPr>
              <w:snapToGrid w:val="0"/>
              <w:ind w:firstLineChars="283" w:firstLine="736"/>
              <w:rPr>
                <w:sz w:val="26"/>
              </w:rPr>
            </w:pPr>
          </w:p>
          <w:p w:rsidR="002675B9" w:rsidRDefault="002675B9" w:rsidP="002675B9">
            <w:pPr>
              <w:tabs>
                <w:tab w:val="left" w:pos="738"/>
              </w:tabs>
              <w:snapToGrid w:val="0"/>
              <w:ind w:left="992" w:hanging="254"/>
              <w:rPr>
                <w:sz w:val="26"/>
              </w:rPr>
            </w:pPr>
            <w:r>
              <w:rPr>
                <w:sz w:val="26"/>
              </w:rPr>
              <w:t xml:space="preserve">(d)  </w:t>
            </w:r>
            <w:r w:rsidRPr="00D52C5A">
              <w:rPr>
                <w:sz w:val="26"/>
              </w:rPr>
              <w:t>pond fish</w:t>
            </w: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r>
              <w:rPr>
                <w:sz w:val="26"/>
              </w:rPr>
              <w:t xml:space="preserve">(e)  </w:t>
            </w:r>
            <w:r w:rsidRPr="00D52C5A">
              <w:rPr>
                <w:sz w:val="26"/>
              </w:rPr>
              <w:t>silting</w:t>
            </w: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r>
              <w:rPr>
                <w:sz w:val="26"/>
              </w:rPr>
              <w:t xml:space="preserve">(f)  </w:t>
            </w:r>
            <w:r w:rsidRPr="00D52C5A">
              <w:rPr>
                <w:sz w:val="26"/>
              </w:rPr>
              <w:t>mariculture fish</w:t>
            </w:r>
          </w:p>
          <w:p w:rsidR="002675B9" w:rsidRDefault="002675B9" w:rsidP="002675B9">
            <w:pPr>
              <w:tabs>
                <w:tab w:val="left" w:pos="738"/>
              </w:tabs>
              <w:snapToGrid w:val="0"/>
              <w:ind w:left="992" w:hanging="254"/>
              <w:rPr>
                <w:sz w:val="26"/>
              </w:rPr>
            </w:pPr>
          </w:p>
          <w:p w:rsidR="002675B9" w:rsidRDefault="002675B9" w:rsidP="002675B9">
            <w:pPr>
              <w:tabs>
                <w:tab w:val="left" w:pos="738"/>
              </w:tabs>
              <w:snapToGrid w:val="0"/>
              <w:ind w:left="992" w:hanging="254"/>
              <w:rPr>
                <w:sz w:val="26"/>
              </w:rPr>
            </w:pPr>
            <w:r>
              <w:rPr>
                <w:sz w:val="26"/>
              </w:rPr>
              <w:t xml:space="preserve">(g)  </w:t>
            </w:r>
            <w:r w:rsidRPr="00D52C5A">
              <w:rPr>
                <w:sz w:val="26"/>
              </w:rPr>
              <w:t>fish rafts/cages</w:t>
            </w:r>
          </w:p>
          <w:p w:rsidR="002675B9" w:rsidRDefault="002675B9" w:rsidP="002675B9">
            <w:pPr>
              <w:tabs>
                <w:tab w:val="left" w:pos="738"/>
              </w:tabs>
              <w:snapToGrid w:val="0"/>
              <w:ind w:left="992" w:hanging="254"/>
              <w:rPr>
                <w:sz w:val="26"/>
              </w:rPr>
            </w:pPr>
          </w:p>
          <w:p w:rsidR="002675B9" w:rsidRPr="00D52C5A" w:rsidRDefault="002675B9" w:rsidP="002675B9">
            <w:pPr>
              <w:tabs>
                <w:tab w:val="left" w:pos="738"/>
              </w:tabs>
              <w:snapToGrid w:val="0"/>
              <w:ind w:left="992" w:hanging="254"/>
              <w:rPr>
                <w:sz w:val="26"/>
              </w:rPr>
            </w:pPr>
            <w:r>
              <w:rPr>
                <w:sz w:val="26"/>
              </w:rPr>
              <w:t xml:space="preserve">(h)  </w:t>
            </w:r>
            <w:r w:rsidRPr="00D52C5A">
              <w:rPr>
                <w:sz w:val="26"/>
              </w:rPr>
              <w:t>bund damage</w:t>
            </w:r>
          </w:p>
          <w:p w:rsidR="002675B9" w:rsidRPr="002675B9" w:rsidRDefault="002675B9" w:rsidP="002675B9">
            <w:pPr>
              <w:snapToGrid w:val="0"/>
              <w:ind w:firstLineChars="283" w:firstLine="623"/>
              <w:rPr>
                <w:b/>
                <w:color w:val="FFFFFF" w:themeColor="background1"/>
                <w:sz w:val="22"/>
                <w:szCs w:val="22"/>
              </w:rPr>
            </w:pPr>
          </w:p>
        </w:tc>
        <w:tc>
          <w:tcPr>
            <w:tcW w:w="2693" w:type="dxa"/>
            <w:shd w:val="clear" w:color="auto" w:fill="auto"/>
          </w:tcPr>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r w:rsidRPr="00D52C5A">
              <w:rPr>
                <w:sz w:val="26"/>
              </w:rPr>
              <w:t>Lands Department</w:t>
            </w:r>
            <w:r>
              <w:rPr>
                <w:sz w:val="26"/>
              </w:rPr>
              <w:t xml:space="preserve"> </w:t>
            </w: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r w:rsidRPr="00D52C5A">
              <w:rPr>
                <w:sz w:val="26"/>
              </w:rPr>
              <w:t>Agriculture, Fisheries and Conservation Department</w:t>
            </w:r>
            <w:r>
              <w:rPr>
                <w:sz w:val="26"/>
              </w:rPr>
              <w:t xml:space="preserve"> </w:t>
            </w: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Default="002675B9" w:rsidP="00441620">
            <w:pPr>
              <w:snapToGrid w:val="0"/>
              <w:rPr>
                <w:sz w:val="26"/>
              </w:rPr>
            </w:pPr>
          </w:p>
          <w:p w:rsidR="002675B9" w:rsidRPr="002675B9" w:rsidRDefault="002675B9" w:rsidP="00441620">
            <w:pPr>
              <w:snapToGrid w:val="0"/>
              <w:rPr>
                <w:b/>
                <w:color w:val="FFFFFF" w:themeColor="background1"/>
                <w:sz w:val="22"/>
                <w:szCs w:val="22"/>
              </w:rPr>
            </w:pPr>
          </w:p>
        </w:tc>
        <w:tc>
          <w:tcPr>
            <w:tcW w:w="3402" w:type="dxa"/>
            <w:shd w:val="clear" w:color="auto" w:fill="auto"/>
          </w:tcPr>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F36644" w:rsidRPr="00D52C5A" w:rsidRDefault="00F36644" w:rsidP="00F36644">
            <w:pPr>
              <w:snapToGrid w:val="0"/>
              <w:rPr>
                <w:sz w:val="26"/>
              </w:rPr>
            </w:pPr>
            <w:r w:rsidRPr="00D52C5A">
              <w:rPr>
                <w:rFonts w:hint="eastAsia"/>
                <w:sz w:val="26"/>
              </w:rPr>
              <w:t>Same as Section B2</w:t>
            </w:r>
          </w:p>
          <w:p w:rsidR="002675B9" w:rsidRPr="00F36644"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Default="002675B9" w:rsidP="002675B9">
            <w:pPr>
              <w:snapToGrid w:val="0"/>
              <w:rPr>
                <w:sz w:val="26"/>
              </w:rPr>
            </w:pPr>
          </w:p>
          <w:p w:rsidR="002675B9" w:rsidRPr="00D52C5A" w:rsidRDefault="002675B9" w:rsidP="002675B9">
            <w:pPr>
              <w:snapToGrid w:val="0"/>
              <w:rPr>
                <w:sz w:val="26"/>
              </w:rPr>
            </w:pPr>
            <w:r w:rsidRPr="00D52C5A">
              <w:rPr>
                <w:sz w:val="26"/>
              </w:rPr>
              <w:t>Reporting by Field Officers or Field Assistants; verification by Field Officers; approval by Senior Field Officers or Agricultural Officers; test check by Agricultural Officers; approval of exceptional hardship cases by Senior Agricultural Officers.</w:t>
            </w:r>
          </w:p>
          <w:p w:rsidR="002675B9" w:rsidRPr="002675B9" w:rsidRDefault="002675B9" w:rsidP="00441620">
            <w:pPr>
              <w:snapToGrid w:val="0"/>
              <w:rPr>
                <w:sz w:val="26"/>
                <w:u w:val="single"/>
              </w:rPr>
            </w:pPr>
          </w:p>
          <w:p w:rsidR="002675B9" w:rsidRPr="00D52C5A" w:rsidRDefault="002675B9" w:rsidP="002675B9">
            <w:pPr>
              <w:snapToGrid w:val="0"/>
              <w:rPr>
                <w:sz w:val="26"/>
              </w:rPr>
            </w:pPr>
            <w:r w:rsidRPr="00D52C5A">
              <w:rPr>
                <w:sz w:val="26"/>
              </w:rPr>
              <w:t>Same as (a).</w:t>
            </w:r>
          </w:p>
          <w:p w:rsidR="002675B9" w:rsidRDefault="002675B9" w:rsidP="00441620">
            <w:pPr>
              <w:snapToGrid w:val="0"/>
              <w:rPr>
                <w:sz w:val="26"/>
                <w:u w:val="single"/>
              </w:rPr>
            </w:pPr>
          </w:p>
          <w:p w:rsidR="002675B9" w:rsidRPr="00D52C5A" w:rsidRDefault="002675B9" w:rsidP="002675B9">
            <w:pPr>
              <w:snapToGrid w:val="0"/>
              <w:rPr>
                <w:sz w:val="26"/>
              </w:rPr>
            </w:pPr>
            <w:r w:rsidRPr="00D52C5A">
              <w:rPr>
                <w:sz w:val="26"/>
              </w:rPr>
              <w:t>Same as (a).</w:t>
            </w:r>
          </w:p>
          <w:p w:rsidR="002675B9" w:rsidRPr="002675B9" w:rsidRDefault="002675B9" w:rsidP="00441620">
            <w:pPr>
              <w:snapToGrid w:val="0"/>
              <w:rPr>
                <w:sz w:val="26"/>
                <w:u w:val="single"/>
              </w:rPr>
            </w:pPr>
          </w:p>
          <w:p w:rsidR="002675B9" w:rsidRPr="00D52C5A" w:rsidRDefault="002675B9" w:rsidP="002675B9">
            <w:pPr>
              <w:snapToGrid w:val="0"/>
              <w:rPr>
                <w:sz w:val="26"/>
              </w:rPr>
            </w:pPr>
            <w:r w:rsidRPr="00D52C5A">
              <w:rPr>
                <w:sz w:val="26"/>
              </w:rPr>
              <w:t>Reporting by Fisheries Supervisor I/II; verification and test check by Senior Fisheries Supervisor or Fisheries Officer and approval by Senior Fisheries Officer.</w:t>
            </w:r>
          </w:p>
          <w:p w:rsidR="002675B9" w:rsidRPr="002675B9" w:rsidRDefault="002675B9" w:rsidP="00441620">
            <w:pPr>
              <w:snapToGrid w:val="0"/>
              <w:rPr>
                <w:sz w:val="26"/>
                <w:u w:val="single"/>
              </w:rPr>
            </w:pPr>
          </w:p>
          <w:p w:rsidR="002675B9" w:rsidRPr="00D52C5A" w:rsidRDefault="002675B9" w:rsidP="002675B9">
            <w:pPr>
              <w:snapToGrid w:val="0"/>
              <w:rPr>
                <w:sz w:val="26"/>
              </w:rPr>
            </w:pPr>
            <w:r w:rsidRPr="00D52C5A">
              <w:rPr>
                <w:sz w:val="26"/>
              </w:rPr>
              <w:t>Same as (a).</w:t>
            </w:r>
          </w:p>
          <w:p w:rsidR="002675B9" w:rsidRDefault="002675B9" w:rsidP="002675B9">
            <w:pPr>
              <w:snapToGrid w:val="0"/>
              <w:rPr>
                <w:sz w:val="26"/>
              </w:rPr>
            </w:pPr>
          </w:p>
          <w:p w:rsidR="002675B9" w:rsidRPr="00D52C5A" w:rsidRDefault="002675B9" w:rsidP="002675B9">
            <w:pPr>
              <w:snapToGrid w:val="0"/>
              <w:rPr>
                <w:sz w:val="26"/>
              </w:rPr>
            </w:pPr>
            <w:r w:rsidRPr="00D52C5A">
              <w:rPr>
                <w:sz w:val="26"/>
              </w:rPr>
              <w:t>Same as (d).</w:t>
            </w:r>
          </w:p>
          <w:p w:rsidR="002675B9" w:rsidRDefault="002675B9" w:rsidP="002675B9">
            <w:pPr>
              <w:rPr>
                <w:sz w:val="26"/>
              </w:rPr>
            </w:pPr>
          </w:p>
          <w:p w:rsidR="002675B9" w:rsidRPr="00D52C5A" w:rsidRDefault="002675B9" w:rsidP="002675B9">
            <w:pPr>
              <w:snapToGrid w:val="0"/>
              <w:rPr>
                <w:sz w:val="26"/>
              </w:rPr>
            </w:pPr>
            <w:r w:rsidRPr="00D52C5A">
              <w:rPr>
                <w:sz w:val="26"/>
              </w:rPr>
              <w:t>Same as (d).</w:t>
            </w:r>
          </w:p>
          <w:p w:rsidR="002675B9" w:rsidRDefault="002675B9" w:rsidP="002675B9">
            <w:pPr>
              <w:rPr>
                <w:sz w:val="26"/>
              </w:rPr>
            </w:pPr>
          </w:p>
          <w:p w:rsidR="002675B9" w:rsidRPr="00D52C5A" w:rsidRDefault="002675B9" w:rsidP="002675B9">
            <w:pPr>
              <w:snapToGrid w:val="0"/>
              <w:rPr>
                <w:sz w:val="26"/>
              </w:rPr>
            </w:pPr>
            <w:r w:rsidRPr="00D52C5A">
              <w:rPr>
                <w:sz w:val="26"/>
              </w:rPr>
              <w:t>Same as (d).</w:t>
            </w:r>
          </w:p>
          <w:p w:rsidR="002675B9" w:rsidRPr="002675B9" w:rsidRDefault="002675B9" w:rsidP="002675B9">
            <w:pPr>
              <w:tabs>
                <w:tab w:val="left" w:pos="854"/>
              </w:tabs>
              <w:rPr>
                <w:sz w:val="26"/>
              </w:rPr>
            </w:pPr>
            <w:r>
              <w:rPr>
                <w:sz w:val="26"/>
              </w:rPr>
              <w:tab/>
            </w:r>
          </w:p>
        </w:tc>
      </w:tr>
    </w:tbl>
    <w:p w:rsidR="002675B9" w:rsidRDefault="002675B9" w:rsidP="001317E4">
      <w:pPr>
        <w:snapToGrid w:val="0"/>
        <w:rPr>
          <w:lang w:val="en-US"/>
        </w:rPr>
      </w:pPr>
    </w:p>
    <w:p w:rsidR="007D2C3E" w:rsidRDefault="007D2C3E" w:rsidP="001317E4">
      <w:pPr>
        <w:snapToGrid w:val="0"/>
        <w:rPr>
          <w:lang w:val="en-US"/>
        </w:rPr>
      </w:pPr>
    </w:p>
    <w:p w:rsidR="007D2C3E" w:rsidRDefault="007D2C3E" w:rsidP="001317E4">
      <w:pPr>
        <w:snapToGrid w:val="0"/>
        <w:rPr>
          <w:lang w:val="en-US"/>
        </w:rPr>
      </w:pPr>
    </w:p>
    <w:p w:rsidR="007D2C3E" w:rsidRDefault="007D2C3E" w:rsidP="001317E4">
      <w:pPr>
        <w:snapToGrid w:val="0"/>
        <w:rPr>
          <w:lang w:val="en-US"/>
        </w:rPr>
      </w:pPr>
    </w:p>
    <w:p w:rsidR="007D2C3E" w:rsidRDefault="007D2C3E" w:rsidP="001317E4">
      <w:pPr>
        <w:snapToGrid w:val="0"/>
        <w:rPr>
          <w:lang w:val="en-US"/>
        </w:rPr>
      </w:pPr>
    </w:p>
    <w:tbl>
      <w:tblPr>
        <w:tblStyle w:val="ad"/>
        <w:tblW w:w="10343" w:type="dxa"/>
        <w:tblLook w:val="04A0" w:firstRow="1" w:lastRow="0" w:firstColumn="1" w:lastColumn="0" w:noHBand="0" w:noVBand="1"/>
      </w:tblPr>
      <w:tblGrid>
        <w:gridCol w:w="4248"/>
        <w:gridCol w:w="2693"/>
        <w:gridCol w:w="3402"/>
      </w:tblGrid>
      <w:tr w:rsidR="007D2C3E" w:rsidTr="00441620">
        <w:trPr>
          <w:trHeight w:val="1090"/>
        </w:trPr>
        <w:tc>
          <w:tcPr>
            <w:tcW w:w="4248" w:type="dxa"/>
            <w:shd w:val="clear" w:color="auto" w:fill="7F7F7F" w:themeFill="text1" w:themeFillTint="80"/>
            <w:vAlign w:val="center"/>
          </w:tcPr>
          <w:p w:rsidR="007D2C3E" w:rsidRPr="00562930" w:rsidRDefault="007D2C3E" w:rsidP="00441620">
            <w:pPr>
              <w:snapToGrid w:val="0"/>
              <w:jc w:val="center"/>
              <w:rPr>
                <w:b/>
                <w:color w:val="FFFFFF"/>
                <w:sz w:val="22"/>
                <w:szCs w:val="22"/>
              </w:rPr>
            </w:pPr>
            <w:r w:rsidRPr="00562930">
              <w:rPr>
                <w:b/>
                <w:color w:val="FFFFFF"/>
                <w:sz w:val="22"/>
                <w:szCs w:val="22"/>
              </w:rPr>
              <w:t>Type of Grants</w:t>
            </w:r>
          </w:p>
        </w:tc>
        <w:tc>
          <w:tcPr>
            <w:tcW w:w="2693" w:type="dxa"/>
            <w:shd w:val="clear" w:color="auto" w:fill="7F7F7F" w:themeFill="text1" w:themeFillTint="80"/>
            <w:vAlign w:val="center"/>
          </w:tcPr>
          <w:p w:rsidR="007D2C3E" w:rsidRPr="00562930" w:rsidRDefault="007D2C3E" w:rsidP="00441620">
            <w:pPr>
              <w:snapToGrid w:val="0"/>
              <w:jc w:val="center"/>
              <w:rPr>
                <w:b/>
                <w:color w:val="FFFFFF"/>
                <w:sz w:val="22"/>
                <w:szCs w:val="22"/>
              </w:rPr>
            </w:pPr>
            <w:r w:rsidRPr="00562930">
              <w:rPr>
                <w:b/>
                <w:color w:val="FFFFFF"/>
                <w:sz w:val="22"/>
                <w:szCs w:val="22"/>
              </w:rPr>
              <w:t>Department Responsible for Investigation</w:t>
            </w:r>
          </w:p>
          <w:p w:rsidR="007D2C3E" w:rsidRPr="00562930" w:rsidRDefault="007D2C3E" w:rsidP="00441620">
            <w:pPr>
              <w:snapToGrid w:val="0"/>
              <w:jc w:val="center"/>
              <w:rPr>
                <w:b/>
                <w:color w:val="FFFFFF"/>
                <w:sz w:val="22"/>
                <w:szCs w:val="22"/>
              </w:rPr>
            </w:pPr>
            <w:r w:rsidRPr="00562930">
              <w:rPr>
                <w:b/>
                <w:color w:val="FFFFFF"/>
                <w:sz w:val="22"/>
                <w:szCs w:val="22"/>
              </w:rPr>
              <w:t>and Payment</w:t>
            </w:r>
          </w:p>
        </w:tc>
        <w:tc>
          <w:tcPr>
            <w:tcW w:w="3402" w:type="dxa"/>
            <w:shd w:val="clear" w:color="auto" w:fill="7F7F7F" w:themeFill="text1" w:themeFillTint="80"/>
            <w:vAlign w:val="center"/>
          </w:tcPr>
          <w:p w:rsidR="007D2C3E" w:rsidRPr="00562930" w:rsidRDefault="007D2C3E" w:rsidP="00441620">
            <w:pPr>
              <w:snapToGrid w:val="0"/>
              <w:jc w:val="center"/>
              <w:rPr>
                <w:b/>
                <w:color w:val="FFFFFF"/>
                <w:sz w:val="16"/>
                <w:szCs w:val="16"/>
              </w:rPr>
            </w:pPr>
          </w:p>
          <w:p w:rsidR="007D2C3E" w:rsidRPr="00562930" w:rsidRDefault="007D2C3E" w:rsidP="00441620">
            <w:pPr>
              <w:snapToGrid w:val="0"/>
              <w:jc w:val="center"/>
              <w:rPr>
                <w:b/>
                <w:color w:val="FFFFFF"/>
                <w:sz w:val="22"/>
                <w:szCs w:val="22"/>
              </w:rPr>
            </w:pPr>
            <w:r w:rsidRPr="00562930">
              <w:rPr>
                <w:b/>
                <w:color w:val="FFFFFF"/>
                <w:sz w:val="22"/>
                <w:szCs w:val="22"/>
              </w:rPr>
              <w:t>Officer Responsible for</w:t>
            </w:r>
          </w:p>
          <w:p w:rsidR="007D2C3E" w:rsidRPr="00562930" w:rsidRDefault="007D2C3E" w:rsidP="00441620">
            <w:pPr>
              <w:snapToGrid w:val="0"/>
              <w:jc w:val="center"/>
              <w:rPr>
                <w:b/>
                <w:color w:val="FFFFFF"/>
                <w:sz w:val="22"/>
                <w:szCs w:val="22"/>
              </w:rPr>
            </w:pPr>
            <w:r w:rsidRPr="00562930">
              <w:rPr>
                <w:b/>
                <w:color w:val="FFFFFF"/>
                <w:sz w:val="22"/>
                <w:szCs w:val="22"/>
              </w:rPr>
              <w:t>Reporting, Verification,</w:t>
            </w:r>
          </w:p>
          <w:p w:rsidR="007D2C3E" w:rsidRPr="00562930" w:rsidRDefault="007D2C3E" w:rsidP="00441620">
            <w:pPr>
              <w:snapToGrid w:val="0"/>
              <w:jc w:val="center"/>
              <w:rPr>
                <w:b/>
                <w:color w:val="FFFFFF"/>
                <w:sz w:val="22"/>
                <w:szCs w:val="22"/>
              </w:rPr>
            </w:pPr>
            <w:r w:rsidRPr="00562930">
              <w:rPr>
                <w:b/>
                <w:color w:val="FFFFFF"/>
                <w:sz w:val="22"/>
                <w:szCs w:val="22"/>
              </w:rPr>
              <w:t>Test Check and Approval</w:t>
            </w:r>
          </w:p>
          <w:p w:rsidR="007D2C3E" w:rsidRPr="00562930" w:rsidRDefault="007D2C3E" w:rsidP="00441620">
            <w:pPr>
              <w:snapToGrid w:val="0"/>
              <w:jc w:val="center"/>
              <w:rPr>
                <w:b/>
                <w:color w:val="FFFFFF"/>
                <w:sz w:val="22"/>
                <w:szCs w:val="22"/>
              </w:rPr>
            </w:pPr>
          </w:p>
        </w:tc>
      </w:tr>
      <w:tr w:rsidR="007D2C3E" w:rsidTr="00441620">
        <w:trPr>
          <w:trHeight w:val="1090"/>
        </w:trPr>
        <w:tc>
          <w:tcPr>
            <w:tcW w:w="4248" w:type="dxa"/>
            <w:shd w:val="clear" w:color="auto" w:fill="auto"/>
          </w:tcPr>
          <w:p w:rsidR="007D2C3E" w:rsidRDefault="007D2C3E" w:rsidP="00441620">
            <w:pPr>
              <w:tabs>
                <w:tab w:val="right" w:pos="3080"/>
              </w:tabs>
              <w:snapToGrid w:val="0"/>
              <w:rPr>
                <w:sz w:val="26"/>
              </w:rPr>
            </w:pPr>
          </w:p>
          <w:p w:rsidR="007D2C3E" w:rsidRPr="00D52C5A" w:rsidRDefault="007D2C3E" w:rsidP="007D2C3E">
            <w:pPr>
              <w:tabs>
                <w:tab w:val="right" w:pos="3080"/>
              </w:tabs>
              <w:snapToGrid w:val="0"/>
              <w:ind w:left="284" w:hanging="284"/>
              <w:rPr>
                <w:sz w:val="26"/>
              </w:rPr>
            </w:pPr>
            <w:r w:rsidRPr="00D52C5A">
              <w:rPr>
                <w:sz w:val="26"/>
              </w:rPr>
              <w:t>E.</w:t>
            </w:r>
            <w:r w:rsidRPr="00D52C5A">
              <w:rPr>
                <w:sz w:val="26"/>
              </w:rPr>
              <w:tab/>
            </w:r>
            <w:r w:rsidRPr="00D52C5A">
              <w:rPr>
                <w:sz w:val="26"/>
                <w:u w:val="single"/>
              </w:rPr>
              <w:t>Special grants</w:t>
            </w:r>
          </w:p>
          <w:p w:rsidR="007D2C3E" w:rsidRDefault="007D2C3E" w:rsidP="007D2C3E">
            <w:pPr>
              <w:snapToGrid w:val="0"/>
              <w:ind w:firstLineChars="100" w:firstLine="260"/>
              <w:rPr>
                <w:sz w:val="26"/>
              </w:rPr>
            </w:pPr>
          </w:p>
          <w:p w:rsidR="007D2C3E" w:rsidRPr="002675B9" w:rsidRDefault="007D2C3E" w:rsidP="007D2C3E">
            <w:pPr>
              <w:snapToGrid w:val="0"/>
              <w:ind w:firstLineChars="100" w:firstLine="260"/>
              <w:rPr>
                <w:b/>
                <w:color w:val="FFFFFF" w:themeColor="background1"/>
                <w:sz w:val="22"/>
                <w:szCs w:val="22"/>
              </w:rPr>
            </w:pPr>
            <w:r w:rsidRPr="00D52C5A">
              <w:rPr>
                <w:sz w:val="26"/>
              </w:rPr>
              <w:t>Ex-gratia grant</w:t>
            </w:r>
          </w:p>
        </w:tc>
        <w:tc>
          <w:tcPr>
            <w:tcW w:w="2693" w:type="dxa"/>
            <w:shd w:val="clear" w:color="auto" w:fill="auto"/>
          </w:tcPr>
          <w:p w:rsidR="007D2C3E" w:rsidRDefault="007D2C3E" w:rsidP="00441620">
            <w:pPr>
              <w:snapToGrid w:val="0"/>
              <w:rPr>
                <w:sz w:val="26"/>
              </w:rPr>
            </w:pPr>
          </w:p>
          <w:p w:rsidR="007D2C3E" w:rsidRDefault="007D2C3E" w:rsidP="00441620">
            <w:pPr>
              <w:snapToGrid w:val="0"/>
              <w:rPr>
                <w:sz w:val="26"/>
              </w:rPr>
            </w:pPr>
          </w:p>
          <w:p w:rsidR="007D2C3E" w:rsidRDefault="007D2C3E" w:rsidP="00441620">
            <w:pPr>
              <w:snapToGrid w:val="0"/>
              <w:rPr>
                <w:sz w:val="26"/>
              </w:rPr>
            </w:pPr>
          </w:p>
          <w:p w:rsidR="007D2C3E" w:rsidRPr="00D52C5A" w:rsidRDefault="007D2C3E" w:rsidP="007D2C3E">
            <w:pPr>
              <w:snapToGrid w:val="0"/>
              <w:rPr>
                <w:sz w:val="26"/>
              </w:rPr>
            </w:pPr>
            <w:r w:rsidRPr="00D52C5A">
              <w:rPr>
                <w:sz w:val="26"/>
              </w:rPr>
              <w:t>Operating department(s) concerned</w:t>
            </w:r>
          </w:p>
          <w:p w:rsidR="007D2C3E" w:rsidRPr="00D52C5A" w:rsidRDefault="007D2C3E" w:rsidP="007D2C3E">
            <w:pPr>
              <w:snapToGrid w:val="0"/>
              <w:rPr>
                <w:sz w:val="26"/>
              </w:rPr>
            </w:pPr>
            <w:r w:rsidRPr="00D52C5A">
              <w:rPr>
                <w:sz w:val="26"/>
              </w:rPr>
              <w:t>[</w:t>
            </w:r>
            <w:r w:rsidRPr="004A3947">
              <w:rPr>
                <w:sz w:val="26"/>
              </w:rPr>
              <w:t>The o</w:t>
            </w:r>
            <w:r w:rsidRPr="00D52C5A">
              <w:rPr>
                <w:sz w:val="26"/>
              </w:rPr>
              <w:t xml:space="preserve">perating department has to provide details and </w:t>
            </w:r>
            <w:r w:rsidRPr="007B0788">
              <w:rPr>
                <w:spacing w:val="-2"/>
                <w:sz w:val="26"/>
              </w:rPr>
              <w:t xml:space="preserve">justifications, including </w:t>
            </w:r>
            <w:r w:rsidRPr="00D52C5A">
              <w:rPr>
                <w:sz w:val="26"/>
              </w:rPr>
              <w:t xml:space="preserve">the total estimated amount of the ex-gratia grants, when seeking the approval of the Emergency Relief Fund Committee (where the amount is </w:t>
            </w:r>
            <w:r w:rsidRPr="007B0788">
              <w:rPr>
                <w:spacing w:val="-2"/>
                <w:sz w:val="26"/>
              </w:rPr>
              <w:t>above the level of grant</w:t>
            </w:r>
            <w:r w:rsidRPr="004A3947">
              <w:rPr>
                <w:sz w:val="26"/>
              </w:rPr>
              <w:t xml:space="preserve"> </w:t>
            </w:r>
            <w:r w:rsidRPr="00D52C5A">
              <w:rPr>
                <w:sz w:val="26"/>
              </w:rPr>
              <w:t>stipulated under Section E of the Payment Schedule) or the Director of Social Welfare for the release of the ex-gratia grant.]</w:t>
            </w:r>
          </w:p>
          <w:p w:rsidR="007D2C3E" w:rsidRPr="007D2C3E" w:rsidRDefault="007D2C3E" w:rsidP="00441620">
            <w:pPr>
              <w:snapToGrid w:val="0"/>
              <w:rPr>
                <w:sz w:val="26"/>
              </w:rPr>
            </w:pPr>
          </w:p>
          <w:p w:rsidR="007D2C3E" w:rsidRPr="002675B9" w:rsidRDefault="007D2C3E" w:rsidP="00441620">
            <w:pPr>
              <w:snapToGrid w:val="0"/>
              <w:rPr>
                <w:b/>
                <w:color w:val="FFFFFF" w:themeColor="background1"/>
                <w:sz w:val="22"/>
                <w:szCs w:val="22"/>
              </w:rPr>
            </w:pPr>
          </w:p>
        </w:tc>
        <w:tc>
          <w:tcPr>
            <w:tcW w:w="3402" w:type="dxa"/>
            <w:shd w:val="clear" w:color="auto" w:fill="auto"/>
          </w:tcPr>
          <w:p w:rsidR="007D2C3E" w:rsidRDefault="007D2C3E" w:rsidP="00441620">
            <w:pPr>
              <w:snapToGrid w:val="0"/>
              <w:rPr>
                <w:sz w:val="26"/>
              </w:rPr>
            </w:pPr>
          </w:p>
          <w:p w:rsidR="007D2C3E" w:rsidRDefault="007D2C3E" w:rsidP="00441620">
            <w:pPr>
              <w:snapToGrid w:val="0"/>
              <w:rPr>
                <w:sz w:val="26"/>
              </w:rPr>
            </w:pPr>
          </w:p>
          <w:p w:rsidR="007D2C3E" w:rsidRDefault="007D2C3E" w:rsidP="00441620">
            <w:pPr>
              <w:snapToGrid w:val="0"/>
              <w:rPr>
                <w:sz w:val="26"/>
              </w:rPr>
            </w:pPr>
          </w:p>
          <w:p w:rsidR="007D2C3E" w:rsidRPr="002675B9" w:rsidRDefault="007D2C3E" w:rsidP="00441620">
            <w:pPr>
              <w:tabs>
                <w:tab w:val="left" w:pos="854"/>
              </w:tabs>
              <w:rPr>
                <w:sz w:val="26"/>
              </w:rPr>
            </w:pPr>
            <w:r w:rsidRPr="00D52C5A">
              <w:rPr>
                <w:sz w:val="26"/>
              </w:rPr>
              <w:t>Same as Sections A to D.</w:t>
            </w:r>
            <w:r>
              <w:rPr>
                <w:sz w:val="26"/>
              </w:rPr>
              <w:tab/>
            </w:r>
          </w:p>
        </w:tc>
      </w:tr>
    </w:tbl>
    <w:p w:rsidR="007D2C3E" w:rsidRPr="007D2C3E" w:rsidRDefault="007D2C3E" w:rsidP="001317E4">
      <w:pPr>
        <w:snapToGrid w:val="0"/>
        <w:rPr>
          <w:lang w:val="en-US"/>
        </w:rPr>
      </w:pPr>
    </w:p>
    <w:p w:rsidR="007D2C3E" w:rsidRPr="002675B9" w:rsidRDefault="007D2C3E" w:rsidP="001317E4">
      <w:pPr>
        <w:snapToGrid w:val="0"/>
        <w:rPr>
          <w:lang w:val="en-US"/>
        </w:rPr>
      </w:pPr>
    </w:p>
    <w:p w:rsidR="001317E4" w:rsidRPr="00D52C5A" w:rsidRDefault="001317E4" w:rsidP="001317E4">
      <w:pPr>
        <w:tabs>
          <w:tab w:val="left" w:pos="360"/>
        </w:tabs>
        <w:snapToGrid w:val="0"/>
        <w:jc w:val="both"/>
        <w:rPr>
          <w:sz w:val="26"/>
          <w:u w:val="single"/>
        </w:rPr>
      </w:pPr>
      <w:r w:rsidRPr="00D52C5A">
        <w:rPr>
          <w:sz w:val="26"/>
          <w:u w:val="single"/>
        </w:rPr>
        <w:t>Notes</w:t>
      </w:r>
    </w:p>
    <w:p w:rsidR="001317E4" w:rsidRPr="00D52C5A" w:rsidRDefault="001317E4" w:rsidP="001317E4">
      <w:pPr>
        <w:tabs>
          <w:tab w:val="left" w:pos="360"/>
        </w:tabs>
        <w:snapToGrid w:val="0"/>
        <w:jc w:val="both"/>
        <w:rPr>
          <w:i/>
          <w:sz w:val="26"/>
        </w:rPr>
      </w:pPr>
    </w:p>
    <w:p w:rsidR="001317E4" w:rsidRPr="00D52C5A" w:rsidRDefault="001317E4" w:rsidP="001317E4">
      <w:pPr>
        <w:tabs>
          <w:tab w:val="left" w:pos="425"/>
        </w:tabs>
        <w:snapToGrid w:val="0"/>
        <w:spacing w:after="120"/>
        <w:ind w:left="425" w:hanging="425"/>
        <w:jc w:val="both"/>
        <w:rPr>
          <w:i/>
          <w:sz w:val="26"/>
        </w:rPr>
      </w:pPr>
      <w:r w:rsidRPr="00D52C5A">
        <w:rPr>
          <w:i/>
          <w:sz w:val="26"/>
        </w:rPr>
        <w:t>*</w:t>
      </w:r>
      <w:r w:rsidRPr="00D52C5A">
        <w:rPr>
          <w:i/>
          <w:sz w:val="26"/>
        </w:rPr>
        <w:tab/>
        <w:t>Sections B &amp; D1</w:t>
      </w:r>
    </w:p>
    <w:p w:rsidR="001317E4" w:rsidRPr="00D52C5A" w:rsidRDefault="001317E4" w:rsidP="001317E4">
      <w:pPr>
        <w:tabs>
          <w:tab w:val="left" w:pos="425"/>
        </w:tabs>
        <w:snapToGrid w:val="0"/>
        <w:ind w:left="425" w:hanging="425"/>
        <w:jc w:val="both"/>
        <w:rPr>
          <w:sz w:val="26"/>
        </w:rPr>
      </w:pPr>
      <w:r w:rsidRPr="00D52C5A">
        <w:rPr>
          <w:sz w:val="26"/>
        </w:rPr>
        <w:tab/>
        <w:t>Cases due to piling in the neighbourhood or other occurrences resulting from human acts cannot qualify for assistance.  Cases where a forced eviction takes place as a result of a house or a private tenement being rendered uninhabitable by a natural occurrence may qualify for assistance provided that compensation has not been provided by the landlord.</w:t>
      </w:r>
    </w:p>
    <w:p w:rsidR="001317E4" w:rsidRPr="00D52C5A" w:rsidRDefault="001317E4" w:rsidP="001317E4">
      <w:pPr>
        <w:tabs>
          <w:tab w:val="left" w:pos="425"/>
        </w:tabs>
        <w:snapToGrid w:val="0"/>
        <w:ind w:left="425" w:hanging="425"/>
        <w:jc w:val="both"/>
        <w:rPr>
          <w:sz w:val="26"/>
        </w:rPr>
      </w:pPr>
    </w:p>
    <w:p w:rsidR="001317E4" w:rsidRPr="00D52C5A" w:rsidRDefault="001317E4" w:rsidP="001317E4">
      <w:pPr>
        <w:tabs>
          <w:tab w:val="left" w:pos="425"/>
        </w:tabs>
        <w:snapToGrid w:val="0"/>
        <w:spacing w:after="120"/>
        <w:ind w:left="425" w:hanging="425"/>
        <w:jc w:val="both"/>
        <w:rPr>
          <w:i/>
          <w:sz w:val="26"/>
        </w:rPr>
      </w:pPr>
      <w:r w:rsidRPr="00D52C5A">
        <w:rPr>
          <w:sz w:val="26"/>
        </w:rPr>
        <w:t>**</w:t>
      </w:r>
      <w:r w:rsidRPr="00D52C5A">
        <w:rPr>
          <w:sz w:val="26"/>
        </w:rPr>
        <w:tab/>
      </w:r>
      <w:r w:rsidRPr="00D52C5A">
        <w:rPr>
          <w:i/>
          <w:sz w:val="26"/>
        </w:rPr>
        <w:t>Section D2</w:t>
      </w:r>
    </w:p>
    <w:p w:rsidR="001317E4" w:rsidRPr="00D52C5A" w:rsidRDefault="001317E4" w:rsidP="001317E4">
      <w:pPr>
        <w:tabs>
          <w:tab w:val="left" w:pos="425"/>
        </w:tabs>
        <w:snapToGrid w:val="0"/>
        <w:ind w:left="425" w:hanging="425"/>
        <w:jc w:val="both"/>
        <w:rPr>
          <w:sz w:val="26"/>
        </w:rPr>
      </w:pPr>
      <w:r w:rsidRPr="00D52C5A">
        <w:rPr>
          <w:sz w:val="26"/>
        </w:rPr>
        <w:tab/>
        <w:t>The captioned grant is issued on a household basis, and hence each household can only submit one application per incident.</w:t>
      </w:r>
    </w:p>
    <w:p w:rsidR="001317E4" w:rsidRPr="00D52C5A" w:rsidRDefault="001317E4" w:rsidP="001317E4">
      <w:pPr>
        <w:snapToGrid w:val="0"/>
        <w:jc w:val="both"/>
      </w:pPr>
    </w:p>
    <w:p w:rsidR="001317E4" w:rsidRPr="00D52C5A" w:rsidRDefault="001317E4" w:rsidP="001317E4">
      <w:pPr>
        <w:tabs>
          <w:tab w:val="left" w:pos="4990"/>
          <w:tab w:val="center" w:pos="6210"/>
        </w:tabs>
        <w:snapToGrid w:val="0"/>
        <w:jc w:val="both"/>
        <w:rPr>
          <w:sz w:val="26"/>
          <w:szCs w:val="26"/>
        </w:rPr>
        <w:sectPr w:rsidR="001317E4" w:rsidRPr="00D52C5A" w:rsidSect="00486F22">
          <w:headerReference w:type="default" r:id="rId18"/>
          <w:footerReference w:type="default" r:id="rId19"/>
          <w:headerReference w:type="first" r:id="rId20"/>
          <w:footerReference w:type="first" r:id="rId21"/>
          <w:pgSz w:w="11909" w:h="16834" w:code="9"/>
          <w:pgMar w:top="1440" w:right="862" w:bottom="993" w:left="862" w:header="720" w:footer="567" w:gutter="0"/>
          <w:pgNumType w:start="11"/>
          <w:cols w:space="425"/>
          <w:titlePg/>
        </w:sectPr>
      </w:pPr>
    </w:p>
    <w:p w:rsidR="001317E4" w:rsidRPr="00D52C5A" w:rsidRDefault="001317E4" w:rsidP="001317E4">
      <w:pPr>
        <w:pStyle w:val="1"/>
        <w:snapToGrid w:val="0"/>
        <w:jc w:val="center"/>
        <w:rPr>
          <w:sz w:val="32"/>
          <w:szCs w:val="32"/>
        </w:rPr>
      </w:pPr>
      <w:r w:rsidRPr="00D52C5A">
        <w:rPr>
          <w:sz w:val="32"/>
          <w:szCs w:val="32"/>
        </w:rPr>
        <w:lastRenderedPageBreak/>
        <w:t>Time Limits for Application for Emergency Relief Fund</w:t>
      </w:r>
    </w:p>
    <w:p w:rsidR="001317E4" w:rsidRPr="00D52C5A" w:rsidRDefault="001317E4" w:rsidP="001317E4">
      <w:pPr>
        <w:snapToGrid w:val="0"/>
        <w:jc w:val="center"/>
        <w:rPr>
          <w:sz w:val="26"/>
        </w:rPr>
      </w:pPr>
    </w:p>
    <w:p w:rsidR="001317E4" w:rsidRPr="00D52C5A" w:rsidRDefault="001317E4" w:rsidP="001317E4">
      <w:pPr>
        <w:snapToGrid w:val="0"/>
        <w:jc w:val="center"/>
        <w:rPr>
          <w:sz w:val="2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468"/>
        <w:gridCol w:w="5761"/>
        <w:gridCol w:w="2427"/>
      </w:tblGrid>
      <w:tr w:rsidR="001317E4" w:rsidRPr="00562930" w:rsidTr="007A7EA5">
        <w:trPr>
          <w:cantSplit/>
          <w:jc w:val="center"/>
        </w:trPr>
        <w:tc>
          <w:tcPr>
            <w:tcW w:w="1468" w:type="dxa"/>
            <w:shd w:val="clear" w:color="auto" w:fill="808080"/>
          </w:tcPr>
          <w:p w:rsidR="001317E4" w:rsidRPr="00562930" w:rsidRDefault="001317E4" w:rsidP="007A7EA5">
            <w:pPr>
              <w:snapToGrid w:val="0"/>
              <w:jc w:val="center"/>
              <w:rPr>
                <w:b/>
                <w:color w:val="FFFFFF"/>
                <w:sz w:val="24"/>
                <w:szCs w:val="24"/>
              </w:rPr>
            </w:pPr>
          </w:p>
          <w:p w:rsidR="001317E4" w:rsidRPr="00562930" w:rsidRDefault="001317E4" w:rsidP="007A7EA5">
            <w:pPr>
              <w:snapToGrid w:val="0"/>
              <w:jc w:val="center"/>
              <w:rPr>
                <w:b/>
                <w:color w:val="FFFFFF"/>
                <w:sz w:val="24"/>
                <w:szCs w:val="24"/>
              </w:rPr>
            </w:pPr>
            <w:r w:rsidRPr="00562930">
              <w:rPr>
                <w:b/>
                <w:color w:val="FFFFFF"/>
                <w:sz w:val="24"/>
                <w:szCs w:val="24"/>
              </w:rPr>
              <w:t>Section</w:t>
            </w:r>
          </w:p>
        </w:tc>
        <w:tc>
          <w:tcPr>
            <w:tcW w:w="5761" w:type="dxa"/>
            <w:shd w:val="clear" w:color="auto" w:fill="808080"/>
          </w:tcPr>
          <w:p w:rsidR="001317E4" w:rsidRPr="00562930" w:rsidRDefault="001317E4" w:rsidP="007A7EA5">
            <w:pPr>
              <w:snapToGrid w:val="0"/>
              <w:ind w:right="152"/>
              <w:rPr>
                <w:b/>
                <w:color w:val="FFFFFF"/>
                <w:sz w:val="24"/>
                <w:szCs w:val="24"/>
              </w:rPr>
            </w:pPr>
          </w:p>
          <w:p w:rsidR="001317E4" w:rsidRPr="00562930" w:rsidRDefault="001317E4" w:rsidP="007A7EA5">
            <w:pPr>
              <w:snapToGrid w:val="0"/>
              <w:ind w:right="152"/>
              <w:jc w:val="center"/>
              <w:rPr>
                <w:b/>
                <w:color w:val="FFFFFF"/>
                <w:sz w:val="24"/>
                <w:szCs w:val="24"/>
              </w:rPr>
            </w:pPr>
            <w:r w:rsidRPr="00562930">
              <w:rPr>
                <w:b/>
                <w:color w:val="FFFFFF"/>
                <w:sz w:val="24"/>
                <w:szCs w:val="24"/>
              </w:rPr>
              <w:t>Type of Grants</w:t>
            </w:r>
          </w:p>
        </w:tc>
        <w:tc>
          <w:tcPr>
            <w:tcW w:w="2427" w:type="dxa"/>
            <w:shd w:val="clear" w:color="auto" w:fill="808080"/>
          </w:tcPr>
          <w:p w:rsidR="001317E4" w:rsidRPr="00562930" w:rsidRDefault="001317E4" w:rsidP="007A7EA5">
            <w:pPr>
              <w:snapToGrid w:val="0"/>
              <w:spacing w:before="120"/>
              <w:jc w:val="center"/>
              <w:rPr>
                <w:b/>
                <w:color w:val="FFFFFF"/>
                <w:sz w:val="24"/>
                <w:szCs w:val="24"/>
              </w:rPr>
            </w:pPr>
            <w:r w:rsidRPr="00562930">
              <w:rPr>
                <w:b/>
                <w:color w:val="FFFFFF"/>
                <w:sz w:val="24"/>
                <w:szCs w:val="24"/>
              </w:rPr>
              <w:t>Time Limit</w:t>
            </w:r>
          </w:p>
          <w:p w:rsidR="001317E4" w:rsidRPr="00562930" w:rsidRDefault="001317E4" w:rsidP="007A7EA5">
            <w:pPr>
              <w:snapToGrid w:val="0"/>
              <w:spacing w:after="120"/>
              <w:jc w:val="center"/>
              <w:rPr>
                <w:b/>
                <w:color w:val="FFFFFF"/>
                <w:sz w:val="24"/>
                <w:szCs w:val="24"/>
              </w:rPr>
            </w:pPr>
            <w:r w:rsidRPr="00562930">
              <w:rPr>
                <w:b/>
                <w:color w:val="FFFFFF"/>
                <w:sz w:val="24"/>
                <w:szCs w:val="24"/>
              </w:rPr>
              <w:t>for Application #</w:t>
            </w:r>
          </w:p>
        </w:tc>
      </w:tr>
      <w:tr w:rsidR="001317E4" w:rsidRPr="00D52C5A" w:rsidTr="007A7EA5">
        <w:trPr>
          <w:cantSplit/>
          <w:jc w:val="center"/>
        </w:trPr>
        <w:tc>
          <w:tcPr>
            <w:tcW w:w="1468" w:type="dxa"/>
          </w:tcPr>
          <w:p w:rsidR="001317E4" w:rsidRPr="00D52C5A" w:rsidRDefault="001317E4" w:rsidP="007A7EA5">
            <w:pPr>
              <w:snapToGrid w:val="0"/>
              <w:spacing w:before="120"/>
              <w:jc w:val="center"/>
              <w:rPr>
                <w:sz w:val="26"/>
              </w:rPr>
            </w:pPr>
            <w:r w:rsidRPr="00D52C5A">
              <w:rPr>
                <w:sz w:val="26"/>
              </w:rPr>
              <w:t>A</w:t>
            </w:r>
          </w:p>
        </w:tc>
        <w:tc>
          <w:tcPr>
            <w:tcW w:w="5761" w:type="dxa"/>
          </w:tcPr>
          <w:p w:rsidR="001317E4" w:rsidRPr="00D52C5A" w:rsidRDefault="001317E4" w:rsidP="007A7EA5">
            <w:pPr>
              <w:snapToGrid w:val="0"/>
              <w:spacing w:before="120" w:after="120"/>
              <w:rPr>
                <w:sz w:val="26"/>
              </w:rPr>
            </w:pPr>
            <w:r w:rsidRPr="00D52C5A">
              <w:rPr>
                <w:sz w:val="26"/>
              </w:rPr>
              <w:t>Grants in respect of death or personal injury</w:t>
            </w:r>
          </w:p>
        </w:tc>
        <w:tc>
          <w:tcPr>
            <w:tcW w:w="2427" w:type="dxa"/>
          </w:tcPr>
          <w:p w:rsidR="001317E4" w:rsidRPr="00D52C5A" w:rsidRDefault="001317E4" w:rsidP="007A7EA5">
            <w:pPr>
              <w:snapToGrid w:val="0"/>
              <w:spacing w:before="120"/>
              <w:jc w:val="center"/>
              <w:rPr>
                <w:sz w:val="26"/>
              </w:rPr>
            </w:pPr>
            <w:r w:rsidRPr="00D52C5A">
              <w:rPr>
                <w:sz w:val="26"/>
              </w:rPr>
              <w:t>6 months</w:t>
            </w:r>
          </w:p>
        </w:tc>
      </w:tr>
      <w:tr w:rsidR="001317E4" w:rsidRPr="00D52C5A" w:rsidTr="007A7EA5">
        <w:trPr>
          <w:cantSplit/>
          <w:jc w:val="center"/>
        </w:trPr>
        <w:tc>
          <w:tcPr>
            <w:tcW w:w="1468" w:type="dxa"/>
          </w:tcPr>
          <w:p w:rsidR="001317E4" w:rsidRPr="00D52C5A" w:rsidRDefault="001317E4" w:rsidP="007A7EA5">
            <w:pPr>
              <w:snapToGrid w:val="0"/>
              <w:spacing w:before="120"/>
              <w:jc w:val="center"/>
              <w:rPr>
                <w:sz w:val="26"/>
              </w:rPr>
            </w:pPr>
            <w:r w:rsidRPr="00D52C5A">
              <w:rPr>
                <w:sz w:val="26"/>
              </w:rPr>
              <w:t>B</w:t>
            </w:r>
          </w:p>
        </w:tc>
        <w:tc>
          <w:tcPr>
            <w:tcW w:w="5761" w:type="dxa"/>
          </w:tcPr>
          <w:p w:rsidR="001317E4" w:rsidRPr="00D52C5A" w:rsidRDefault="001317E4" w:rsidP="007A7EA5">
            <w:pPr>
              <w:snapToGrid w:val="0"/>
              <w:spacing w:before="120"/>
              <w:rPr>
                <w:sz w:val="26"/>
              </w:rPr>
            </w:pPr>
            <w:r w:rsidRPr="00D52C5A">
              <w:rPr>
                <w:sz w:val="26"/>
              </w:rPr>
              <w:t>Domestic re-accommodation, re-equipment, site formation and repair grants</w:t>
            </w:r>
          </w:p>
          <w:p w:rsidR="001317E4" w:rsidRPr="00D52C5A" w:rsidRDefault="001317E4" w:rsidP="007A7EA5">
            <w:pPr>
              <w:snapToGrid w:val="0"/>
              <w:spacing w:before="120" w:after="120"/>
              <w:rPr>
                <w:sz w:val="26"/>
              </w:rPr>
            </w:pPr>
            <w:r w:rsidRPr="00D52C5A">
              <w:rPr>
                <w:sz w:val="26"/>
              </w:rPr>
              <w:t>and</w:t>
            </w:r>
          </w:p>
          <w:p w:rsidR="001317E4" w:rsidRPr="00D52C5A" w:rsidRDefault="001317E4" w:rsidP="007A7EA5">
            <w:pPr>
              <w:snapToGrid w:val="0"/>
              <w:spacing w:after="120"/>
              <w:rPr>
                <w:sz w:val="26"/>
              </w:rPr>
            </w:pPr>
            <w:r w:rsidRPr="00D52C5A">
              <w:rPr>
                <w:sz w:val="26"/>
              </w:rPr>
              <w:t xml:space="preserve">grant for </w:t>
            </w:r>
            <w:r>
              <w:rPr>
                <w:rFonts w:hint="eastAsia"/>
                <w:sz w:val="26"/>
                <w:lang w:eastAsia="zh-HK"/>
              </w:rPr>
              <w:t>severe</w:t>
            </w:r>
            <w:r w:rsidRPr="00D52C5A">
              <w:rPr>
                <w:sz w:val="26"/>
              </w:rPr>
              <w:t xml:space="preserve"> damage to home appliances</w:t>
            </w:r>
          </w:p>
        </w:tc>
        <w:tc>
          <w:tcPr>
            <w:tcW w:w="2427" w:type="dxa"/>
          </w:tcPr>
          <w:p w:rsidR="001317E4" w:rsidRPr="00D52C5A" w:rsidRDefault="001317E4" w:rsidP="007A7EA5">
            <w:pPr>
              <w:snapToGrid w:val="0"/>
              <w:spacing w:before="120"/>
              <w:jc w:val="center"/>
              <w:rPr>
                <w:sz w:val="26"/>
              </w:rPr>
            </w:pPr>
            <w:r w:rsidRPr="00D52C5A">
              <w:rPr>
                <w:sz w:val="26"/>
              </w:rPr>
              <w:t>6 months</w:t>
            </w:r>
            <w:r w:rsidRPr="00D52C5A">
              <w:rPr>
                <w:sz w:val="26"/>
              </w:rPr>
              <w:br/>
            </w:r>
          </w:p>
          <w:p w:rsidR="001317E4" w:rsidRPr="00D52C5A" w:rsidRDefault="001317E4" w:rsidP="007A7EA5">
            <w:pPr>
              <w:snapToGrid w:val="0"/>
              <w:spacing w:before="120"/>
              <w:jc w:val="center"/>
              <w:rPr>
                <w:sz w:val="26"/>
              </w:rPr>
            </w:pPr>
          </w:p>
          <w:p w:rsidR="001317E4" w:rsidRPr="00D52C5A" w:rsidRDefault="001317E4" w:rsidP="007A7EA5">
            <w:pPr>
              <w:snapToGrid w:val="0"/>
              <w:spacing w:before="120"/>
              <w:jc w:val="center"/>
              <w:rPr>
                <w:sz w:val="26"/>
              </w:rPr>
            </w:pPr>
            <w:r w:rsidRPr="00D52C5A">
              <w:rPr>
                <w:sz w:val="26"/>
              </w:rPr>
              <w:t>30 working days</w:t>
            </w:r>
          </w:p>
        </w:tc>
      </w:tr>
      <w:tr w:rsidR="001317E4" w:rsidRPr="00D52C5A" w:rsidTr="007A7EA5">
        <w:trPr>
          <w:cantSplit/>
          <w:jc w:val="center"/>
        </w:trPr>
        <w:tc>
          <w:tcPr>
            <w:tcW w:w="1468" w:type="dxa"/>
          </w:tcPr>
          <w:p w:rsidR="001317E4" w:rsidRPr="00D52C5A" w:rsidRDefault="001317E4" w:rsidP="007A7EA5">
            <w:pPr>
              <w:snapToGrid w:val="0"/>
              <w:spacing w:before="120"/>
              <w:jc w:val="center"/>
              <w:rPr>
                <w:sz w:val="26"/>
              </w:rPr>
            </w:pPr>
            <w:r w:rsidRPr="00D52C5A">
              <w:rPr>
                <w:sz w:val="26"/>
              </w:rPr>
              <w:t>C</w:t>
            </w:r>
          </w:p>
        </w:tc>
        <w:tc>
          <w:tcPr>
            <w:tcW w:w="5761" w:type="dxa"/>
          </w:tcPr>
          <w:p w:rsidR="001317E4" w:rsidRPr="00D52C5A" w:rsidRDefault="001317E4" w:rsidP="007A7EA5">
            <w:pPr>
              <w:snapToGrid w:val="0"/>
              <w:spacing w:before="120" w:after="120"/>
              <w:rPr>
                <w:sz w:val="26"/>
              </w:rPr>
            </w:pPr>
            <w:r w:rsidRPr="00D52C5A">
              <w:rPr>
                <w:sz w:val="26"/>
              </w:rPr>
              <w:t>Grants to repair or replace vessels and fishing gear</w:t>
            </w:r>
          </w:p>
        </w:tc>
        <w:tc>
          <w:tcPr>
            <w:tcW w:w="2427" w:type="dxa"/>
          </w:tcPr>
          <w:p w:rsidR="001317E4" w:rsidRPr="00D52C5A" w:rsidRDefault="001317E4" w:rsidP="007A7EA5">
            <w:pPr>
              <w:snapToGrid w:val="0"/>
              <w:spacing w:before="120"/>
              <w:jc w:val="center"/>
              <w:rPr>
                <w:sz w:val="26"/>
              </w:rPr>
            </w:pPr>
            <w:r w:rsidRPr="00D52C5A">
              <w:rPr>
                <w:sz w:val="26"/>
              </w:rPr>
              <w:t>30 working days</w:t>
            </w:r>
          </w:p>
        </w:tc>
      </w:tr>
      <w:tr w:rsidR="001317E4" w:rsidRPr="00D52C5A" w:rsidTr="007A7EA5">
        <w:trPr>
          <w:cantSplit/>
          <w:jc w:val="center"/>
        </w:trPr>
        <w:tc>
          <w:tcPr>
            <w:tcW w:w="1468" w:type="dxa"/>
          </w:tcPr>
          <w:p w:rsidR="001317E4" w:rsidRPr="00D52C5A" w:rsidRDefault="001317E4" w:rsidP="007A7EA5">
            <w:pPr>
              <w:snapToGrid w:val="0"/>
              <w:spacing w:before="120"/>
              <w:jc w:val="center"/>
              <w:rPr>
                <w:sz w:val="26"/>
              </w:rPr>
            </w:pPr>
            <w:r w:rsidRPr="00D52C5A">
              <w:rPr>
                <w:sz w:val="26"/>
              </w:rPr>
              <w:t>D</w:t>
            </w:r>
          </w:p>
        </w:tc>
        <w:tc>
          <w:tcPr>
            <w:tcW w:w="5761" w:type="dxa"/>
          </w:tcPr>
          <w:p w:rsidR="001317E4" w:rsidRPr="00D52C5A" w:rsidRDefault="001317E4" w:rsidP="007A7EA5">
            <w:pPr>
              <w:snapToGrid w:val="0"/>
              <w:spacing w:before="120" w:after="120"/>
              <w:rPr>
                <w:sz w:val="26"/>
              </w:rPr>
            </w:pPr>
            <w:r w:rsidRPr="00D52C5A">
              <w:rPr>
                <w:sz w:val="26"/>
              </w:rPr>
              <w:t>Primary producer grants</w:t>
            </w:r>
          </w:p>
          <w:p w:rsidR="001317E4" w:rsidRPr="00D52C5A" w:rsidRDefault="001317E4" w:rsidP="007A7EA5">
            <w:pPr>
              <w:tabs>
                <w:tab w:val="left" w:pos="425"/>
              </w:tabs>
              <w:snapToGrid w:val="0"/>
              <w:spacing w:before="120" w:after="120"/>
              <w:ind w:left="425" w:hanging="425"/>
              <w:rPr>
                <w:sz w:val="26"/>
              </w:rPr>
            </w:pPr>
            <w:r w:rsidRPr="00D52C5A">
              <w:rPr>
                <w:sz w:val="26"/>
              </w:rPr>
              <w:t>(i)</w:t>
            </w:r>
            <w:r w:rsidRPr="00D52C5A">
              <w:rPr>
                <w:sz w:val="26"/>
              </w:rPr>
              <w:tab/>
              <w:t>Stock houses and farm buildings destroyed or severely damaged</w:t>
            </w:r>
          </w:p>
          <w:p w:rsidR="001317E4" w:rsidRPr="00D52C5A" w:rsidRDefault="001317E4" w:rsidP="007A7EA5">
            <w:pPr>
              <w:tabs>
                <w:tab w:val="left" w:pos="425"/>
              </w:tabs>
              <w:snapToGrid w:val="0"/>
              <w:spacing w:before="120" w:after="120"/>
              <w:ind w:left="425" w:hanging="425"/>
              <w:rPr>
                <w:sz w:val="26"/>
              </w:rPr>
            </w:pPr>
            <w:r w:rsidRPr="00D52C5A">
              <w:rPr>
                <w:sz w:val="26"/>
              </w:rPr>
              <w:t>(ii)</w:t>
            </w:r>
            <w:r w:rsidRPr="00D52C5A">
              <w:rPr>
                <w:sz w:val="26"/>
              </w:rPr>
              <w:tab/>
              <w:t>Rehabilitation grants for loss of crops or livestock and fish</w:t>
            </w:r>
          </w:p>
        </w:tc>
        <w:tc>
          <w:tcPr>
            <w:tcW w:w="2427" w:type="dxa"/>
          </w:tcPr>
          <w:p w:rsidR="001317E4" w:rsidRPr="00D52C5A" w:rsidRDefault="001317E4" w:rsidP="007A7EA5">
            <w:pPr>
              <w:snapToGrid w:val="0"/>
              <w:spacing w:before="120"/>
              <w:jc w:val="center"/>
              <w:rPr>
                <w:sz w:val="26"/>
              </w:rPr>
            </w:pPr>
          </w:p>
          <w:p w:rsidR="001317E4" w:rsidRPr="00D52C5A" w:rsidRDefault="001317E4" w:rsidP="007A7EA5">
            <w:pPr>
              <w:snapToGrid w:val="0"/>
              <w:spacing w:before="240"/>
              <w:jc w:val="center"/>
              <w:rPr>
                <w:sz w:val="26"/>
              </w:rPr>
            </w:pPr>
            <w:r w:rsidRPr="00D52C5A">
              <w:rPr>
                <w:sz w:val="26"/>
              </w:rPr>
              <w:t>30 working days</w:t>
            </w:r>
          </w:p>
          <w:p w:rsidR="001317E4" w:rsidRPr="00D52C5A" w:rsidRDefault="001317E4" w:rsidP="007A7EA5">
            <w:pPr>
              <w:snapToGrid w:val="0"/>
              <w:jc w:val="center"/>
              <w:rPr>
                <w:sz w:val="26"/>
              </w:rPr>
            </w:pPr>
          </w:p>
          <w:p w:rsidR="001317E4" w:rsidRPr="00D52C5A" w:rsidRDefault="001317E4" w:rsidP="007A7EA5">
            <w:pPr>
              <w:snapToGrid w:val="0"/>
              <w:jc w:val="center"/>
              <w:rPr>
                <w:sz w:val="26"/>
              </w:rPr>
            </w:pPr>
          </w:p>
          <w:p w:rsidR="001317E4" w:rsidRPr="00D52C5A" w:rsidRDefault="001317E4" w:rsidP="007A7EA5">
            <w:pPr>
              <w:snapToGrid w:val="0"/>
              <w:jc w:val="center"/>
              <w:rPr>
                <w:sz w:val="26"/>
              </w:rPr>
            </w:pPr>
            <w:r w:rsidRPr="00D52C5A">
              <w:rPr>
                <w:sz w:val="26"/>
              </w:rPr>
              <w:t>7 working days</w:t>
            </w:r>
          </w:p>
        </w:tc>
      </w:tr>
      <w:tr w:rsidR="001317E4" w:rsidRPr="00D52C5A" w:rsidTr="007A7EA5">
        <w:trPr>
          <w:cantSplit/>
          <w:jc w:val="center"/>
        </w:trPr>
        <w:tc>
          <w:tcPr>
            <w:tcW w:w="1468" w:type="dxa"/>
          </w:tcPr>
          <w:p w:rsidR="001317E4" w:rsidRPr="00D52C5A" w:rsidRDefault="001317E4" w:rsidP="007A7EA5">
            <w:pPr>
              <w:snapToGrid w:val="0"/>
              <w:spacing w:before="120"/>
              <w:jc w:val="center"/>
              <w:rPr>
                <w:sz w:val="26"/>
              </w:rPr>
            </w:pPr>
            <w:r w:rsidRPr="00D52C5A">
              <w:rPr>
                <w:sz w:val="26"/>
              </w:rPr>
              <w:t>E</w:t>
            </w:r>
          </w:p>
        </w:tc>
        <w:tc>
          <w:tcPr>
            <w:tcW w:w="5761" w:type="dxa"/>
          </w:tcPr>
          <w:p w:rsidR="001317E4" w:rsidRPr="00D52C5A" w:rsidRDefault="001317E4" w:rsidP="007A7EA5">
            <w:pPr>
              <w:snapToGrid w:val="0"/>
              <w:spacing w:before="120" w:after="120"/>
              <w:rPr>
                <w:sz w:val="26"/>
              </w:rPr>
            </w:pPr>
            <w:r w:rsidRPr="00D52C5A">
              <w:rPr>
                <w:sz w:val="26"/>
              </w:rPr>
              <w:t>Special grants</w:t>
            </w:r>
          </w:p>
        </w:tc>
        <w:tc>
          <w:tcPr>
            <w:tcW w:w="2427" w:type="dxa"/>
          </w:tcPr>
          <w:p w:rsidR="001317E4" w:rsidRPr="00D52C5A" w:rsidRDefault="001317E4" w:rsidP="007A7EA5">
            <w:pPr>
              <w:snapToGrid w:val="0"/>
              <w:spacing w:before="120" w:after="120"/>
              <w:rPr>
                <w:sz w:val="26"/>
              </w:rPr>
            </w:pPr>
            <w:r w:rsidRPr="00D52C5A">
              <w:rPr>
                <w:sz w:val="26"/>
              </w:rPr>
              <w:t xml:space="preserve">According to the time limits for individual items under Sections A to D depending on the </w:t>
            </w:r>
            <w:r w:rsidRPr="007B0788">
              <w:rPr>
                <w:spacing w:val="-2"/>
                <w:sz w:val="26"/>
              </w:rPr>
              <w:t>nature of the event of disaster</w:t>
            </w:r>
          </w:p>
        </w:tc>
      </w:tr>
    </w:tbl>
    <w:p w:rsidR="001317E4" w:rsidRPr="00D52C5A" w:rsidRDefault="001317E4" w:rsidP="001317E4">
      <w:pPr>
        <w:snapToGrid w:val="0"/>
        <w:rPr>
          <w:sz w:val="26"/>
          <w:lang w:val="en-US"/>
        </w:rPr>
      </w:pPr>
    </w:p>
    <w:p w:rsidR="001317E4" w:rsidRPr="00D52C5A" w:rsidRDefault="001317E4" w:rsidP="001317E4">
      <w:pPr>
        <w:snapToGrid w:val="0"/>
        <w:rPr>
          <w:sz w:val="26"/>
          <w:lang w:val="en-US"/>
        </w:rPr>
      </w:pPr>
    </w:p>
    <w:p w:rsidR="001317E4" w:rsidRPr="00D52C5A" w:rsidRDefault="001317E4" w:rsidP="001317E4">
      <w:pPr>
        <w:pStyle w:val="2"/>
        <w:widowControl w:val="0"/>
        <w:overflowPunct/>
        <w:autoSpaceDE/>
        <w:autoSpaceDN/>
        <w:snapToGrid w:val="0"/>
        <w:spacing w:line="240" w:lineRule="auto"/>
        <w:rPr>
          <w:rFonts w:ascii="Times New Roman" w:hAnsi="Times New Roman"/>
          <w:b w:val="0"/>
          <w:bCs w:val="0"/>
          <w:sz w:val="26"/>
          <w:szCs w:val="20"/>
          <w:u w:val="single"/>
          <w:lang w:val="en-US"/>
        </w:rPr>
      </w:pPr>
      <w:r w:rsidRPr="00D52C5A">
        <w:rPr>
          <w:rFonts w:ascii="Times New Roman" w:hAnsi="Times New Roman"/>
          <w:b w:val="0"/>
          <w:bCs w:val="0"/>
          <w:sz w:val="26"/>
          <w:szCs w:val="20"/>
          <w:u w:val="single"/>
          <w:lang w:val="en-US"/>
        </w:rPr>
        <w:t>Notes</w:t>
      </w:r>
    </w:p>
    <w:p w:rsidR="001317E4" w:rsidRPr="00D52C5A" w:rsidRDefault="001317E4" w:rsidP="001317E4">
      <w:pPr>
        <w:snapToGrid w:val="0"/>
      </w:pPr>
    </w:p>
    <w:p w:rsidR="001317E4" w:rsidRPr="00D52C5A" w:rsidRDefault="001317E4" w:rsidP="001317E4">
      <w:pPr>
        <w:widowControl w:val="0"/>
        <w:tabs>
          <w:tab w:val="left" w:pos="284"/>
        </w:tabs>
        <w:overflowPunct/>
        <w:autoSpaceDE/>
        <w:autoSpaceDN/>
        <w:snapToGrid w:val="0"/>
        <w:ind w:left="284" w:hanging="284"/>
        <w:jc w:val="both"/>
      </w:pPr>
      <w:r w:rsidRPr="00D52C5A">
        <w:rPr>
          <w:sz w:val="26"/>
          <w:lang w:val="en-US"/>
        </w:rPr>
        <w:t>#</w:t>
      </w:r>
      <w:r w:rsidRPr="00D52C5A">
        <w:rPr>
          <w:sz w:val="26"/>
          <w:lang w:val="en-US"/>
        </w:rPr>
        <w:tab/>
        <w:t>Application for the Emergency Relief Fund must be made within the respective time limit.</w:t>
      </w:r>
    </w:p>
    <w:p w:rsidR="001317E4" w:rsidRPr="00D52C5A" w:rsidRDefault="001317E4" w:rsidP="001317E4">
      <w:pPr>
        <w:tabs>
          <w:tab w:val="left" w:pos="284"/>
        </w:tabs>
        <w:snapToGrid w:val="0"/>
        <w:ind w:left="284" w:hanging="284"/>
        <w:rPr>
          <w:sz w:val="26"/>
          <w:szCs w:val="26"/>
        </w:rPr>
      </w:pPr>
    </w:p>
    <w:p w:rsidR="001317E4" w:rsidRPr="00D52C5A" w:rsidRDefault="001317E4" w:rsidP="001317E4">
      <w:pPr>
        <w:widowControl w:val="0"/>
        <w:tabs>
          <w:tab w:val="left" w:pos="284"/>
        </w:tabs>
        <w:overflowPunct/>
        <w:autoSpaceDE/>
        <w:autoSpaceDN/>
        <w:snapToGrid w:val="0"/>
        <w:ind w:left="284" w:hanging="284"/>
        <w:jc w:val="both"/>
      </w:pPr>
      <w:r w:rsidRPr="00D52C5A">
        <w:rPr>
          <w:sz w:val="26"/>
          <w:lang w:val="en-US"/>
        </w:rPr>
        <w:tab/>
        <w:t>In reckoning the time limit for application, the day on which the incident takes place is excluded.  If the last day of the time limit is a public holiday, a gale or rainstorm warning day (i.e. Tropical Cyclone Warning Signal No. 8 or above or Black Rainstorm Warning Signal is issued), the period shall include the next normal working day.</w:t>
      </w:r>
    </w:p>
    <w:p w:rsidR="001317E4" w:rsidRPr="00D52C5A" w:rsidRDefault="001317E4" w:rsidP="001317E4">
      <w:pPr>
        <w:snapToGrid w:val="0"/>
        <w:ind w:left="540" w:hanging="540"/>
        <w:rPr>
          <w:sz w:val="26"/>
          <w:szCs w:val="26"/>
        </w:rPr>
      </w:pPr>
    </w:p>
    <w:p w:rsidR="001317E4" w:rsidRPr="00D52C5A" w:rsidRDefault="001317E4" w:rsidP="001317E4">
      <w:pPr>
        <w:snapToGrid w:val="0"/>
        <w:ind w:left="540" w:hanging="540"/>
        <w:rPr>
          <w:sz w:val="26"/>
          <w:szCs w:val="26"/>
        </w:rPr>
      </w:pPr>
    </w:p>
    <w:p w:rsidR="001317E4" w:rsidRPr="00D52C5A" w:rsidRDefault="001317E4" w:rsidP="001317E4">
      <w:pPr>
        <w:tabs>
          <w:tab w:val="left" w:pos="4990"/>
          <w:tab w:val="center" w:pos="6210"/>
        </w:tabs>
        <w:snapToGrid w:val="0"/>
        <w:jc w:val="both"/>
        <w:rPr>
          <w:sz w:val="26"/>
          <w:szCs w:val="26"/>
        </w:rPr>
        <w:sectPr w:rsidR="001317E4" w:rsidRPr="00D52C5A" w:rsidSect="007B3D45">
          <w:headerReference w:type="default" r:id="rId22"/>
          <w:footerReference w:type="default" r:id="rId23"/>
          <w:pgSz w:w="11906" w:h="16838" w:code="9"/>
          <w:pgMar w:top="1440" w:right="1151" w:bottom="720" w:left="1151" w:header="720" w:footer="567" w:gutter="0"/>
          <w:cols w:space="425"/>
        </w:sectPr>
      </w:pPr>
    </w:p>
    <w:p w:rsidR="001317E4" w:rsidRPr="00D52C5A" w:rsidRDefault="001317E4" w:rsidP="001317E4">
      <w:pPr>
        <w:pStyle w:val="2"/>
        <w:snapToGrid w:val="0"/>
        <w:spacing w:line="240" w:lineRule="auto"/>
        <w:jc w:val="center"/>
        <w:rPr>
          <w:rFonts w:ascii="Times New Roman" w:hAnsi="Times New Roman"/>
          <w:bCs w:val="0"/>
          <w:sz w:val="32"/>
          <w:szCs w:val="32"/>
        </w:rPr>
      </w:pPr>
      <w:r w:rsidRPr="00D52C5A">
        <w:rPr>
          <w:rFonts w:ascii="Times New Roman" w:hAnsi="Times New Roman"/>
          <w:bCs w:val="0"/>
          <w:sz w:val="32"/>
          <w:szCs w:val="32"/>
        </w:rPr>
        <w:lastRenderedPageBreak/>
        <w:t>Emergency Relief Fund</w:t>
      </w:r>
    </w:p>
    <w:p w:rsidR="001317E4" w:rsidRPr="00D52C5A" w:rsidRDefault="001317E4" w:rsidP="001317E4">
      <w:pPr>
        <w:pStyle w:val="2"/>
        <w:snapToGrid w:val="0"/>
        <w:spacing w:line="240" w:lineRule="auto"/>
        <w:jc w:val="center"/>
        <w:rPr>
          <w:rFonts w:ascii="Times New Roman" w:hAnsi="Times New Roman"/>
          <w:bCs w:val="0"/>
          <w:sz w:val="32"/>
          <w:szCs w:val="32"/>
        </w:rPr>
      </w:pPr>
      <w:r w:rsidRPr="00D52C5A">
        <w:rPr>
          <w:rFonts w:ascii="Times New Roman" w:hAnsi="Times New Roman"/>
          <w:bCs w:val="0"/>
          <w:sz w:val="32"/>
          <w:szCs w:val="32"/>
        </w:rPr>
        <w:t xml:space="preserve">Chapter 1103 of the Laws of </w:t>
      </w:r>
      <w:smartTag w:uri="urn:schemas-microsoft-com:office:smarttags" w:element="place">
        <w:r w:rsidRPr="00D52C5A">
          <w:rPr>
            <w:rFonts w:ascii="Times New Roman" w:hAnsi="Times New Roman"/>
            <w:bCs w:val="0"/>
            <w:sz w:val="32"/>
            <w:szCs w:val="32"/>
          </w:rPr>
          <w:t>Hong Kong</w:t>
        </w:r>
      </w:smartTag>
    </w:p>
    <w:p w:rsidR="001317E4" w:rsidRPr="00D52C5A" w:rsidRDefault="001317E4" w:rsidP="001317E4">
      <w:pPr>
        <w:pStyle w:val="2"/>
        <w:snapToGrid w:val="0"/>
        <w:spacing w:line="240" w:lineRule="auto"/>
        <w:jc w:val="center"/>
        <w:rPr>
          <w:rFonts w:ascii="Times New Roman" w:hAnsi="Times New Roman"/>
          <w:bCs w:val="0"/>
          <w:sz w:val="32"/>
          <w:szCs w:val="32"/>
        </w:rPr>
      </w:pPr>
      <w:r w:rsidRPr="00D52C5A">
        <w:rPr>
          <w:rFonts w:ascii="Times New Roman" w:hAnsi="Times New Roman"/>
          <w:bCs w:val="0"/>
          <w:sz w:val="32"/>
          <w:szCs w:val="32"/>
        </w:rPr>
        <w:t>Payment Schedule</w:t>
      </w:r>
    </w:p>
    <w:p w:rsidR="001317E4" w:rsidRPr="00D52C5A" w:rsidRDefault="001317E4" w:rsidP="001317E4">
      <w:pPr>
        <w:snapToGrid w:val="0"/>
        <w:jc w:val="both"/>
        <w:rPr>
          <w:sz w:val="26"/>
        </w:rPr>
      </w:pPr>
    </w:p>
    <w:p w:rsidR="001317E4" w:rsidRPr="00D52C5A" w:rsidRDefault="001317E4" w:rsidP="001317E4">
      <w:pPr>
        <w:snapToGrid w:val="0"/>
        <w:jc w:val="center"/>
        <w:rPr>
          <w:sz w:val="26"/>
          <w:szCs w:val="26"/>
        </w:rPr>
      </w:pPr>
      <w:r w:rsidRPr="00D52C5A">
        <w:rPr>
          <w:sz w:val="26"/>
          <w:szCs w:val="26"/>
        </w:rPr>
        <w:t>(Effective from 1.4.</w:t>
      </w:r>
      <w:r w:rsidR="00597EA3">
        <w:rPr>
          <w:sz w:val="26"/>
          <w:szCs w:val="26"/>
        </w:rPr>
        <w:t>2023</w:t>
      </w:r>
      <w:r w:rsidRPr="00D52C5A">
        <w:rPr>
          <w:sz w:val="26"/>
          <w:szCs w:val="26"/>
        </w:rPr>
        <w:t>)</w:t>
      </w:r>
    </w:p>
    <w:p w:rsidR="001317E4" w:rsidRPr="00D52C5A" w:rsidRDefault="001317E4" w:rsidP="001317E4">
      <w:pPr>
        <w:snapToGrid w:val="0"/>
        <w:jc w:val="center"/>
        <w:rPr>
          <w:sz w:val="26"/>
          <w:szCs w:val="26"/>
        </w:rPr>
      </w:pPr>
    </w:p>
    <w:p w:rsidR="001317E4" w:rsidRPr="00D52C5A" w:rsidRDefault="001317E4" w:rsidP="001317E4">
      <w:pPr>
        <w:snapToGrid w:val="0"/>
        <w:jc w:val="center"/>
        <w:rPr>
          <w:sz w:val="26"/>
          <w:szCs w:val="26"/>
        </w:rPr>
      </w:pPr>
      <w:r w:rsidRPr="00D52C5A">
        <w:rPr>
          <w:sz w:val="26"/>
          <w:szCs w:val="26"/>
        </w:rPr>
        <w:t>Payment of grants included in this Payment Schedule</w:t>
      </w:r>
    </w:p>
    <w:p w:rsidR="001317E4" w:rsidRPr="00D52C5A" w:rsidRDefault="001317E4" w:rsidP="001317E4">
      <w:pPr>
        <w:snapToGrid w:val="0"/>
        <w:jc w:val="center"/>
        <w:rPr>
          <w:sz w:val="26"/>
          <w:szCs w:val="26"/>
        </w:rPr>
      </w:pPr>
      <w:r w:rsidRPr="00D52C5A">
        <w:rPr>
          <w:sz w:val="26"/>
          <w:szCs w:val="26"/>
        </w:rPr>
        <w:t>is governed by the definitions and criteria set out in the Operational Guidelines</w:t>
      </w:r>
    </w:p>
    <w:p w:rsidR="001317E4" w:rsidRPr="00D52C5A" w:rsidRDefault="001317E4" w:rsidP="001317E4">
      <w:pPr>
        <w:snapToGrid w:val="0"/>
        <w:jc w:val="both"/>
        <w:rPr>
          <w:sz w:val="26"/>
          <w:lang w:val="en-US"/>
        </w:rPr>
      </w:pPr>
    </w:p>
    <w:tbl>
      <w:tblPr>
        <w:tblW w:w="1058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5"/>
        <w:gridCol w:w="3422"/>
        <w:gridCol w:w="3883"/>
      </w:tblGrid>
      <w:tr w:rsidR="001317E4" w:rsidRPr="00562930" w:rsidTr="007A7EA5">
        <w:trPr>
          <w:tblHeader/>
        </w:trPr>
        <w:tc>
          <w:tcPr>
            <w:tcW w:w="3275" w:type="dxa"/>
            <w:shd w:val="clear" w:color="auto" w:fill="808080"/>
          </w:tcPr>
          <w:p w:rsidR="001317E4" w:rsidRPr="00562930" w:rsidRDefault="001317E4" w:rsidP="007A7EA5">
            <w:pPr>
              <w:snapToGrid w:val="0"/>
              <w:jc w:val="center"/>
              <w:rPr>
                <w:b/>
                <w:color w:val="FFFFFF"/>
                <w:sz w:val="16"/>
                <w:szCs w:val="16"/>
              </w:rPr>
            </w:pPr>
          </w:p>
          <w:p w:rsidR="001317E4" w:rsidRPr="00562930" w:rsidRDefault="001317E4" w:rsidP="007A7EA5">
            <w:pPr>
              <w:snapToGrid w:val="0"/>
              <w:jc w:val="center"/>
              <w:rPr>
                <w:b/>
                <w:color w:val="FFFFFF"/>
                <w:sz w:val="24"/>
                <w:szCs w:val="24"/>
              </w:rPr>
            </w:pPr>
            <w:r w:rsidRPr="00562930">
              <w:rPr>
                <w:b/>
                <w:color w:val="FFFFFF"/>
                <w:sz w:val="24"/>
                <w:szCs w:val="24"/>
              </w:rPr>
              <w:t>Type of Payment</w:t>
            </w:r>
          </w:p>
          <w:p w:rsidR="001317E4" w:rsidRPr="00562930" w:rsidRDefault="001317E4" w:rsidP="007A7EA5">
            <w:pPr>
              <w:snapToGrid w:val="0"/>
              <w:jc w:val="center"/>
              <w:rPr>
                <w:b/>
                <w:color w:val="FFFFFF"/>
                <w:sz w:val="16"/>
                <w:szCs w:val="16"/>
              </w:rPr>
            </w:pPr>
          </w:p>
        </w:tc>
        <w:tc>
          <w:tcPr>
            <w:tcW w:w="3422" w:type="dxa"/>
            <w:shd w:val="clear" w:color="auto" w:fill="808080"/>
          </w:tcPr>
          <w:p w:rsidR="001317E4" w:rsidRPr="00562930" w:rsidRDefault="001317E4" w:rsidP="007A7EA5">
            <w:pPr>
              <w:snapToGrid w:val="0"/>
              <w:jc w:val="center"/>
              <w:rPr>
                <w:b/>
                <w:color w:val="FFFFFF"/>
                <w:sz w:val="16"/>
                <w:szCs w:val="16"/>
              </w:rPr>
            </w:pPr>
          </w:p>
          <w:p w:rsidR="001317E4" w:rsidRPr="00562930" w:rsidRDefault="001317E4" w:rsidP="007A7EA5">
            <w:pPr>
              <w:snapToGrid w:val="0"/>
              <w:jc w:val="center"/>
              <w:rPr>
                <w:b/>
                <w:color w:val="FFFFFF"/>
                <w:sz w:val="16"/>
                <w:szCs w:val="16"/>
              </w:rPr>
            </w:pPr>
            <w:r w:rsidRPr="00562930">
              <w:rPr>
                <w:b/>
                <w:color w:val="FFFFFF"/>
                <w:sz w:val="24"/>
                <w:szCs w:val="24"/>
              </w:rPr>
              <w:t>Level of Grant</w:t>
            </w:r>
          </w:p>
          <w:p w:rsidR="001317E4" w:rsidRPr="00562930" w:rsidRDefault="001317E4" w:rsidP="007A7EA5">
            <w:pPr>
              <w:snapToGrid w:val="0"/>
              <w:jc w:val="center"/>
              <w:rPr>
                <w:b/>
                <w:color w:val="FFFFFF"/>
                <w:sz w:val="16"/>
                <w:szCs w:val="16"/>
              </w:rPr>
            </w:pPr>
          </w:p>
        </w:tc>
        <w:tc>
          <w:tcPr>
            <w:tcW w:w="3883" w:type="dxa"/>
            <w:shd w:val="clear" w:color="auto" w:fill="808080"/>
          </w:tcPr>
          <w:p w:rsidR="001317E4" w:rsidRPr="00562930" w:rsidRDefault="001317E4" w:rsidP="007A7EA5">
            <w:pPr>
              <w:snapToGrid w:val="0"/>
              <w:jc w:val="center"/>
              <w:rPr>
                <w:b/>
                <w:color w:val="FFFFFF"/>
                <w:sz w:val="16"/>
                <w:szCs w:val="16"/>
              </w:rPr>
            </w:pPr>
          </w:p>
          <w:p w:rsidR="001317E4" w:rsidRPr="00562930" w:rsidRDefault="001317E4" w:rsidP="007A7EA5">
            <w:pPr>
              <w:snapToGrid w:val="0"/>
              <w:jc w:val="center"/>
              <w:rPr>
                <w:b/>
                <w:color w:val="FFFFFF"/>
                <w:sz w:val="24"/>
                <w:szCs w:val="24"/>
              </w:rPr>
            </w:pPr>
            <w:r w:rsidRPr="00562930">
              <w:rPr>
                <w:b/>
                <w:color w:val="FFFFFF"/>
                <w:sz w:val="24"/>
                <w:szCs w:val="24"/>
              </w:rPr>
              <w:t>Condition of Grant</w:t>
            </w:r>
          </w:p>
          <w:p w:rsidR="001317E4" w:rsidRPr="00562930" w:rsidRDefault="001317E4" w:rsidP="007A7EA5">
            <w:pPr>
              <w:snapToGrid w:val="0"/>
              <w:jc w:val="center"/>
              <w:rPr>
                <w:b/>
                <w:color w:val="FFFFFF"/>
                <w:sz w:val="16"/>
                <w:szCs w:val="16"/>
              </w:rPr>
            </w:pPr>
          </w:p>
        </w:tc>
      </w:tr>
      <w:tr w:rsidR="001317E4" w:rsidRPr="00D52C5A" w:rsidTr="007A7EA5">
        <w:trPr>
          <w:tblHeader/>
        </w:trPr>
        <w:tc>
          <w:tcPr>
            <w:tcW w:w="3275" w:type="dxa"/>
            <w:tcBorders>
              <w:top w:val="nil"/>
              <w:bottom w:val="nil"/>
            </w:tcBorders>
          </w:tcPr>
          <w:p w:rsidR="001317E4" w:rsidRPr="00D52C5A" w:rsidRDefault="001317E4" w:rsidP="007A7EA5">
            <w:pPr>
              <w:tabs>
                <w:tab w:val="left" w:pos="360"/>
                <w:tab w:val="left" w:pos="810"/>
              </w:tabs>
              <w:snapToGrid w:val="0"/>
              <w:rPr>
                <w:sz w:val="26"/>
              </w:rPr>
            </w:pPr>
          </w:p>
        </w:tc>
        <w:tc>
          <w:tcPr>
            <w:tcW w:w="3422" w:type="dxa"/>
            <w:tcBorders>
              <w:top w:val="nil"/>
              <w:bottom w:val="nil"/>
            </w:tcBorders>
          </w:tcPr>
          <w:p w:rsidR="001317E4" w:rsidRPr="00D52C5A" w:rsidRDefault="001317E4" w:rsidP="007A7EA5">
            <w:pPr>
              <w:snapToGrid w:val="0"/>
              <w:jc w:val="both"/>
              <w:rPr>
                <w:sz w:val="26"/>
              </w:rPr>
            </w:pPr>
          </w:p>
        </w:tc>
        <w:tc>
          <w:tcPr>
            <w:tcW w:w="3883" w:type="dxa"/>
            <w:tcBorders>
              <w:top w:val="nil"/>
              <w:bottom w:val="nil"/>
            </w:tcBorders>
          </w:tcPr>
          <w:p w:rsidR="001317E4" w:rsidRPr="00D52C5A" w:rsidRDefault="001317E4" w:rsidP="007A7EA5">
            <w:pPr>
              <w:snapToGrid w:val="0"/>
              <w:jc w:val="both"/>
              <w:rPr>
                <w:sz w:val="26"/>
              </w:rPr>
            </w:pPr>
          </w:p>
        </w:tc>
      </w:tr>
      <w:tr w:rsidR="001317E4" w:rsidRPr="005309BD" w:rsidTr="007A7EA5">
        <w:tc>
          <w:tcPr>
            <w:tcW w:w="3275" w:type="dxa"/>
            <w:tcBorders>
              <w:top w:val="nil"/>
              <w:bottom w:val="nil"/>
            </w:tcBorders>
          </w:tcPr>
          <w:p w:rsidR="001317E4" w:rsidRPr="005309BD" w:rsidRDefault="001317E4" w:rsidP="007A7EA5">
            <w:pPr>
              <w:tabs>
                <w:tab w:val="left" w:pos="284"/>
                <w:tab w:val="right" w:pos="2920"/>
              </w:tabs>
              <w:snapToGrid w:val="0"/>
              <w:spacing w:line="300" w:lineRule="exact"/>
              <w:ind w:left="284" w:hanging="284"/>
              <w:rPr>
                <w:sz w:val="26"/>
                <w:szCs w:val="26"/>
              </w:rPr>
            </w:pPr>
            <w:r w:rsidRPr="005309BD">
              <w:rPr>
                <w:sz w:val="26"/>
                <w:szCs w:val="26"/>
              </w:rPr>
              <w:t>A.</w:t>
            </w:r>
            <w:r w:rsidRPr="005309BD">
              <w:rPr>
                <w:sz w:val="26"/>
                <w:szCs w:val="26"/>
              </w:rPr>
              <w:tab/>
              <w:t xml:space="preserve">Grants in respect of death </w:t>
            </w:r>
            <w:r w:rsidRPr="005309BD">
              <w:rPr>
                <w:sz w:val="26"/>
                <w:szCs w:val="26"/>
                <w:u w:val="single"/>
              </w:rPr>
              <w:t>or personal injury</w:t>
            </w:r>
            <w:r w:rsidRPr="005309BD">
              <w:rPr>
                <w:sz w:val="26"/>
                <w:szCs w:val="26"/>
                <w:u w:val="single"/>
              </w:rPr>
              <w:tab/>
            </w:r>
          </w:p>
          <w:p w:rsidR="001317E4" w:rsidRPr="005309BD" w:rsidRDefault="001317E4" w:rsidP="007A7EA5">
            <w:pPr>
              <w:tabs>
                <w:tab w:val="left" w:pos="360"/>
                <w:tab w:val="left" w:pos="810"/>
              </w:tabs>
              <w:snapToGrid w:val="0"/>
              <w:spacing w:line="300" w:lineRule="exact"/>
              <w:rPr>
                <w:sz w:val="26"/>
                <w:szCs w:val="26"/>
              </w:rPr>
            </w:pPr>
          </w:p>
        </w:tc>
        <w:tc>
          <w:tcPr>
            <w:tcW w:w="3422" w:type="dxa"/>
            <w:tcBorders>
              <w:top w:val="nil"/>
              <w:bottom w:val="nil"/>
            </w:tcBorders>
          </w:tcPr>
          <w:p w:rsidR="001317E4" w:rsidRPr="005309BD" w:rsidRDefault="001317E4" w:rsidP="007A7EA5">
            <w:pPr>
              <w:snapToGrid w:val="0"/>
              <w:spacing w:line="300" w:lineRule="exact"/>
              <w:rPr>
                <w:sz w:val="26"/>
                <w:szCs w:val="26"/>
              </w:rPr>
            </w:pPr>
          </w:p>
        </w:tc>
        <w:tc>
          <w:tcPr>
            <w:tcW w:w="3883" w:type="dxa"/>
            <w:tcBorders>
              <w:top w:val="nil"/>
              <w:bottom w:val="nil"/>
            </w:tcBorders>
          </w:tcPr>
          <w:p w:rsidR="001317E4" w:rsidRPr="005309BD" w:rsidRDefault="001317E4" w:rsidP="007A7EA5">
            <w:pPr>
              <w:snapToGrid w:val="0"/>
              <w:spacing w:line="300" w:lineRule="exact"/>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1.</w:t>
            </w:r>
            <w:r w:rsidRPr="00E07AE9">
              <w:rPr>
                <w:sz w:val="26"/>
                <w:szCs w:val="26"/>
              </w:rPr>
              <w:tab/>
              <w:t>Burial grant</w:t>
            </w:r>
          </w:p>
        </w:tc>
        <w:tc>
          <w:tcPr>
            <w:tcW w:w="3422" w:type="dxa"/>
            <w:tcBorders>
              <w:top w:val="nil"/>
              <w:bottom w:val="nil"/>
            </w:tcBorders>
          </w:tcPr>
          <w:p w:rsidR="001317E4" w:rsidRPr="004260D5" w:rsidRDefault="001317E4" w:rsidP="00870932">
            <w:pPr>
              <w:snapToGrid w:val="0"/>
              <w:spacing w:line="300" w:lineRule="exact"/>
              <w:rPr>
                <w:sz w:val="26"/>
                <w:szCs w:val="26"/>
              </w:rPr>
            </w:pPr>
            <w:r w:rsidRPr="004260D5">
              <w:rPr>
                <w:sz w:val="26"/>
                <w:szCs w:val="26"/>
              </w:rPr>
              <w:t>$</w:t>
            </w:r>
            <w:r w:rsidR="00C21E31" w:rsidRPr="00FA3A26">
              <w:rPr>
                <w:rFonts w:hint="eastAsia"/>
                <w:sz w:val="26"/>
                <w:szCs w:val="26"/>
                <w:lang w:eastAsia="zh-HK"/>
              </w:rPr>
              <w:t>1</w:t>
            </w:r>
            <w:r w:rsidR="00F64784">
              <w:rPr>
                <w:sz w:val="26"/>
                <w:szCs w:val="26"/>
                <w:lang w:eastAsia="zh-HK"/>
              </w:rPr>
              <w:t>6,</w:t>
            </w:r>
            <w:r w:rsidR="00597EA3">
              <w:rPr>
                <w:sz w:val="26"/>
                <w:szCs w:val="26"/>
                <w:lang w:eastAsia="zh-HK"/>
              </w:rPr>
              <w:t>790</w:t>
            </w:r>
            <w:r w:rsidR="00597EA3" w:rsidRPr="004260D5">
              <w:rPr>
                <w:sz w:val="26"/>
                <w:szCs w:val="26"/>
              </w:rPr>
              <w:t xml:space="preserve"> </w:t>
            </w:r>
            <w:r w:rsidRPr="004260D5">
              <w:rPr>
                <w:sz w:val="26"/>
                <w:szCs w:val="26"/>
              </w:rPr>
              <w:t>per person.</w:t>
            </w:r>
          </w:p>
        </w:tc>
        <w:tc>
          <w:tcPr>
            <w:tcW w:w="3883" w:type="dxa"/>
            <w:tcBorders>
              <w:top w:val="nil"/>
              <w:bottom w:val="nil"/>
            </w:tcBorders>
          </w:tcPr>
          <w:p w:rsidR="001317E4" w:rsidRPr="00E07AE9" w:rsidRDefault="001317E4" w:rsidP="007A7EA5">
            <w:pPr>
              <w:snapToGrid w:val="0"/>
              <w:spacing w:line="300" w:lineRule="exact"/>
              <w:rPr>
                <w:sz w:val="26"/>
                <w:szCs w:val="26"/>
              </w:rPr>
            </w:pPr>
            <w:r w:rsidRPr="00E07AE9">
              <w:rPr>
                <w:sz w:val="26"/>
                <w:szCs w:val="26"/>
              </w:rPr>
              <w:t>If the burial expenses were paid either in full or in part by Government (such as under the Comprehensive Social Security Assistance Scheme) or by any charitable fund, the amount of grant shall be reduced by the amount of such payment.</w:t>
            </w:r>
          </w:p>
          <w:p w:rsidR="001317E4" w:rsidRPr="00E07AE9" w:rsidRDefault="001317E4" w:rsidP="007A7EA5">
            <w:pPr>
              <w:snapToGrid w:val="0"/>
              <w:spacing w:line="300" w:lineRule="exact"/>
              <w:rPr>
                <w:sz w:val="26"/>
                <w:szCs w:val="26"/>
                <w:lang w:val="en-US"/>
              </w:rPr>
            </w:pPr>
          </w:p>
        </w:tc>
      </w:tr>
      <w:tr w:rsidR="001317E4" w:rsidRPr="00E07AE9" w:rsidTr="007A7EA5">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2.</w:t>
            </w:r>
            <w:r w:rsidRPr="00E07AE9">
              <w:rPr>
                <w:sz w:val="26"/>
                <w:szCs w:val="26"/>
              </w:rPr>
              <w:tab/>
              <w:t>Death grant</w:t>
            </w:r>
          </w:p>
          <w:p w:rsidR="001317E4" w:rsidRPr="00E07AE9" w:rsidRDefault="001317E4" w:rsidP="007A7EA5">
            <w:pPr>
              <w:tabs>
                <w:tab w:val="left" w:pos="360"/>
                <w:tab w:val="left" w:pos="810"/>
              </w:tabs>
              <w:snapToGrid w:val="0"/>
              <w:spacing w:line="300" w:lineRule="exact"/>
              <w:rPr>
                <w:sz w:val="26"/>
                <w:szCs w:val="26"/>
              </w:rPr>
            </w:pPr>
          </w:p>
        </w:tc>
        <w:tc>
          <w:tcPr>
            <w:tcW w:w="3422" w:type="dxa"/>
            <w:tcBorders>
              <w:top w:val="nil"/>
              <w:bottom w:val="nil"/>
            </w:tcBorders>
          </w:tcPr>
          <w:p w:rsidR="001317E4" w:rsidRPr="00E07AE9" w:rsidRDefault="001317E4" w:rsidP="007A7EA5">
            <w:pPr>
              <w:snapToGrid w:val="0"/>
              <w:spacing w:line="300" w:lineRule="exact"/>
              <w:rPr>
                <w:sz w:val="26"/>
                <w:szCs w:val="26"/>
              </w:rPr>
            </w:pPr>
          </w:p>
        </w:tc>
        <w:tc>
          <w:tcPr>
            <w:tcW w:w="3883" w:type="dxa"/>
            <w:tcBorders>
              <w:top w:val="nil"/>
              <w:bottom w:val="nil"/>
            </w:tcBorders>
          </w:tcPr>
          <w:p w:rsidR="001317E4" w:rsidRPr="00E07AE9" w:rsidRDefault="001317E4" w:rsidP="007A7EA5">
            <w:pPr>
              <w:snapToGrid w:val="0"/>
              <w:spacing w:line="300" w:lineRule="exact"/>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709"/>
              </w:tabs>
              <w:snapToGrid w:val="0"/>
              <w:spacing w:line="300" w:lineRule="exact"/>
              <w:ind w:left="709" w:hanging="425"/>
              <w:rPr>
                <w:sz w:val="26"/>
                <w:szCs w:val="26"/>
              </w:rPr>
            </w:pPr>
            <w:r w:rsidRPr="00E07AE9">
              <w:rPr>
                <w:sz w:val="26"/>
                <w:szCs w:val="26"/>
              </w:rPr>
              <w:t>(a)</w:t>
            </w:r>
            <w:r w:rsidRPr="00E07AE9">
              <w:rPr>
                <w:sz w:val="26"/>
                <w:szCs w:val="26"/>
              </w:rPr>
              <w:tab/>
              <w:t xml:space="preserve">Loss of the sole </w:t>
            </w:r>
            <w:r w:rsidRPr="00E07AE9">
              <w:rPr>
                <w:sz w:val="26"/>
                <w:szCs w:val="26"/>
              </w:rPr>
              <w:br/>
              <w:t>wage earner where there are dependants</w:t>
            </w:r>
          </w:p>
        </w:tc>
        <w:tc>
          <w:tcPr>
            <w:tcW w:w="3422" w:type="dxa"/>
            <w:tcBorders>
              <w:top w:val="nil"/>
              <w:bottom w:val="nil"/>
            </w:tcBorders>
          </w:tcPr>
          <w:p w:rsidR="001317E4" w:rsidRPr="001169A8" w:rsidRDefault="001317E4" w:rsidP="00870932">
            <w:pPr>
              <w:snapToGrid w:val="0"/>
              <w:spacing w:line="300" w:lineRule="exact"/>
              <w:rPr>
                <w:sz w:val="26"/>
                <w:szCs w:val="26"/>
              </w:rPr>
            </w:pPr>
            <w:r w:rsidRPr="001169A8">
              <w:rPr>
                <w:sz w:val="26"/>
                <w:szCs w:val="26"/>
              </w:rPr>
              <w:t>$</w:t>
            </w:r>
            <w:r w:rsidR="00C21E31" w:rsidRPr="00FA3A26">
              <w:rPr>
                <w:sz w:val="26"/>
                <w:szCs w:val="26"/>
                <w:lang w:eastAsia="zh-HK"/>
              </w:rPr>
              <w:t>1</w:t>
            </w:r>
            <w:r w:rsidR="00597EA3">
              <w:rPr>
                <w:sz w:val="26"/>
                <w:szCs w:val="26"/>
                <w:lang w:eastAsia="zh-HK"/>
              </w:rPr>
              <w:t>75,10</w:t>
            </w:r>
            <w:r w:rsidR="009C2644">
              <w:rPr>
                <w:sz w:val="26"/>
                <w:szCs w:val="26"/>
                <w:lang w:eastAsia="zh-HK"/>
              </w:rPr>
              <w:t>0</w:t>
            </w:r>
            <w:r w:rsidRPr="001169A8">
              <w:rPr>
                <w:sz w:val="26"/>
                <w:szCs w:val="26"/>
              </w:rPr>
              <w:t xml:space="preserve"> for one dependent family member plus $</w:t>
            </w:r>
            <w:r w:rsidR="00C21E31" w:rsidRPr="00FA3A26">
              <w:rPr>
                <w:sz w:val="26"/>
                <w:szCs w:val="26"/>
                <w:lang w:eastAsia="zh-HK"/>
              </w:rPr>
              <w:t>1</w:t>
            </w:r>
            <w:r w:rsidR="009C2644">
              <w:rPr>
                <w:sz w:val="26"/>
                <w:szCs w:val="26"/>
                <w:lang w:eastAsia="zh-HK"/>
              </w:rPr>
              <w:t>4,</w:t>
            </w:r>
            <w:r w:rsidR="002D7AB2">
              <w:rPr>
                <w:sz w:val="26"/>
                <w:szCs w:val="26"/>
                <w:lang w:eastAsia="zh-HK"/>
              </w:rPr>
              <w:t>59</w:t>
            </w:r>
            <w:r w:rsidR="002D7AB2" w:rsidRPr="00FA3A26">
              <w:rPr>
                <w:rFonts w:hint="eastAsia"/>
                <w:sz w:val="26"/>
                <w:szCs w:val="26"/>
                <w:lang w:eastAsia="zh-HK"/>
              </w:rPr>
              <w:t>0</w:t>
            </w:r>
            <w:r w:rsidR="002D7AB2" w:rsidRPr="001169A8">
              <w:rPr>
                <w:sz w:val="26"/>
                <w:szCs w:val="26"/>
              </w:rPr>
              <w:t xml:space="preserve"> </w:t>
            </w:r>
            <w:r w:rsidRPr="001169A8">
              <w:rPr>
                <w:sz w:val="26"/>
                <w:szCs w:val="26"/>
              </w:rPr>
              <w:t>for each additional dependent family member, up to a maximum of $</w:t>
            </w:r>
            <w:r w:rsidR="00C21E31" w:rsidRPr="00FA3A26">
              <w:rPr>
                <w:rFonts w:hint="eastAsia"/>
                <w:sz w:val="26"/>
                <w:szCs w:val="26"/>
                <w:lang w:eastAsia="zh-HK"/>
              </w:rPr>
              <w:t>2</w:t>
            </w:r>
            <w:r w:rsidR="002D7AB2">
              <w:rPr>
                <w:sz w:val="26"/>
                <w:szCs w:val="26"/>
                <w:lang w:eastAsia="zh-HK"/>
              </w:rPr>
              <w:t>48,05</w:t>
            </w:r>
            <w:r w:rsidR="00F64784">
              <w:rPr>
                <w:sz w:val="26"/>
                <w:szCs w:val="26"/>
                <w:lang w:eastAsia="zh-HK"/>
              </w:rPr>
              <w:t>0</w:t>
            </w:r>
            <w:r w:rsidRPr="001169A8">
              <w:rPr>
                <w:sz w:val="26"/>
                <w:szCs w:val="26"/>
              </w:rPr>
              <w:t>.</w:t>
            </w:r>
          </w:p>
        </w:tc>
        <w:tc>
          <w:tcPr>
            <w:tcW w:w="3883" w:type="dxa"/>
            <w:tcBorders>
              <w:top w:val="nil"/>
              <w:bottom w:val="nil"/>
            </w:tcBorders>
          </w:tcPr>
          <w:p w:rsidR="001317E4" w:rsidRPr="00E07AE9" w:rsidRDefault="001317E4" w:rsidP="007A7EA5">
            <w:pPr>
              <w:snapToGrid w:val="0"/>
              <w:spacing w:line="300" w:lineRule="exact"/>
              <w:rPr>
                <w:sz w:val="26"/>
                <w:szCs w:val="26"/>
              </w:rPr>
            </w:pPr>
            <w:r w:rsidRPr="00E07AE9">
              <w:rPr>
                <w:sz w:val="26"/>
                <w:szCs w:val="26"/>
              </w:rPr>
              <w:t>If the beneficiary is an adult who is mentally unsound or found unconscious or is a minor without surviving parent or legal guardian, payments will be made on the advice of the Social Welfare Department.</w:t>
            </w:r>
          </w:p>
        </w:tc>
      </w:tr>
      <w:tr w:rsidR="001317E4" w:rsidRPr="00E07AE9" w:rsidTr="007A7EA5">
        <w:tc>
          <w:tcPr>
            <w:tcW w:w="3275" w:type="dxa"/>
            <w:tcBorders>
              <w:top w:val="nil"/>
              <w:bottom w:val="single" w:sz="6" w:space="0" w:color="auto"/>
            </w:tcBorders>
          </w:tcPr>
          <w:p w:rsidR="001317E4" w:rsidRPr="00E07AE9" w:rsidRDefault="001317E4" w:rsidP="007A7EA5">
            <w:pPr>
              <w:tabs>
                <w:tab w:val="left" w:pos="992"/>
              </w:tabs>
              <w:snapToGrid w:val="0"/>
              <w:spacing w:line="300" w:lineRule="exact"/>
              <w:ind w:left="709" w:hanging="425"/>
              <w:rPr>
                <w:sz w:val="26"/>
                <w:szCs w:val="26"/>
              </w:rPr>
            </w:pPr>
            <w:r w:rsidRPr="00E07AE9">
              <w:rPr>
                <w:sz w:val="26"/>
                <w:szCs w:val="26"/>
              </w:rPr>
              <w:t>(b)</w:t>
            </w:r>
            <w:r w:rsidRPr="00E07AE9">
              <w:rPr>
                <w:sz w:val="26"/>
                <w:szCs w:val="26"/>
              </w:rPr>
              <w:tab/>
              <w:t xml:space="preserve">Loss of a wage earner </w:t>
            </w:r>
            <w:r>
              <w:rPr>
                <w:rFonts w:hint="eastAsia"/>
                <w:sz w:val="26"/>
                <w:szCs w:val="26"/>
                <w:lang w:eastAsia="zh-HK"/>
              </w:rPr>
              <w:t>where</w:t>
            </w:r>
            <w:r w:rsidRPr="00E07AE9">
              <w:rPr>
                <w:sz w:val="26"/>
                <w:szCs w:val="26"/>
              </w:rPr>
              <w:t xml:space="preserve"> there are dependants and another wage earner remaining in the family</w:t>
            </w:r>
            <w:r w:rsidRPr="00E07AE9">
              <w:rPr>
                <w:sz w:val="26"/>
                <w:szCs w:val="26"/>
              </w:rPr>
              <w:br/>
            </w:r>
          </w:p>
          <w:p w:rsidR="001317E4" w:rsidRPr="00E07AE9" w:rsidRDefault="001317E4" w:rsidP="007A7EA5">
            <w:pPr>
              <w:tabs>
                <w:tab w:val="left" w:pos="992"/>
              </w:tabs>
              <w:snapToGrid w:val="0"/>
              <w:spacing w:line="300" w:lineRule="exact"/>
              <w:ind w:left="709" w:hanging="425"/>
              <w:rPr>
                <w:sz w:val="26"/>
                <w:szCs w:val="26"/>
              </w:rPr>
            </w:pPr>
            <w:r w:rsidRPr="00E07AE9">
              <w:rPr>
                <w:sz w:val="26"/>
                <w:szCs w:val="26"/>
              </w:rPr>
              <w:t>(c)</w:t>
            </w:r>
            <w:r w:rsidRPr="00E07AE9">
              <w:rPr>
                <w:sz w:val="26"/>
                <w:szCs w:val="26"/>
              </w:rPr>
              <w:tab/>
              <w:t>Loss of a parent who was not a wage earner but there are children under 15 years of age</w:t>
            </w:r>
          </w:p>
          <w:p w:rsidR="001317E4" w:rsidRPr="00E07AE9" w:rsidRDefault="001317E4" w:rsidP="007A7EA5">
            <w:pPr>
              <w:tabs>
                <w:tab w:val="left" w:pos="360"/>
                <w:tab w:val="left" w:pos="810"/>
              </w:tabs>
              <w:snapToGrid w:val="0"/>
              <w:spacing w:line="300" w:lineRule="exact"/>
              <w:ind w:left="420"/>
              <w:rPr>
                <w:sz w:val="26"/>
                <w:szCs w:val="26"/>
              </w:rPr>
            </w:pPr>
          </w:p>
          <w:p w:rsidR="001317E4" w:rsidRPr="00E07AE9" w:rsidRDefault="001317E4" w:rsidP="007A7EA5">
            <w:pPr>
              <w:tabs>
                <w:tab w:val="left" w:pos="360"/>
                <w:tab w:val="left" w:pos="810"/>
              </w:tabs>
              <w:snapToGrid w:val="0"/>
              <w:spacing w:line="300" w:lineRule="exact"/>
              <w:ind w:left="420"/>
              <w:rPr>
                <w:sz w:val="26"/>
                <w:szCs w:val="26"/>
              </w:rPr>
            </w:pPr>
          </w:p>
        </w:tc>
        <w:tc>
          <w:tcPr>
            <w:tcW w:w="3422" w:type="dxa"/>
            <w:tcBorders>
              <w:top w:val="nil"/>
              <w:bottom w:val="single" w:sz="6" w:space="0" w:color="auto"/>
            </w:tcBorders>
          </w:tcPr>
          <w:p w:rsidR="001317E4" w:rsidRPr="001169A8" w:rsidRDefault="001317E4" w:rsidP="007A7EA5">
            <w:pPr>
              <w:snapToGrid w:val="0"/>
              <w:spacing w:line="300" w:lineRule="exact"/>
              <w:rPr>
                <w:sz w:val="26"/>
                <w:szCs w:val="26"/>
              </w:rPr>
            </w:pPr>
            <w:r w:rsidRPr="001169A8">
              <w:rPr>
                <w:sz w:val="26"/>
                <w:szCs w:val="26"/>
              </w:rPr>
              <w:t>$</w:t>
            </w:r>
            <w:r w:rsidR="009C2644">
              <w:rPr>
                <w:sz w:val="26"/>
                <w:szCs w:val="26"/>
                <w:lang w:eastAsia="zh-HK"/>
              </w:rPr>
              <w:t>8</w:t>
            </w:r>
            <w:r w:rsidR="002D7AB2">
              <w:rPr>
                <w:sz w:val="26"/>
                <w:szCs w:val="26"/>
                <w:lang w:eastAsia="zh-HK"/>
              </w:rPr>
              <w:t>7,55</w:t>
            </w:r>
            <w:r w:rsidR="00F64784">
              <w:rPr>
                <w:sz w:val="26"/>
                <w:szCs w:val="26"/>
                <w:lang w:eastAsia="zh-HK"/>
              </w:rPr>
              <w:t>0</w:t>
            </w:r>
            <w:r w:rsidRPr="001169A8">
              <w:rPr>
                <w:sz w:val="26"/>
                <w:szCs w:val="26"/>
                <w:lang w:eastAsia="zh-HK"/>
              </w:rPr>
              <w:t xml:space="preserve"> for one dependent family member plus $</w:t>
            </w:r>
            <w:r w:rsidR="00C21E31" w:rsidRPr="00FA3A26">
              <w:rPr>
                <w:sz w:val="26"/>
                <w:szCs w:val="26"/>
                <w:lang w:eastAsia="zh-HK"/>
              </w:rPr>
              <w:t>1</w:t>
            </w:r>
            <w:r w:rsidR="009C2644">
              <w:rPr>
                <w:sz w:val="26"/>
                <w:szCs w:val="26"/>
                <w:lang w:eastAsia="zh-HK"/>
              </w:rPr>
              <w:t>4</w:t>
            </w:r>
            <w:r w:rsidR="00C21E31" w:rsidRPr="00FA3A26">
              <w:rPr>
                <w:sz w:val="26"/>
                <w:szCs w:val="26"/>
                <w:lang w:eastAsia="zh-HK"/>
              </w:rPr>
              <w:t>,</w:t>
            </w:r>
            <w:r w:rsidR="002D7AB2">
              <w:rPr>
                <w:sz w:val="26"/>
                <w:szCs w:val="26"/>
                <w:lang w:eastAsia="zh-HK"/>
              </w:rPr>
              <w:t>59</w:t>
            </w:r>
            <w:r w:rsidR="002D7AB2" w:rsidRPr="00FA3A26">
              <w:rPr>
                <w:rFonts w:hint="eastAsia"/>
                <w:sz w:val="26"/>
                <w:szCs w:val="26"/>
                <w:lang w:eastAsia="zh-HK"/>
              </w:rPr>
              <w:t>0</w:t>
            </w:r>
            <w:r w:rsidR="002D7AB2" w:rsidRPr="001169A8">
              <w:rPr>
                <w:sz w:val="26"/>
                <w:szCs w:val="26"/>
                <w:lang w:eastAsia="zh-HK"/>
              </w:rPr>
              <w:t xml:space="preserve"> </w:t>
            </w:r>
            <w:r w:rsidRPr="001169A8">
              <w:rPr>
                <w:sz w:val="26"/>
                <w:szCs w:val="26"/>
                <w:lang w:eastAsia="zh-HK"/>
              </w:rPr>
              <w:t>for each additional dependent family member, up to a maximum of $</w:t>
            </w:r>
            <w:r w:rsidR="00C21E31" w:rsidRPr="00FA3A26">
              <w:rPr>
                <w:rFonts w:hint="eastAsia"/>
                <w:sz w:val="26"/>
                <w:szCs w:val="26"/>
                <w:lang w:eastAsia="zh-HK"/>
              </w:rPr>
              <w:t>1</w:t>
            </w:r>
            <w:r w:rsidR="002D7AB2">
              <w:rPr>
                <w:sz w:val="26"/>
                <w:szCs w:val="26"/>
                <w:lang w:eastAsia="zh-HK"/>
              </w:rPr>
              <w:t>60,50</w:t>
            </w:r>
            <w:r w:rsidR="009C2644">
              <w:rPr>
                <w:sz w:val="26"/>
                <w:szCs w:val="26"/>
                <w:lang w:eastAsia="zh-HK"/>
              </w:rPr>
              <w:t>0</w:t>
            </w:r>
            <w:r w:rsidRPr="001169A8">
              <w:rPr>
                <w:sz w:val="26"/>
                <w:szCs w:val="26"/>
                <w:lang w:eastAsia="zh-HK"/>
              </w:rPr>
              <w:t>.</w:t>
            </w:r>
            <w:r w:rsidRPr="001169A8">
              <w:rPr>
                <w:sz w:val="26"/>
                <w:szCs w:val="26"/>
              </w:rPr>
              <w:br/>
            </w:r>
            <w:r w:rsidRPr="001169A8">
              <w:rPr>
                <w:sz w:val="26"/>
                <w:szCs w:val="26"/>
              </w:rPr>
              <w:br/>
            </w:r>
          </w:p>
          <w:p w:rsidR="001317E4" w:rsidRPr="001169A8" w:rsidRDefault="001317E4" w:rsidP="007A7EA5">
            <w:pPr>
              <w:snapToGrid w:val="0"/>
              <w:spacing w:line="300" w:lineRule="exact"/>
              <w:rPr>
                <w:sz w:val="26"/>
                <w:szCs w:val="26"/>
                <w:lang w:eastAsia="zh-HK"/>
              </w:rPr>
            </w:pPr>
            <w:r w:rsidRPr="001169A8">
              <w:rPr>
                <w:sz w:val="26"/>
                <w:szCs w:val="26"/>
              </w:rPr>
              <w:t>$</w:t>
            </w:r>
            <w:r w:rsidR="009C2644">
              <w:rPr>
                <w:sz w:val="26"/>
                <w:szCs w:val="26"/>
                <w:lang w:eastAsia="zh-HK"/>
              </w:rPr>
              <w:t>8</w:t>
            </w:r>
            <w:r w:rsidR="002D7AB2">
              <w:rPr>
                <w:sz w:val="26"/>
                <w:szCs w:val="26"/>
                <w:lang w:eastAsia="zh-HK"/>
              </w:rPr>
              <w:t>7,55</w:t>
            </w:r>
            <w:r w:rsidR="009C2644">
              <w:rPr>
                <w:sz w:val="26"/>
                <w:szCs w:val="26"/>
                <w:lang w:eastAsia="zh-HK"/>
              </w:rPr>
              <w:t>0</w:t>
            </w:r>
            <w:r w:rsidRPr="001169A8">
              <w:rPr>
                <w:sz w:val="26"/>
                <w:szCs w:val="26"/>
                <w:lang w:eastAsia="zh-HK"/>
              </w:rPr>
              <w:t xml:space="preserve"> for one child under 15 plus $</w:t>
            </w:r>
            <w:r w:rsidR="00C21E31" w:rsidRPr="00FA3A26">
              <w:rPr>
                <w:sz w:val="26"/>
                <w:szCs w:val="26"/>
                <w:lang w:eastAsia="zh-HK"/>
              </w:rPr>
              <w:t>1</w:t>
            </w:r>
            <w:r w:rsidR="009C2644">
              <w:rPr>
                <w:sz w:val="26"/>
                <w:szCs w:val="26"/>
                <w:lang w:eastAsia="zh-HK"/>
              </w:rPr>
              <w:t>4,</w:t>
            </w:r>
            <w:r w:rsidR="002D7AB2">
              <w:rPr>
                <w:sz w:val="26"/>
                <w:szCs w:val="26"/>
                <w:lang w:eastAsia="zh-HK"/>
              </w:rPr>
              <w:t>59</w:t>
            </w:r>
            <w:r w:rsidR="002D7AB2" w:rsidRPr="00FA3A26">
              <w:rPr>
                <w:rFonts w:hint="eastAsia"/>
                <w:sz w:val="26"/>
                <w:szCs w:val="26"/>
                <w:lang w:eastAsia="zh-HK"/>
              </w:rPr>
              <w:t>0</w:t>
            </w:r>
            <w:r w:rsidR="002D7AB2" w:rsidRPr="001169A8">
              <w:rPr>
                <w:sz w:val="26"/>
                <w:szCs w:val="26"/>
                <w:lang w:eastAsia="zh-HK"/>
              </w:rPr>
              <w:t xml:space="preserve"> </w:t>
            </w:r>
            <w:r w:rsidRPr="001169A8">
              <w:rPr>
                <w:sz w:val="26"/>
                <w:szCs w:val="26"/>
                <w:lang w:eastAsia="zh-HK"/>
              </w:rPr>
              <w:t>for each additional child under 15, up to a maximum of $</w:t>
            </w:r>
            <w:r w:rsidR="00C21E31" w:rsidRPr="00FA3A26">
              <w:rPr>
                <w:rFonts w:hint="eastAsia"/>
                <w:sz w:val="26"/>
                <w:szCs w:val="26"/>
                <w:lang w:eastAsia="zh-HK"/>
              </w:rPr>
              <w:t>1</w:t>
            </w:r>
            <w:r w:rsidR="002D7AB2">
              <w:rPr>
                <w:sz w:val="26"/>
                <w:szCs w:val="26"/>
                <w:lang w:eastAsia="zh-HK"/>
              </w:rPr>
              <w:t>60,50</w:t>
            </w:r>
            <w:r w:rsidR="00C21E31" w:rsidRPr="00FA3A26">
              <w:rPr>
                <w:rFonts w:hint="eastAsia"/>
                <w:sz w:val="26"/>
                <w:szCs w:val="26"/>
                <w:lang w:eastAsia="zh-HK"/>
              </w:rPr>
              <w:t>0</w:t>
            </w:r>
            <w:r w:rsidRPr="001169A8">
              <w:rPr>
                <w:sz w:val="26"/>
                <w:szCs w:val="26"/>
                <w:lang w:eastAsia="zh-HK"/>
              </w:rPr>
              <w:t>.</w:t>
            </w:r>
          </w:p>
          <w:p w:rsidR="001317E4" w:rsidRPr="001169A8" w:rsidRDefault="001317E4" w:rsidP="007A7EA5">
            <w:pPr>
              <w:snapToGrid w:val="0"/>
              <w:spacing w:line="300" w:lineRule="exact"/>
              <w:rPr>
                <w:sz w:val="26"/>
                <w:szCs w:val="26"/>
              </w:rPr>
            </w:pPr>
          </w:p>
        </w:tc>
        <w:tc>
          <w:tcPr>
            <w:tcW w:w="3883" w:type="dxa"/>
            <w:tcBorders>
              <w:top w:val="nil"/>
              <w:bottom w:val="single" w:sz="6" w:space="0" w:color="auto"/>
            </w:tcBorders>
          </w:tcPr>
          <w:p w:rsidR="001317E4" w:rsidRPr="00E07AE9" w:rsidRDefault="001317E4" w:rsidP="007A7EA5">
            <w:pPr>
              <w:snapToGrid w:val="0"/>
              <w:spacing w:line="300" w:lineRule="exact"/>
              <w:rPr>
                <w:sz w:val="26"/>
                <w:szCs w:val="26"/>
              </w:rPr>
            </w:pPr>
          </w:p>
        </w:tc>
      </w:tr>
      <w:tr w:rsidR="001317E4" w:rsidRPr="00E07AE9" w:rsidTr="007A7EA5">
        <w:tc>
          <w:tcPr>
            <w:tcW w:w="3275" w:type="dxa"/>
            <w:tcBorders>
              <w:top w:val="single" w:sz="6" w:space="0" w:color="auto"/>
              <w:left w:val="nil"/>
              <w:bottom w:val="nil"/>
              <w:right w:val="nil"/>
            </w:tcBorders>
          </w:tcPr>
          <w:p w:rsidR="001317E4" w:rsidRPr="00E07AE9" w:rsidRDefault="001317E4" w:rsidP="007A7EA5">
            <w:pPr>
              <w:tabs>
                <w:tab w:val="left" w:pos="284"/>
              </w:tabs>
              <w:snapToGrid w:val="0"/>
              <w:ind w:left="284" w:hanging="284"/>
              <w:rPr>
                <w:sz w:val="26"/>
                <w:szCs w:val="26"/>
              </w:rPr>
            </w:pPr>
          </w:p>
        </w:tc>
        <w:tc>
          <w:tcPr>
            <w:tcW w:w="3422" w:type="dxa"/>
            <w:tcBorders>
              <w:top w:val="single" w:sz="6" w:space="0" w:color="auto"/>
              <w:left w:val="nil"/>
              <w:bottom w:val="nil"/>
              <w:right w:val="nil"/>
            </w:tcBorders>
          </w:tcPr>
          <w:p w:rsidR="001317E4" w:rsidRPr="00E07AE9" w:rsidRDefault="001317E4" w:rsidP="007A7EA5">
            <w:pPr>
              <w:snapToGrid w:val="0"/>
              <w:rPr>
                <w:sz w:val="26"/>
                <w:szCs w:val="26"/>
                <w:lang w:val="en-US"/>
              </w:rPr>
            </w:pPr>
          </w:p>
        </w:tc>
        <w:tc>
          <w:tcPr>
            <w:tcW w:w="3883" w:type="dxa"/>
            <w:tcBorders>
              <w:top w:val="single" w:sz="6" w:space="0" w:color="auto"/>
              <w:left w:val="nil"/>
              <w:bottom w:val="nil"/>
              <w:right w:val="nil"/>
            </w:tcBorders>
          </w:tcPr>
          <w:p w:rsidR="001317E4" w:rsidRPr="00E07AE9" w:rsidRDefault="001317E4" w:rsidP="007A7EA5">
            <w:pPr>
              <w:snapToGrid w:val="0"/>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lastRenderedPageBreak/>
              <w:t>3.</w:t>
            </w:r>
            <w:r w:rsidRPr="00E07AE9">
              <w:rPr>
                <w:sz w:val="26"/>
                <w:szCs w:val="26"/>
              </w:rPr>
              <w:tab/>
              <w:t>Disability grant</w:t>
            </w:r>
          </w:p>
        </w:tc>
        <w:tc>
          <w:tcPr>
            <w:tcW w:w="3422" w:type="dxa"/>
            <w:tcBorders>
              <w:top w:val="nil"/>
              <w:bottom w:val="nil"/>
            </w:tcBorders>
          </w:tcPr>
          <w:p w:rsidR="001317E4" w:rsidRPr="001169A8" w:rsidRDefault="001317E4" w:rsidP="007A7EA5">
            <w:pPr>
              <w:snapToGrid w:val="0"/>
              <w:spacing w:line="300" w:lineRule="exact"/>
              <w:rPr>
                <w:sz w:val="26"/>
                <w:szCs w:val="26"/>
              </w:rPr>
            </w:pPr>
            <w:r w:rsidRPr="001169A8">
              <w:rPr>
                <w:sz w:val="26"/>
                <w:szCs w:val="26"/>
              </w:rPr>
              <w:t>Up to a maximum of $</w:t>
            </w:r>
            <w:r w:rsidR="009C2644">
              <w:rPr>
                <w:rFonts w:hint="eastAsia"/>
                <w:sz w:val="26"/>
                <w:szCs w:val="26"/>
              </w:rPr>
              <w:t>2</w:t>
            </w:r>
            <w:r w:rsidR="002D7AB2">
              <w:rPr>
                <w:sz w:val="26"/>
                <w:szCs w:val="26"/>
              </w:rPr>
              <w:t>10,12</w:t>
            </w:r>
            <w:r w:rsidR="00F64784">
              <w:rPr>
                <w:sz w:val="26"/>
                <w:szCs w:val="26"/>
              </w:rPr>
              <w:t>0</w:t>
            </w:r>
            <w:r w:rsidRPr="001169A8">
              <w:rPr>
                <w:sz w:val="26"/>
                <w:szCs w:val="26"/>
              </w:rPr>
              <w:t>, abated to 2/3 for persons aged 60 and over, discounted on account of degree of disability as provided for under the Employees’ Compensation Ordinance (see Assessment Table attached).</w:t>
            </w:r>
          </w:p>
          <w:p w:rsidR="001317E4" w:rsidRPr="00257A63" w:rsidRDefault="001317E4" w:rsidP="007A7EA5">
            <w:pPr>
              <w:snapToGrid w:val="0"/>
              <w:spacing w:line="300" w:lineRule="exact"/>
              <w:rPr>
                <w:sz w:val="26"/>
                <w:szCs w:val="26"/>
              </w:rPr>
            </w:pPr>
          </w:p>
        </w:tc>
        <w:tc>
          <w:tcPr>
            <w:tcW w:w="3883" w:type="dxa"/>
            <w:tcBorders>
              <w:top w:val="nil"/>
              <w:bottom w:val="nil"/>
            </w:tcBorders>
          </w:tcPr>
          <w:p w:rsidR="001317E4" w:rsidRPr="00E07AE9" w:rsidRDefault="001317E4" w:rsidP="007A7EA5">
            <w:pPr>
              <w:snapToGrid w:val="0"/>
              <w:spacing w:line="300" w:lineRule="exact"/>
              <w:rPr>
                <w:sz w:val="26"/>
                <w:szCs w:val="26"/>
              </w:rPr>
            </w:pPr>
          </w:p>
        </w:tc>
      </w:tr>
      <w:tr w:rsidR="001317E4" w:rsidRPr="00E07AE9" w:rsidTr="007A7EA5">
        <w:trPr>
          <w:trHeight w:val="3873"/>
        </w:trPr>
        <w:tc>
          <w:tcPr>
            <w:tcW w:w="3275" w:type="dxa"/>
            <w:tcBorders>
              <w:top w:val="nil"/>
              <w:bottom w:val="nil"/>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t>4.</w:t>
            </w:r>
            <w:r w:rsidRPr="00E07AE9">
              <w:rPr>
                <w:sz w:val="26"/>
                <w:szCs w:val="26"/>
              </w:rPr>
              <w:tab/>
              <w:t>Injury grant</w:t>
            </w:r>
          </w:p>
        </w:tc>
        <w:tc>
          <w:tcPr>
            <w:tcW w:w="3422" w:type="dxa"/>
            <w:tcBorders>
              <w:top w:val="nil"/>
              <w:bottom w:val="nil"/>
            </w:tcBorders>
          </w:tcPr>
          <w:p w:rsidR="001317E4" w:rsidRPr="001169A8" w:rsidRDefault="001317E4" w:rsidP="00870932">
            <w:pPr>
              <w:snapToGrid w:val="0"/>
              <w:spacing w:line="300" w:lineRule="exact"/>
              <w:rPr>
                <w:sz w:val="26"/>
                <w:szCs w:val="26"/>
              </w:rPr>
            </w:pPr>
            <w:r w:rsidRPr="001169A8">
              <w:rPr>
                <w:sz w:val="26"/>
                <w:szCs w:val="26"/>
              </w:rPr>
              <w:t>$</w:t>
            </w:r>
            <w:r w:rsidR="002D7AB2">
              <w:rPr>
                <w:sz w:val="26"/>
                <w:szCs w:val="26"/>
              </w:rPr>
              <w:t>804</w:t>
            </w:r>
            <w:r w:rsidR="002D7AB2" w:rsidRPr="001169A8">
              <w:rPr>
                <w:sz w:val="26"/>
                <w:szCs w:val="26"/>
              </w:rPr>
              <w:t xml:space="preserve"> </w:t>
            </w:r>
            <w:r w:rsidRPr="001169A8">
              <w:rPr>
                <w:sz w:val="26"/>
                <w:szCs w:val="26"/>
              </w:rPr>
              <w:t>up to a maximum of $</w:t>
            </w:r>
            <w:r w:rsidR="00C21E31" w:rsidRPr="00FA3A26">
              <w:rPr>
                <w:rFonts w:hint="eastAsia"/>
                <w:sz w:val="26"/>
                <w:szCs w:val="26"/>
              </w:rPr>
              <w:t>6</w:t>
            </w:r>
            <w:r w:rsidR="002D7AB2">
              <w:rPr>
                <w:sz w:val="26"/>
                <w:szCs w:val="26"/>
              </w:rPr>
              <w:t>6,90</w:t>
            </w:r>
            <w:r w:rsidR="009C2644">
              <w:rPr>
                <w:rFonts w:hint="eastAsia"/>
                <w:sz w:val="26"/>
                <w:szCs w:val="26"/>
              </w:rPr>
              <w:t>0</w:t>
            </w:r>
            <w:r w:rsidRPr="001169A8">
              <w:rPr>
                <w:sz w:val="26"/>
                <w:szCs w:val="26"/>
              </w:rPr>
              <w:t xml:space="preserve"> depending on gravity of injury (see Assessment Table attached).</w:t>
            </w:r>
          </w:p>
        </w:tc>
        <w:tc>
          <w:tcPr>
            <w:tcW w:w="3883" w:type="dxa"/>
            <w:tcBorders>
              <w:top w:val="nil"/>
              <w:bottom w:val="nil"/>
            </w:tcBorders>
          </w:tcPr>
          <w:p w:rsidR="001317E4" w:rsidRPr="00E07AE9" w:rsidRDefault="001317E4" w:rsidP="007A7EA5">
            <w:pPr>
              <w:snapToGrid w:val="0"/>
              <w:spacing w:line="300" w:lineRule="exact"/>
              <w:rPr>
                <w:sz w:val="26"/>
                <w:szCs w:val="26"/>
              </w:rPr>
            </w:pPr>
            <w:r w:rsidRPr="00E07AE9">
              <w:rPr>
                <w:sz w:val="26"/>
                <w:szCs w:val="26"/>
              </w:rPr>
              <w:t>For cases where the injury period is 7 days or more before death -</w:t>
            </w:r>
          </w:p>
          <w:p w:rsidR="001317E4" w:rsidRPr="00E07AE9" w:rsidRDefault="001317E4" w:rsidP="007A7EA5">
            <w:pPr>
              <w:snapToGrid w:val="0"/>
              <w:spacing w:line="300" w:lineRule="exact"/>
              <w:rPr>
                <w:sz w:val="26"/>
                <w:szCs w:val="26"/>
              </w:rPr>
            </w:pPr>
          </w:p>
          <w:p w:rsidR="001317E4" w:rsidRPr="00E07AE9" w:rsidRDefault="001317E4" w:rsidP="007A7EA5">
            <w:pPr>
              <w:tabs>
                <w:tab w:val="left" w:pos="425"/>
              </w:tabs>
              <w:snapToGrid w:val="0"/>
              <w:spacing w:line="300" w:lineRule="exact"/>
              <w:ind w:left="425" w:hanging="425"/>
              <w:rPr>
                <w:sz w:val="26"/>
                <w:szCs w:val="26"/>
              </w:rPr>
            </w:pPr>
            <w:r w:rsidRPr="00E07AE9">
              <w:rPr>
                <w:sz w:val="26"/>
                <w:szCs w:val="26"/>
              </w:rPr>
              <w:t>(a)</w:t>
            </w:r>
            <w:r w:rsidRPr="00E07AE9">
              <w:rPr>
                <w:sz w:val="26"/>
                <w:szCs w:val="26"/>
              </w:rPr>
              <w:tab/>
              <w:t>injury grant is payable;</w:t>
            </w:r>
          </w:p>
          <w:p w:rsidR="001317E4" w:rsidRPr="00E07AE9" w:rsidRDefault="001317E4" w:rsidP="007A7EA5">
            <w:pPr>
              <w:tabs>
                <w:tab w:val="left" w:pos="425"/>
              </w:tabs>
              <w:snapToGrid w:val="0"/>
              <w:spacing w:line="300" w:lineRule="exact"/>
              <w:ind w:left="425" w:hanging="425"/>
              <w:rPr>
                <w:sz w:val="26"/>
                <w:szCs w:val="26"/>
              </w:rPr>
            </w:pPr>
          </w:p>
          <w:p w:rsidR="001317E4" w:rsidRPr="00E07AE9" w:rsidRDefault="001317E4" w:rsidP="007A7EA5">
            <w:pPr>
              <w:tabs>
                <w:tab w:val="left" w:pos="425"/>
              </w:tabs>
              <w:snapToGrid w:val="0"/>
              <w:spacing w:line="300" w:lineRule="exact"/>
              <w:ind w:left="425" w:hanging="425"/>
              <w:rPr>
                <w:sz w:val="26"/>
                <w:szCs w:val="26"/>
              </w:rPr>
            </w:pPr>
            <w:r w:rsidRPr="00E07AE9">
              <w:rPr>
                <w:sz w:val="26"/>
                <w:szCs w:val="26"/>
              </w:rPr>
              <w:t>(b)</w:t>
            </w:r>
            <w:r w:rsidRPr="00E07AE9">
              <w:rPr>
                <w:sz w:val="26"/>
                <w:szCs w:val="26"/>
              </w:rPr>
              <w:tab/>
              <w:t>it is payable to the victim or to his family after his death as appropriate.</w:t>
            </w:r>
          </w:p>
          <w:p w:rsidR="001317E4" w:rsidRPr="00E07AE9" w:rsidRDefault="001317E4" w:rsidP="007A7EA5">
            <w:pPr>
              <w:tabs>
                <w:tab w:val="left" w:pos="522"/>
              </w:tabs>
              <w:snapToGrid w:val="0"/>
              <w:spacing w:line="300" w:lineRule="exact"/>
              <w:ind w:left="522" w:hanging="522"/>
              <w:rPr>
                <w:sz w:val="26"/>
                <w:szCs w:val="26"/>
              </w:rPr>
            </w:pPr>
          </w:p>
          <w:p w:rsidR="001317E4" w:rsidRPr="00E07AE9" w:rsidRDefault="001317E4" w:rsidP="007A7EA5">
            <w:pPr>
              <w:snapToGrid w:val="0"/>
              <w:spacing w:line="300" w:lineRule="exact"/>
              <w:rPr>
                <w:sz w:val="26"/>
                <w:szCs w:val="26"/>
              </w:rPr>
            </w:pPr>
            <w:r w:rsidRPr="00E07AE9">
              <w:rPr>
                <w:sz w:val="26"/>
                <w:szCs w:val="26"/>
              </w:rPr>
              <w:t>Injury grant should cease from the date on which the victim becomes eligible for the disability grant, or upon the death of the victim.</w:t>
            </w:r>
          </w:p>
          <w:p w:rsidR="001317E4" w:rsidRPr="00E07AE9" w:rsidRDefault="001317E4" w:rsidP="007A7EA5">
            <w:pPr>
              <w:snapToGrid w:val="0"/>
              <w:spacing w:line="300" w:lineRule="exact"/>
              <w:rPr>
                <w:sz w:val="26"/>
                <w:szCs w:val="26"/>
                <w:lang w:val="en-US"/>
              </w:rPr>
            </w:pPr>
          </w:p>
        </w:tc>
      </w:tr>
      <w:tr w:rsidR="001317E4" w:rsidRPr="00E07AE9" w:rsidTr="007A7EA5">
        <w:trPr>
          <w:trHeight w:val="1345"/>
        </w:trPr>
        <w:tc>
          <w:tcPr>
            <w:tcW w:w="3275" w:type="dxa"/>
            <w:tcBorders>
              <w:top w:val="nil"/>
              <w:bottom w:val="single" w:sz="4" w:space="0" w:color="auto"/>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t>5.</w:t>
            </w:r>
            <w:r w:rsidRPr="00E07AE9">
              <w:rPr>
                <w:sz w:val="26"/>
                <w:szCs w:val="26"/>
              </w:rPr>
              <w:tab/>
              <w:t>Interim maintenance grant</w:t>
            </w:r>
          </w:p>
        </w:tc>
        <w:tc>
          <w:tcPr>
            <w:tcW w:w="3422" w:type="dxa"/>
            <w:tcBorders>
              <w:top w:val="nil"/>
              <w:bottom w:val="single" w:sz="4" w:space="0" w:color="auto"/>
            </w:tcBorders>
          </w:tcPr>
          <w:p w:rsidR="001317E4" w:rsidRPr="001169A8" w:rsidRDefault="001317E4" w:rsidP="00870932">
            <w:pPr>
              <w:snapToGrid w:val="0"/>
              <w:spacing w:line="300" w:lineRule="exact"/>
              <w:rPr>
                <w:sz w:val="26"/>
                <w:szCs w:val="26"/>
              </w:rPr>
            </w:pPr>
            <w:r w:rsidRPr="001169A8">
              <w:rPr>
                <w:sz w:val="26"/>
                <w:szCs w:val="26"/>
              </w:rPr>
              <w:t>Up to $</w:t>
            </w:r>
            <w:r w:rsidR="00C21E31" w:rsidRPr="00FA3A26">
              <w:rPr>
                <w:sz w:val="26"/>
                <w:szCs w:val="26"/>
              </w:rPr>
              <w:t>1</w:t>
            </w:r>
            <w:r w:rsidR="00870932">
              <w:rPr>
                <w:rFonts w:hint="eastAsia"/>
                <w:sz w:val="26"/>
                <w:szCs w:val="26"/>
              </w:rPr>
              <w:t>4,</w:t>
            </w:r>
            <w:r w:rsidR="002D7AB2">
              <w:rPr>
                <w:sz w:val="26"/>
                <w:szCs w:val="26"/>
              </w:rPr>
              <w:t>59</w:t>
            </w:r>
            <w:r w:rsidR="002D7AB2">
              <w:rPr>
                <w:rFonts w:hint="eastAsia"/>
                <w:sz w:val="26"/>
                <w:szCs w:val="26"/>
              </w:rPr>
              <w:t>0</w:t>
            </w:r>
            <w:r w:rsidR="002D7AB2" w:rsidRPr="001169A8">
              <w:rPr>
                <w:sz w:val="26"/>
                <w:szCs w:val="26"/>
              </w:rPr>
              <w:t xml:space="preserve"> </w:t>
            </w:r>
            <w:r w:rsidRPr="001169A8">
              <w:rPr>
                <w:sz w:val="26"/>
                <w:szCs w:val="26"/>
              </w:rPr>
              <w:t xml:space="preserve">per month for </w:t>
            </w:r>
            <w:r w:rsidRPr="001169A8">
              <w:rPr>
                <w:rFonts w:hint="eastAsia"/>
                <w:sz w:val="26"/>
                <w:szCs w:val="26"/>
              </w:rPr>
              <w:t>a maximum of</w:t>
            </w:r>
            <w:r w:rsidRPr="001169A8">
              <w:rPr>
                <w:sz w:val="26"/>
                <w:szCs w:val="26"/>
              </w:rPr>
              <w:t xml:space="preserve"> six months (one month is regarded as 30 days) (see Assessment Table attached).</w:t>
            </w:r>
          </w:p>
        </w:tc>
        <w:tc>
          <w:tcPr>
            <w:tcW w:w="3883" w:type="dxa"/>
            <w:tcBorders>
              <w:top w:val="nil"/>
              <w:bottom w:val="single" w:sz="4" w:space="0" w:color="auto"/>
            </w:tcBorders>
          </w:tcPr>
          <w:p w:rsidR="001317E4" w:rsidRPr="00E07AE9" w:rsidRDefault="001317E4" w:rsidP="007A7EA5">
            <w:pPr>
              <w:snapToGrid w:val="0"/>
              <w:spacing w:line="300" w:lineRule="exact"/>
              <w:rPr>
                <w:sz w:val="26"/>
                <w:szCs w:val="26"/>
              </w:rPr>
            </w:pPr>
            <w:r w:rsidRPr="00E07AE9">
              <w:rPr>
                <w:sz w:val="26"/>
                <w:szCs w:val="26"/>
              </w:rPr>
              <w:t>In case of incapacity of a wage earner or a non-wage-earning parent where there are children under 15 years of age.</w:t>
            </w:r>
          </w:p>
          <w:p w:rsidR="001317E4" w:rsidRPr="00E07AE9" w:rsidRDefault="001317E4" w:rsidP="007A7EA5">
            <w:pPr>
              <w:snapToGrid w:val="0"/>
              <w:spacing w:line="300" w:lineRule="exact"/>
              <w:rPr>
                <w:sz w:val="26"/>
                <w:szCs w:val="26"/>
              </w:rPr>
            </w:pPr>
          </w:p>
          <w:p w:rsidR="001317E4" w:rsidRPr="00E07AE9" w:rsidRDefault="001317E4" w:rsidP="007A7EA5">
            <w:pPr>
              <w:snapToGrid w:val="0"/>
              <w:spacing w:line="300" w:lineRule="exact"/>
              <w:rPr>
                <w:sz w:val="26"/>
                <w:szCs w:val="26"/>
              </w:rPr>
            </w:pPr>
            <w:r w:rsidRPr="00E07AE9">
              <w:rPr>
                <w:sz w:val="26"/>
                <w:szCs w:val="26"/>
              </w:rPr>
              <w:t>Payment of this grant should cease upon the death of the victim.</w:t>
            </w:r>
          </w:p>
          <w:p w:rsidR="001317E4" w:rsidRPr="00E07AE9" w:rsidRDefault="001317E4" w:rsidP="007A7EA5">
            <w:pPr>
              <w:snapToGrid w:val="0"/>
              <w:spacing w:line="300" w:lineRule="exact"/>
              <w:rPr>
                <w:sz w:val="26"/>
                <w:szCs w:val="26"/>
              </w:rPr>
            </w:pPr>
          </w:p>
        </w:tc>
      </w:tr>
      <w:tr w:rsidR="001317E4" w:rsidRPr="00E07AE9" w:rsidTr="007A7EA5">
        <w:tc>
          <w:tcPr>
            <w:tcW w:w="3275" w:type="dxa"/>
            <w:tcBorders>
              <w:top w:val="single" w:sz="4" w:space="0" w:color="auto"/>
              <w:left w:val="nil"/>
              <w:bottom w:val="nil"/>
              <w:right w:val="nil"/>
            </w:tcBorders>
          </w:tcPr>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p w:rsidR="001317E4" w:rsidRPr="00E07AE9" w:rsidRDefault="001317E4" w:rsidP="007A7EA5">
            <w:pPr>
              <w:tabs>
                <w:tab w:val="left" w:pos="360"/>
                <w:tab w:val="left" w:pos="810"/>
              </w:tabs>
              <w:snapToGrid w:val="0"/>
              <w:ind w:left="360" w:hanging="360"/>
              <w:rPr>
                <w:sz w:val="26"/>
                <w:szCs w:val="26"/>
                <w:lang w:val="en-US"/>
              </w:rPr>
            </w:pPr>
          </w:p>
        </w:tc>
        <w:tc>
          <w:tcPr>
            <w:tcW w:w="3422" w:type="dxa"/>
            <w:tcBorders>
              <w:top w:val="single" w:sz="4" w:space="0" w:color="auto"/>
              <w:left w:val="nil"/>
              <w:bottom w:val="nil"/>
              <w:right w:val="nil"/>
            </w:tcBorders>
          </w:tcPr>
          <w:p w:rsidR="001317E4" w:rsidRPr="00E07AE9" w:rsidRDefault="001317E4" w:rsidP="007A7EA5">
            <w:pPr>
              <w:snapToGrid w:val="0"/>
              <w:rPr>
                <w:sz w:val="26"/>
                <w:szCs w:val="26"/>
                <w:lang w:val="en-US"/>
              </w:rPr>
            </w:pPr>
          </w:p>
          <w:p w:rsidR="001317E4" w:rsidRPr="00E07AE9" w:rsidRDefault="001317E4" w:rsidP="007A7EA5">
            <w:pPr>
              <w:snapToGrid w:val="0"/>
              <w:rPr>
                <w:sz w:val="26"/>
                <w:szCs w:val="26"/>
                <w:lang w:val="en-US"/>
              </w:rPr>
            </w:pPr>
          </w:p>
        </w:tc>
        <w:tc>
          <w:tcPr>
            <w:tcW w:w="3883" w:type="dxa"/>
            <w:tcBorders>
              <w:top w:val="single" w:sz="4" w:space="0" w:color="auto"/>
              <w:left w:val="nil"/>
              <w:bottom w:val="nil"/>
              <w:right w:val="nil"/>
            </w:tcBorders>
          </w:tcPr>
          <w:p w:rsidR="001317E4" w:rsidRPr="00E07AE9" w:rsidRDefault="001317E4" w:rsidP="007A7EA5">
            <w:pPr>
              <w:snapToGrid w:val="0"/>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284"/>
                <w:tab w:val="right" w:pos="3062"/>
              </w:tabs>
              <w:snapToGrid w:val="0"/>
              <w:ind w:left="284" w:hanging="284"/>
              <w:rPr>
                <w:sz w:val="26"/>
                <w:szCs w:val="26"/>
                <w:u w:val="single"/>
              </w:rPr>
            </w:pPr>
            <w:r w:rsidRPr="00E07AE9">
              <w:rPr>
                <w:sz w:val="26"/>
                <w:szCs w:val="26"/>
              </w:rPr>
              <w:lastRenderedPageBreak/>
              <w:t>B.</w:t>
            </w:r>
            <w:r w:rsidRPr="00E07AE9">
              <w:rPr>
                <w:sz w:val="26"/>
                <w:szCs w:val="26"/>
              </w:rPr>
              <w:tab/>
              <w:t>Domestic re</w:t>
            </w:r>
            <w:r w:rsidRPr="00E07AE9">
              <w:rPr>
                <w:sz w:val="26"/>
                <w:szCs w:val="26"/>
              </w:rPr>
              <w:noBreakHyphen/>
              <w:t>accommodation, re</w:t>
            </w:r>
            <w:r w:rsidRPr="00E07AE9">
              <w:rPr>
                <w:sz w:val="26"/>
                <w:szCs w:val="26"/>
              </w:rPr>
              <w:noBreakHyphen/>
              <w:t xml:space="preserve">equipment, site formation and repair grants and grant for </w:t>
            </w:r>
            <w:r>
              <w:rPr>
                <w:rFonts w:hint="eastAsia"/>
                <w:sz w:val="26"/>
                <w:szCs w:val="26"/>
              </w:rPr>
              <w:t>severe</w:t>
            </w:r>
            <w:r w:rsidRPr="00E07AE9">
              <w:rPr>
                <w:sz w:val="26"/>
                <w:szCs w:val="26"/>
              </w:rPr>
              <w:t xml:space="preserve"> damage to home</w:t>
            </w:r>
            <w:r w:rsidRPr="00E07AE9">
              <w:rPr>
                <w:sz w:val="26"/>
                <w:szCs w:val="26"/>
                <w:u w:val="single"/>
              </w:rPr>
              <w:t xml:space="preserve"> appliances *</w:t>
            </w:r>
            <w:r w:rsidRPr="00E07AE9">
              <w:rPr>
                <w:sz w:val="26"/>
                <w:szCs w:val="26"/>
                <w:u w:val="single"/>
              </w:rPr>
              <w:tab/>
            </w:r>
          </w:p>
          <w:p w:rsidR="001317E4" w:rsidRPr="009729CB" w:rsidRDefault="001317E4" w:rsidP="007A7EA5">
            <w:pPr>
              <w:tabs>
                <w:tab w:val="left" w:pos="360"/>
                <w:tab w:val="left" w:pos="810"/>
              </w:tabs>
              <w:snapToGrid w:val="0"/>
              <w:rPr>
                <w:sz w:val="26"/>
                <w:szCs w:val="26"/>
              </w:rPr>
            </w:pPr>
          </w:p>
        </w:tc>
        <w:tc>
          <w:tcPr>
            <w:tcW w:w="3422" w:type="dxa"/>
            <w:tcBorders>
              <w:top w:val="nil"/>
              <w:bottom w:val="nil"/>
            </w:tcBorders>
          </w:tcPr>
          <w:p w:rsidR="001317E4" w:rsidRPr="00E07AE9" w:rsidRDefault="001317E4" w:rsidP="007A7EA5">
            <w:pPr>
              <w:snapToGrid w:val="0"/>
              <w:rPr>
                <w:sz w:val="26"/>
                <w:szCs w:val="26"/>
              </w:rPr>
            </w:pPr>
          </w:p>
        </w:tc>
        <w:tc>
          <w:tcPr>
            <w:tcW w:w="3883" w:type="dxa"/>
            <w:tcBorders>
              <w:top w:val="nil"/>
              <w:bottom w:val="nil"/>
            </w:tcBorders>
          </w:tcPr>
          <w:p w:rsidR="001317E4" w:rsidRPr="00E07AE9" w:rsidRDefault="001317E4" w:rsidP="007A7EA5">
            <w:pPr>
              <w:snapToGrid w:val="0"/>
              <w:rPr>
                <w:sz w:val="26"/>
                <w:szCs w:val="26"/>
              </w:rPr>
            </w:pPr>
          </w:p>
        </w:tc>
      </w:tr>
      <w:tr w:rsidR="001317E4" w:rsidRPr="00E07AE9" w:rsidTr="007A7EA5">
        <w:trPr>
          <w:cantSplit/>
          <w:trHeight w:val="5893"/>
        </w:trPr>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1.</w:t>
            </w:r>
            <w:r w:rsidRPr="00E07AE9">
              <w:rPr>
                <w:sz w:val="26"/>
                <w:szCs w:val="26"/>
              </w:rPr>
              <w:tab/>
              <w:t>Domestic structures rendered uninhabitable</w:t>
            </w:r>
          </w:p>
          <w:p w:rsidR="001317E4" w:rsidRPr="00E07AE9" w:rsidRDefault="001317E4" w:rsidP="007A7EA5">
            <w:pPr>
              <w:tabs>
                <w:tab w:val="left" w:pos="284"/>
              </w:tabs>
              <w:snapToGrid w:val="0"/>
              <w:spacing w:line="300" w:lineRule="exact"/>
              <w:ind w:left="284" w:hanging="284"/>
              <w:rPr>
                <w:sz w:val="26"/>
                <w:szCs w:val="26"/>
              </w:rPr>
            </w:pPr>
          </w:p>
          <w:p w:rsidR="001317E4" w:rsidRPr="00E07AE9" w:rsidRDefault="001317E4" w:rsidP="007A7EA5">
            <w:pPr>
              <w:snapToGrid w:val="0"/>
              <w:spacing w:line="300" w:lineRule="exact"/>
              <w:ind w:left="284"/>
              <w:rPr>
                <w:sz w:val="26"/>
                <w:szCs w:val="26"/>
              </w:rPr>
            </w:pPr>
            <w:r w:rsidRPr="00E07AE9">
              <w:rPr>
                <w:sz w:val="26"/>
                <w:szCs w:val="26"/>
              </w:rPr>
              <w:t>Victims moving to Housing Authority permanent rental housing or multi-storey interim housing with improved facilities comparable in quality to permanent rental housing or private housing</w:t>
            </w:r>
          </w:p>
        </w:tc>
        <w:tc>
          <w:tcPr>
            <w:tcW w:w="3422" w:type="dxa"/>
            <w:tcBorders>
              <w:top w:val="nil"/>
              <w:bottom w:val="nil"/>
            </w:tcBorders>
          </w:tcPr>
          <w:p w:rsidR="001317E4" w:rsidRPr="001169A8" w:rsidRDefault="001317E4" w:rsidP="007A7EA5">
            <w:pPr>
              <w:tabs>
                <w:tab w:val="left" w:pos="522"/>
              </w:tabs>
              <w:snapToGrid w:val="0"/>
              <w:spacing w:line="300" w:lineRule="exact"/>
              <w:ind w:left="522" w:hanging="522"/>
              <w:rPr>
                <w:sz w:val="26"/>
                <w:szCs w:val="26"/>
              </w:rPr>
            </w:pPr>
          </w:p>
          <w:p w:rsidR="001317E4" w:rsidRPr="001169A8" w:rsidRDefault="001317E4" w:rsidP="007A7EA5">
            <w:pPr>
              <w:tabs>
                <w:tab w:val="left" w:pos="522"/>
              </w:tabs>
              <w:snapToGrid w:val="0"/>
              <w:spacing w:line="300" w:lineRule="exact"/>
              <w:ind w:left="522" w:hanging="522"/>
              <w:rPr>
                <w:sz w:val="26"/>
                <w:szCs w:val="26"/>
                <w:lang w:val="en-US"/>
              </w:rPr>
            </w:pPr>
          </w:p>
          <w:p w:rsidR="001317E4" w:rsidRPr="001169A8" w:rsidRDefault="001317E4" w:rsidP="007A7EA5">
            <w:pPr>
              <w:tabs>
                <w:tab w:val="left" w:pos="522"/>
              </w:tabs>
              <w:snapToGrid w:val="0"/>
              <w:spacing w:line="300" w:lineRule="exact"/>
              <w:ind w:left="522" w:hanging="522"/>
              <w:rPr>
                <w:sz w:val="26"/>
                <w:szCs w:val="26"/>
                <w:lang w:val="en-US"/>
              </w:rPr>
            </w:pPr>
          </w:p>
          <w:p w:rsidR="001317E4" w:rsidRPr="00543079" w:rsidRDefault="001317E4">
            <w:pPr>
              <w:tabs>
                <w:tab w:val="left" w:pos="454"/>
              </w:tabs>
              <w:snapToGrid w:val="0"/>
              <w:spacing w:line="300" w:lineRule="exact"/>
              <w:ind w:left="454" w:hanging="454"/>
              <w:rPr>
                <w:spacing w:val="-4"/>
                <w:sz w:val="26"/>
                <w:szCs w:val="26"/>
              </w:rPr>
            </w:pPr>
            <w:r w:rsidRPr="001169A8">
              <w:rPr>
                <w:sz w:val="26"/>
                <w:szCs w:val="26"/>
              </w:rPr>
              <w:t>(i)</w:t>
            </w:r>
            <w:r w:rsidRPr="001169A8">
              <w:rPr>
                <w:sz w:val="26"/>
                <w:szCs w:val="26"/>
              </w:rPr>
              <w:tab/>
              <w:t xml:space="preserve">Re-equipment grant of </w:t>
            </w:r>
            <w:r w:rsidRPr="00543079">
              <w:rPr>
                <w:spacing w:val="-4"/>
                <w:sz w:val="26"/>
                <w:szCs w:val="26"/>
              </w:rPr>
              <w:t>$</w:t>
            </w:r>
            <w:r w:rsidR="00C21E31" w:rsidRPr="00543079">
              <w:rPr>
                <w:spacing w:val="-4"/>
                <w:sz w:val="26"/>
                <w:szCs w:val="26"/>
              </w:rPr>
              <w:t>2,</w:t>
            </w:r>
            <w:r w:rsidR="002D7AB2">
              <w:rPr>
                <w:spacing w:val="-4"/>
                <w:sz w:val="26"/>
                <w:szCs w:val="26"/>
              </w:rPr>
              <w:t>43</w:t>
            </w:r>
            <w:r w:rsidR="002D7AB2" w:rsidRPr="00543079">
              <w:rPr>
                <w:spacing w:val="-4"/>
                <w:sz w:val="26"/>
                <w:szCs w:val="26"/>
              </w:rPr>
              <w:t xml:space="preserve">0 </w:t>
            </w:r>
            <w:r w:rsidRPr="00543079">
              <w:rPr>
                <w:spacing w:val="-4"/>
                <w:sz w:val="26"/>
                <w:szCs w:val="26"/>
              </w:rPr>
              <w:t>for a single person, $</w:t>
            </w:r>
            <w:r w:rsidR="00C21E31" w:rsidRPr="00543079">
              <w:rPr>
                <w:spacing w:val="-4"/>
                <w:sz w:val="26"/>
                <w:szCs w:val="26"/>
              </w:rPr>
              <w:t>3,</w:t>
            </w:r>
            <w:r w:rsidR="002D7AB2">
              <w:rPr>
                <w:spacing w:val="-4"/>
                <w:sz w:val="26"/>
                <w:szCs w:val="26"/>
              </w:rPr>
              <w:t>63</w:t>
            </w:r>
            <w:r w:rsidR="002D7AB2" w:rsidRPr="00543079">
              <w:rPr>
                <w:spacing w:val="-4"/>
                <w:sz w:val="26"/>
                <w:szCs w:val="26"/>
              </w:rPr>
              <w:t xml:space="preserve">0 </w:t>
            </w:r>
            <w:r w:rsidRPr="00543079">
              <w:rPr>
                <w:spacing w:val="-4"/>
                <w:sz w:val="26"/>
                <w:szCs w:val="26"/>
              </w:rPr>
              <w:t>for a family of 2 persons, and $</w:t>
            </w:r>
            <w:r w:rsidR="00C21E31" w:rsidRPr="00543079">
              <w:rPr>
                <w:spacing w:val="-4"/>
                <w:sz w:val="26"/>
                <w:szCs w:val="26"/>
              </w:rPr>
              <w:t>1,</w:t>
            </w:r>
            <w:r w:rsidR="002D7AB2">
              <w:rPr>
                <w:spacing w:val="-4"/>
                <w:sz w:val="26"/>
                <w:szCs w:val="26"/>
              </w:rPr>
              <w:t>21</w:t>
            </w:r>
            <w:r w:rsidR="002D7AB2" w:rsidRPr="00543079">
              <w:rPr>
                <w:spacing w:val="-4"/>
                <w:sz w:val="26"/>
                <w:szCs w:val="26"/>
              </w:rPr>
              <w:t xml:space="preserve">0 </w:t>
            </w:r>
            <w:r w:rsidRPr="00543079">
              <w:rPr>
                <w:spacing w:val="-4"/>
                <w:sz w:val="26"/>
                <w:szCs w:val="26"/>
              </w:rPr>
              <w:t xml:space="preserve">for each additional family </w:t>
            </w:r>
            <w:r w:rsidRPr="00543079">
              <w:rPr>
                <w:spacing w:val="-2"/>
                <w:sz w:val="26"/>
                <w:szCs w:val="26"/>
              </w:rPr>
              <w:t>member where there is loss of property.</w:t>
            </w:r>
          </w:p>
          <w:p w:rsidR="001317E4" w:rsidRPr="001169A8"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after="180" w:line="300" w:lineRule="exact"/>
              <w:ind w:left="454" w:hanging="454"/>
              <w:rPr>
                <w:sz w:val="26"/>
                <w:szCs w:val="26"/>
              </w:rPr>
            </w:pPr>
            <w:r w:rsidRPr="001169A8">
              <w:rPr>
                <w:sz w:val="26"/>
                <w:szCs w:val="26"/>
              </w:rPr>
              <w:t>(ii)</w:t>
            </w:r>
            <w:r w:rsidRPr="001169A8">
              <w:rPr>
                <w:sz w:val="26"/>
                <w:szCs w:val="26"/>
              </w:rPr>
              <w:tab/>
              <w:t>Re-accommodation grant   of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(a)</w:t>
            </w:r>
            <w:r w:rsidRPr="001169A8">
              <w:rPr>
                <w:sz w:val="26"/>
                <w:szCs w:val="26"/>
              </w:rPr>
              <w:tab/>
              <w:t>$</w:t>
            </w:r>
            <w:r w:rsidR="002D7AB2">
              <w:rPr>
                <w:sz w:val="26"/>
                <w:szCs w:val="26"/>
              </w:rPr>
              <w:t>10,39</w:t>
            </w:r>
            <w:r w:rsidR="00896673">
              <w:rPr>
                <w:rFonts w:hint="eastAsia"/>
                <w:sz w:val="26"/>
                <w:szCs w:val="26"/>
              </w:rPr>
              <w:t>0</w:t>
            </w:r>
            <w:r w:rsidR="00896673" w:rsidRPr="001169A8">
              <w:rPr>
                <w:sz w:val="26"/>
                <w:szCs w:val="26"/>
              </w:rPr>
              <w:t xml:space="preserve"> </w:t>
            </w:r>
            <w:r w:rsidRPr="001169A8">
              <w:rPr>
                <w:sz w:val="26"/>
                <w:szCs w:val="26"/>
              </w:rPr>
              <w:t>for a single person;</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(b)</w:t>
            </w:r>
            <w:r w:rsidRPr="001169A8">
              <w:rPr>
                <w:sz w:val="26"/>
                <w:szCs w:val="26"/>
              </w:rPr>
              <w:tab/>
              <w:t>$</w:t>
            </w:r>
            <w:r w:rsidR="002D7AB2" w:rsidRPr="00FA3A26">
              <w:rPr>
                <w:rFonts w:hint="eastAsia"/>
                <w:sz w:val="26"/>
                <w:szCs w:val="26"/>
              </w:rPr>
              <w:t>1</w:t>
            </w:r>
            <w:r w:rsidR="002D7AB2">
              <w:rPr>
                <w:sz w:val="26"/>
                <w:szCs w:val="26"/>
              </w:rPr>
              <w:t>7</w:t>
            </w:r>
            <w:r w:rsidR="00896673">
              <w:rPr>
                <w:sz w:val="26"/>
                <w:szCs w:val="26"/>
              </w:rPr>
              <w:t>,46</w:t>
            </w:r>
            <w:r w:rsidR="009C2644">
              <w:rPr>
                <w:rFonts w:hint="eastAsia"/>
                <w:sz w:val="26"/>
                <w:szCs w:val="26"/>
              </w:rPr>
              <w:t>0</w:t>
            </w:r>
            <w:r w:rsidRPr="001169A8">
              <w:rPr>
                <w:sz w:val="26"/>
                <w:szCs w:val="26"/>
              </w:rPr>
              <w:t xml:space="preserve"> for a family of 2 to 3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(c)</w:t>
            </w:r>
            <w:r w:rsidRPr="001169A8">
              <w:rPr>
                <w:sz w:val="26"/>
                <w:szCs w:val="26"/>
              </w:rPr>
              <w:tab/>
              <w:t>$</w:t>
            </w:r>
            <w:r w:rsidR="00C21E31" w:rsidRPr="00FA3A26">
              <w:rPr>
                <w:rFonts w:hint="eastAsia"/>
                <w:sz w:val="26"/>
                <w:szCs w:val="26"/>
              </w:rPr>
              <w:t>2</w:t>
            </w:r>
            <w:r w:rsidR="002D7AB2">
              <w:rPr>
                <w:sz w:val="26"/>
                <w:szCs w:val="26"/>
              </w:rPr>
              <w:t>4,32</w:t>
            </w:r>
            <w:r w:rsidR="00896673">
              <w:rPr>
                <w:rFonts w:hint="eastAsia"/>
                <w:sz w:val="26"/>
                <w:szCs w:val="26"/>
              </w:rPr>
              <w:t>0</w:t>
            </w:r>
            <w:r w:rsidR="00896673" w:rsidRPr="001169A8">
              <w:rPr>
                <w:sz w:val="26"/>
                <w:szCs w:val="26"/>
              </w:rPr>
              <w:t xml:space="preserve"> </w:t>
            </w:r>
            <w:r w:rsidRPr="001169A8">
              <w:rPr>
                <w:sz w:val="26"/>
                <w:szCs w:val="26"/>
              </w:rPr>
              <w:t>for a family of 4 to 5 persons;</w:t>
            </w:r>
          </w:p>
          <w:p w:rsidR="001317E4" w:rsidRPr="001169A8" w:rsidRDefault="001317E4" w:rsidP="007A7EA5">
            <w:pPr>
              <w:tabs>
                <w:tab w:val="left" w:pos="879"/>
              </w:tabs>
              <w:snapToGrid w:val="0"/>
              <w:spacing w:line="300" w:lineRule="exact"/>
              <w:ind w:left="879" w:hanging="425"/>
              <w:rPr>
                <w:sz w:val="26"/>
                <w:szCs w:val="26"/>
              </w:rPr>
            </w:pPr>
            <w:r w:rsidRPr="001169A8">
              <w:rPr>
                <w:sz w:val="26"/>
                <w:szCs w:val="26"/>
              </w:rPr>
              <w:t>(d)</w:t>
            </w:r>
            <w:r w:rsidRPr="001169A8">
              <w:rPr>
                <w:sz w:val="26"/>
                <w:szCs w:val="26"/>
              </w:rPr>
              <w:tab/>
              <w:t>$</w:t>
            </w:r>
            <w:r w:rsidR="00896673">
              <w:rPr>
                <w:sz w:val="26"/>
                <w:szCs w:val="26"/>
              </w:rPr>
              <w:t>3</w:t>
            </w:r>
            <w:r w:rsidR="002D7AB2">
              <w:rPr>
                <w:sz w:val="26"/>
                <w:szCs w:val="26"/>
              </w:rPr>
              <w:t>2,17</w:t>
            </w:r>
            <w:r w:rsidR="009C2644">
              <w:rPr>
                <w:rFonts w:hint="eastAsia"/>
                <w:sz w:val="26"/>
                <w:szCs w:val="26"/>
              </w:rPr>
              <w:t>0</w:t>
            </w:r>
            <w:r w:rsidRPr="001169A8">
              <w:rPr>
                <w:sz w:val="26"/>
                <w:szCs w:val="26"/>
              </w:rPr>
              <w:t xml:space="preserve"> for a family of 6 persons and above.</w:t>
            </w:r>
          </w:p>
          <w:p w:rsidR="001317E4" w:rsidRPr="002D7AB2" w:rsidRDefault="001317E4" w:rsidP="007A7EA5">
            <w:pPr>
              <w:tabs>
                <w:tab w:val="left" w:pos="879"/>
              </w:tabs>
              <w:snapToGrid w:val="0"/>
              <w:spacing w:line="300" w:lineRule="exact"/>
              <w:ind w:left="879" w:hanging="425"/>
              <w:rPr>
                <w:sz w:val="26"/>
                <w:szCs w:val="26"/>
              </w:rPr>
            </w:pPr>
          </w:p>
        </w:tc>
        <w:tc>
          <w:tcPr>
            <w:tcW w:w="3883" w:type="dxa"/>
            <w:tcBorders>
              <w:top w:val="nil"/>
              <w:bottom w:val="nil"/>
            </w:tcBorders>
          </w:tcPr>
          <w:p w:rsidR="001317E4" w:rsidRPr="00E07AE9" w:rsidRDefault="001317E4" w:rsidP="007A7EA5">
            <w:pPr>
              <w:tabs>
                <w:tab w:val="left" w:pos="425"/>
              </w:tabs>
              <w:autoSpaceDE/>
              <w:snapToGrid w:val="0"/>
              <w:spacing w:line="300" w:lineRule="exact"/>
              <w:ind w:left="425" w:hanging="425"/>
              <w:rPr>
                <w:sz w:val="26"/>
                <w:szCs w:val="26"/>
              </w:rPr>
            </w:pPr>
            <w:r w:rsidRPr="00E07AE9">
              <w:rPr>
                <w:sz w:val="26"/>
                <w:szCs w:val="26"/>
              </w:rPr>
              <w:t>(a)</w:t>
            </w:r>
            <w:r w:rsidRPr="00E07AE9">
              <w:rPr>
                <w:sz w:val="26"/>
                <w:szCs w:val="26"/>
              </w:rPr>
              <w:tab/>
              <w:t>An “unborn baby” which is medically certified to be not less than 16 weeks of pregnancy at the time of rehousing should be eligible for assistance under Section B of the Payment Schedule.</w:t>
            </w:r>
          </w:p>
          <w:p w:rsidR="001317E4" w:rsidRPr="00E07AE9" w:rsidRDefault="001317E4" w:rsidP="007A7EA5">
            <w:pPr>
              <w:tabs>
                <w:tab w:val="left" w:pos="425"/>
              </w:tabs>
              <w:autoSpaceDE/>
              <w:snapToGrid w:val="0"/>
              <w:spacing w:line="300" w:lineRule="exact"/>
              <w:ind w:left="425" w:hanging="425"/>
              <w:rPr>
                <w:sz w:val="26"/>
                <w:szCs w:val="26"/>
              </w:rPr>
            </w:pPr>
          </w:p>
          <w:p w:rsidR="001317E4" w:rsidRPr="00E07AE9" w:rsidRDefault="001317E4" w:rsidP="007A7EA5">
            <w:pPr>
              <w:tabs>
                <w:tab w:val="left" w:pos="425"/>
              </w:tabs>
              <w:snapToGrid w:val="0"/>
              <w:spacing w:line="300" w:lineRule="exact"/>
              <w:ind w:left="425" w:hanging="425"/>
              <w:rPr>
                <w:sz w:val="26"/>
                <w:szCs w:val="26"/>
              </w:rPr>
            </w:pPr>
            <w:r w:rsidRPr="00E07AE9">
              <w:rPr>
                <w:sz w:val="26"/>
                <w:szCs w:val="26"/>
              </w:rPr>
              <w:t>(b)</w:t>
            </w:r>
            <w:r w:rsidRPr="00E07AE9">
              <w:rPr>
                <w:sz w:val="26"/>
                <w:szCs w:val="26"/>
              </w:rPr>
              <w:tab/>
              <w:t>Grants payable under Section B of the Payment Schedule can be used for appropriate purposes at the discretion of the victims.</w:t>
            </w:r>
          </w:p>
        </w:tc>
      </w:tr>
      <w:tr w:rsidR="001317E4" w:rsidRPr="00E07AE9" w:rsidTr="007A7EA5">
        <w:trPr>
          <w:trHeight w:val="1725"/>
        </w:trPr>
        <w:tc>
          <w:tcPr>
            <w:tcW w:w="3275" w:type="dxa"/>
            <w:tcBorders>
              <w:top w:val="nil"/>
              <w:left w:val="single" w:sz="6" w:space="0" w:color="auto"/>
              <w:bottom w:val="single" w:sz="6" w:space="0" w:color="auto"/>
              <w:right w:val="single" w:sz="6" w:space="0" w:color="auto"/>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t>2.</w:t>
            </w:r>
            <w:r w:rsidRPr="00E07AE9">
              <w:rPr>
                <w:sz w:val="26"/>
                <w:szCs w:val="26"/>
              </w:rPr>
              <w:tab/>
              <w:t>Domestic structures rendered uninhabitable - victims resited and allowed to rebuild, or victims rebuild in situ</w:t>
            </w:r>
          </w:p>
        </w:tc>
        <w:tc>
          <w:tcPr>
            <w:tcW w:w="3422" w:type="dxa"/>
            <w:tcBorders>
              <w:top w:val="nil"/>
              <w:left w:val="single" w:sz="6" w:space="0" w:color="auto"/>
              <w:bottom w:val="single" w:sz="6" w:space="0" w:color="auto"/>
              <w:right w:val="single" w:sz="6" w:space="0" w:color="auto"/>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(i)</w:t>
            </w:r>
            <w:r w:rsidRPr="001169A8">
              <w:rPr>
                <w:sz w:val="26"/>
                <w:szCs w:val="26"/>
              </w:rPr>
              <w:tab/>
              <w:t>Re-equipment grant of $</w:t>
            </w:r>
            <w:r w:rsidR="00C21E31" w:rsidRPr="00FA3A26">
              <w:rPr>
                <w:rFonts w:hint="eastAsia"/>
                <w:sz w:val="26"/>
                <w:szCs w:val="26"/>
              </w:rPr>
              <w:t>2,</w:t>
            </w:r>
            <w:r w:rsidR="002D7AB2">
              <w:rPr>
                <w:sz w:val="26"/>
                <w:szCs w:val="26"/>
              </w:rPr>
              <w:t>43</w:t>
            </w:r>
            <w:r w:rsidR="002D7AB2">
              <w:rPr>
                <w:rFonts w:hint="eastAsia"/>
                <w:sz w:val="26"/>
                <w:szCs w:val="26"/>
              </w:rPr>
              <w:t>0</w:t>
            </w:r>
            <w:r w:rsidR="002D7AB2" w:rsidRPr="00543079">
              <w:rPr>
                <w:spacing w:val="-4"/>
                <w:sz w:val="26"/>
                <w:szCs w:val="26"/>
              </w:rPr>
              <w:t xml:space="preserve"> </w:t>
            </w:r>
            <w:r w:rsidRPr="00543079">
              <w:rPr>
                <w:spacing w:val="-4"/>
                <w:sz w:val="26"/>
                <w:szCs w:val="26"/>
              </w:rPr>
              <w:t xml:space="preserve">for a single </w:t>
            </w:r>
            <w:r w:rsidRPr="001169A8">
              <w:rPr>
                <w:sz w:val="26"/>
                <w:szCs w:val="26"/>
              </w:rPr>
              <w:t>person, $</w:t>
            </w:r>
            <w:r w:rsidR="00C21E31" w:rsidRPr="00FA3A26">
              <w:rPr>
                <w:rFonts w:hint="eastAsia"/>
                <w:sz w:val="26"/>
                <w:szCs w:val="26"/>
              </w:rPr>
              <w:t>3,</w:t>
            </w:r>
            <w:r w:rsidR="002D7AB2">
              <w:rPr>
                <w:sz w:val="26"/>
                <w:szCs w:val="26"/>
              </w:rPr>
              <w:t>63</w:t>
            </w:r>
            <w:r w:rsidR="002D7AB2">
              <w:rPr>
                <w:rFonts w:hint="eastAsia"/>
                <w:sz w:val="26"/>
                <w:szCs w:val="26"/>
              </w:rPr>
              <w:t>0</w:t>
            </w:r>
            <w:r w:rsidR="002D7AB2" w:rsidRPr="001169A8">
              <w:rPr>
                <w:sz w:val="26"/>
                <w:szCs w:val="26"/>
              </w:rPr>
              <w:t xml:space="preserve"> </w:t>
            </w:r>
            <w:r w:rsidRPr="001169A8">
              <w:rPr>
                <w:sz w:val="26"/>
                <w:szCs w:val="26"/>
              </w:rPr>
              <w:t>for a family of 2 persons, and $</w:t>
            </w:r>
            <w:r w:rsidR="00C21E31" w:rsidRPr="00FA3A26">
              <w:rPr>
                <w:rFonts w:hint="eastAsia"/>
                <w:sz w:val="26"/>
                <w:szCs w:val="26"/>
              </w:rPr>
              <w:t>1,</w:t>
            </w:r>
            <w:r w:rsidR="002D7AB2">
              <w:rPr>
                <w:sz w:val="26"/>
                <w:szCs w:val="26"/>
              </w:rPr>
              <w:t>21</w:t>
            </w:r>
            <w:r w:rsidR="002D7AB2" w:rsidRPr="00FA3A26">
              <w:rPr>
                <w:rFonts w:hint="eastAsia"/>
                <w:sz w:val="26"/>
                <w:szCs w:val="26"/>
              </w:rPr>
              <w:t>0</w:t>
            </w:r>
            <w:r w:rsidR="002D7AB2" w:rsidRPr="001169A8">
              <w:rPr>
                <w:sz w:val="26"/>
                <w:szCs w:val="26"/>
              </w:rPr>
              <w:t xml:space="preserve"> </w:t>
            </w:r>
            <w:r w:rsidRPr="001169A8">
              <w:rPr>
                <w:sz w:val="26"/>
                <w:szCs w:val="26"/>
              </w:rPr>
              <w:t>for each additional family member where there is loss of property.</w:t>
            </w:r>
          </w:p>
          <w:p w:rsidR="001317E4" w:rsidRPr="001169A8" w:rsidRDefault="001317E4" w:rsidP="007A7EA5">
            <w:pPr>
              <w:tabs>
                <w:tab w:val="left" w:pos="454"/>
              </w:tabs>
              <w:snapToGrid w:val="0"/>
              <w:spacing w:line="300" w:lineRule="exact"/>
              <w:ind w:left="454" w:hanging="454"/>
              <w:rPr>
                <w:sz w:val="26"/>
                <w:szCs w:val="26"/>
              </w:rPr>
            </w:pPr>
          </w:p>
        </w:tc>
        <w:tc>
          <w:tcPr>
            <w:tcW w:w="3883" w:type="dxa"/>
            <w:tcBorders>
              <w:top w:val="nil"/>
              <w:left w:val="single" w:sz="6" w:space="0" w:color="auto"/>
              <w:bottom w:val="single" w:sz="6" w:space="0" w:color="auto"/>
              <w:right w:val="single" w:sz="6" w:space="0" w:color="auto"/>
            </w:tcBorders>
          </w:tcPr>
          <w:p w:rsidR="001317E4" w:rsidRPr="00E07AE9" w:rsidRDefault="001317E4" w:rsidP="007A7EA5">
            <w:pPr>
              <w:snapToGrid w:val="0"/>
              <w:spacing w:line="300" w:lineRule="exact"/>
              <w:ind w:left="522" w:hanging="522"/>
              <w:rPr>
                <w:sz w:val="26"/>
                <w:szCs w:val="26"/>
              </w:rPr>
            </w:pPr>
            <w:r w:rsidRPr="00E07AE9">
              <w:rPr>
                <w:sz w:val="26"/>
                <w:szCs w:val="26"/>
              </w:rPr>
              <w:t>Same as B1</w:t>
            </w:r>
          </w:p>
        </w:tc>
      </w:tr>
      <w:tr w:rsidR="001317E4" w:rsidRPr="00E07AE9" w:rsidTr="007A7EA5">
        <w:trPr>
          <w:trHeight w:val="65"/>
        </w:trPr>
        <w:tc>
          <w:tcPr>
            <w:tcW w:w="3275" w:type="dxa"/>
            <w:tcBorders>
              <w:top w:val="single" w:sz="6" w:space="0" w:color="auto"/>
              <w:left w:val="nil"/>
              <w:bottom w:val="nil"/>
              <w:right w:val="nil"/>
            </w:tcBorders>
          </w:tcPr>
          <w:p w:rsidR="001317E4" w:rsidRPr="00E07AE9" w:rsidRDefault="001317E4" w:rsidP="007A7EA5">
            <w:pPr>
              <w:tabs>
                <w:tab w:val="left" w:pos="284"/>
              </w:tabs>
              <w:snapToGrid w:val="0"/>
              <w:ind w:left="284" w:hanging="284"/>
              <w:rPr>
                <w:sz w:val="26"/>
                <w:szCs w:val="26"/>
              </w:rPr>
            </w:pPr>
          </w:p>
        </w:tc>
        <w:tc>
          <w:tcPr>
            <w:tcW w:w="3422" w:type="dxa"/>
            <w:tcBorders>
              <w:top w:val="single" w:sz="6" w:space="0" w:color="auto"/>
              <w:left w:val="nil"/>
              <w:bottom w:val="nil"/>
              <w:right w:val="nil"/>
            </w:tcBorders>
          </w:tcPr>
          <w:p w:rsidR="001317E4" w:rsidRPr="00E07AE9" w:rsidRDefault="001317E4" w:rsidP="007A7EA5">
            <w:pPr>
              <w:tabs>
                <w:tab w:val="left" w:pos="425"/>
              </w:tabs>
              <w:snapToGrid w:val="0"/>
              <w:ind w:left="425" w:hanging="425"/>
              <w:rPr>
                <w:sz w:val="26"/>
                <w:szCs w:val="26"/>
              </w:rPr>
            </w:pPr>
          </w:p>
        </w:tc>
        <w:tc>
          <w:tcPr>
            <w:tcW w:w="3883" w:type="dxa"/>
            <w:tcBorders>
              <w:top w:val="single" w:sz="6" w:space="0" w:color="auto"/>
              <w:left w:val="nil"/>
              <w:bottom w:val="nil"/>
              <w:right w:val="nil"/>
            </w:tcBorders>
          </w:tcPr>
          <w:p w:rsidR="001317E4" w:rsidRPr="00E07AE9" w:rsidRDefault="001317E4" w:rsidP="007A7EA5">
            <w:pPr>
              <w:snapToGrid w:val="0"/>
              <w:ind w:left="522" w:hanging="522"/>
              <w:rPr>
                <w:sz w:val="26"/>
                <w:szCs w:val="26"/>
              </w:rPr>
            </w:pPr>
          </w:p>
        </w:tc>
      </w:tr>
      <w:tr w:rsidR="001317E4" w:rsidRPr="00E07AE9" w:rsidTr="007A7EA5">
        <w:trPr>
          <w:trHeight w:val="5380"/>
        </w:trPr>
        <w:tc>
          <w:tcPr>
            <w:tcW w:w="3275" w:type="dxa"/>
            <w:tcBorders>
              <w:top w:val="nil"/>
              <w:bottom w:val="nil"/>
            </w:tcBorders>
          </w:tcPr>
          <w:p w:rsidR="001317E4" w:rsidRPr="00E07AE9" w:rsidRDefault="001317E4" w:rsidP="007A7EA5">
            <w:pPr>
              <w:tabs>
                <w:tab w:val="left" w:pos="425"/>
              </w:tabs>
              <w:snapToGrid w:val="0"/>
              <w:spacing w:line="300" w:lineRule="exact"/>
              <w:ind w:left="425" w:hanging="425"/>
              <w:rPr>
                <w:sz w:val="26"/>
                <w:szCs w:val="26"/>
              </w:rPr>
            </w:pPr>
          </w:p>
        </w:tc>
        <w:tc>
          <w:tcPr>
            <w:tcW w:w="3422" w:type="dxa"/>
            <w:tcBorders>
              <w:top w:val="nil"/>
              <w:bottom w:val="nil"/>
            </w:tcBorders>
          </w:tcPr>
          <w:p w:rsidR="001317E4" w:rsidRPr="001169A8" w:rsidRDefault="001317E4" w:rsidP="007A7EA5">
            <w:pPr>
              <w:tabs>
                <w:tab w:val="left" w:pos="454"/>
              </w:tabs>
              <w:snapToGrid w:val="0"/>
              <w:spacing w:after="180" w:line="300" w:lineRule="exact"/>
              <w:ind w:left="454" w:hanging="454"/>
              <w:rPr>
                <w:sz w:val="26"/>
                <w:szCs w:val="26"/>
              </w:rPr>
            </w:pPr>
            <w:r w:rsidRPr="001169A8">
              <w:rPr>
                <w:sz w:val="26"/>
                <w:szCs w:val="26"/>
              </w:rPr>
              <w:t>(ii)</w:t>
            </w:r>
            <w:r w:rsidRPr="001169A8">
              <w:rPr>
                <w:sz w:val="26"/>
                <w:szCs w:val="26"/>
              </w:rPr>
              <w:tab/>
              <w:t>Re-accommodation grant of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(a)</w:t>
            </w:r>
            <w:r w:rsidRPr="001169A8">
              <w:rPr>
                <w:sz w:val="26"/>
                <w:szCs w:val="26"/>
              </w:rPr>
              <w:tab/>
              <w:t>$</w:t>
            </w:r>
            <w:r w:rsidR="00C21E31" w:rsidRPr="00FA3A26">
              <w:rPr>
                <w:rFonts w:hint="eastAsia"/>
                <w:sz w:val="26"/>
                <w:szCs w:val="26"/>
              </w:rPr>
              <w:t>7,</w:t>
            </w:r>
            <w:r w:rsidR="002D7AB2">
              <w:rPr>
                <w:sz w:val="26"/>
                <w:szCs w:val="26"/>
              </w:rPr>
              <w:t>940</w:t>
            </w:r>
            <w:r w:rsidR="002D7AB2" w:rsidRPr="001169A8">
              <w:rPr>
                <w:sz w:val="26"/>
                <w:szCs w:val="26"/>
              </w:rPr>
              <w:t xml:space="preserve"> </w:t>
            </w:r>
            <w:r w:rsidRPr="001169A8">
              <w:rPr>
                <w:sz w:val="26"/>
                <w:szCs w:val="26"/>
              </w:rPr>
              <w:t>for a single person;</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(b)</w:t>
            </w:r>
            <w:r w:rsidRPr="001169A8">
              <w:rPr>
                <w:sz w:val="26"/>
                <w:szCs w:val="26"/>
              </w:rPr>
              <w:tab/>
              <w:t>$</w:t>
            </w:r>
            <w:r w:rsidR="00C21E31" w:rsidRPr="00FA3A26">
              <w:rPr>
                <w:rFonts w:hint="eastAsia"/>
                <w:sz w:val="26"/>
                <w:szCs w:val="26"/>
              </w:rPr>
              <w:t>1</w:t>
            </w:r>
            <w:r w:rsidR="009C2644">
              <w:rPr>
                <w:rFonts w:hint="eastAsia"/>
                <w:sz w:val="26"/>
                <w:szCs w:val="26"/>
              </w:rPr>
              <w:t>4,</w:t>
            </w:r>
            <w:r w:rsidR="002D7AB2">
              <w:rPr>
                <w:sz w:val="26"/>
                <w:szCs w:val="26"/>
              </w:rPr>
              <w:t>94</w:t>
            </w:r>
            <w:r w:rsidR="002D7AB2">
              <w:rPr>
                <w:rFonts w:hint="eastAsia"/>
                <w:sz w:val="26"/>
                <w:szCs w:val="26"/>
              </w:rPr>
              <w:t>0</w:t>
            </w:r>
            <w:r w:rsidR="002D7AB2" w:rsidRPr="001169A8">
              <w:rPr>
                <w:sz w:val="26"/>
                <w:szCs w:val="26"/>
              </w:rPr>
              <w:t xml:space="preserve"> </w:t>
            </w:r>
            <w:r w:rsidRPr="001169A8">
              <w:rPr>
                <w:sz w:val="26"/>
                <w:szCs w:val="26"/>
              </w:rPr>
              <w:t>for a family of 2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(c)</w:t>
            </w:r>
            <w:r w:rsidRPr="001169A8">
              <w:rPr>
                <w:sz w:val="26"/>
                <w:szCs w:val="26"/>
              </w:rPr>
              <w:tab/>
              <w:t>$</w:t>
            </w:r>
            <w:r w:rsidR="00C21E31" w:rsidRPr="00FA3A26">
              <w:rPr>
                <w:rFonts w:hint="eastAsia"/>
                <w:sz w:val="26"/>
                <w:szCs w:val="26"/>
              </w:rPr>
              <w:t>1</w:t>
            </w:r>
            <w:r w:rsidR="002D7AB2">
              <w:rPr>
                <w:sz w:val="26"/>
                <w:szCs w:val="26"/>
              </w:rPr>
              <w:t>6,08</w:t>
            </w:r>
            <w:r w:rsidR="00896673">
              <w:rPr>
                <w:rFonts w:hint="eastAsia"/>
                <w:sz w:val="26"/>
                <w:szCs w:val="26"/>
              </w:rPr>
              <w:t>0</w:t>
            </w:r>
            <w:r w:rsidR="00896673" w:rsidRPr="001169A8">
              <w:rPr>
                <w:sz w:val="26"/>
                <w:szCs w:val="26"/>
              </w:rPr>
              <w:t xml:space="preserve"> </w:t>
            </w:r>
            <w:r w:rsidRPr="001169A8">
              <w:rPr>
                <w:sz w:val="26"/>
                <w:szCs w:val="26"/>
              </w:rPr>
              <w:t>for a family of 3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(d)</w:t>
            </w:r>
            <w:r w:rsidRPr="001169A8">
              <w:rPr>
                <w:sz w:val="26"/>
                <w:szCs w:val="26"/>
              </w:rPr>
              <w:tab/>
              <w:t>$</w:t>
            </w:r>
            <w:r w:rsidR="00C21E31" w:rsidRPr="00FA3A26">
              <w:rPr>
                <w:rFonts w:hint="eastAsia"/>
                <w:sz w:val="26"/>
                <w:szCs w:val="26"/>
              </w:rPr>
              <w:t>1</w:t>
            </w:r>
            <w:r w:rsidR="002D7AB2">
              <w:rPr>
                <w:sz w:val="26"/>
                <w:szCs w:val="26"/>
              </w:rPr>
              <w:t>8,33</w:t>
            </w:r>
            <w:r w:rsidR="00896673">
              <w:rPr>
                <w:rFonts w:hint="eastAsia"/>
                <w:sz w:val="26"/>
                <w:szCs w:val="26"/>
              </w:rPr>
              <w:t>0</w:t>
            </w:r>
            <w:r w:rsidR="00896673" w:rsidRPr="001169A8">
              <w:rPr>
                <w:sz w:val="26"/>
                <w:szCs w:val="26"/>
              </w:rPr>
              <w:t xml:space="preserve"> </w:t>
            </w:r>
            <w:r w:rsidRPr="001169A8">
              <w:rPr>
                <w:sz w:val="26"/>
                <w:szCs w:val="26"/>
              </w:rPr>
              <w:t>for a family of 4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(e)</w:t>
            </w:r>
            <w:r w:rsidRPr="001169A8">
              <w:rPr>
                <w:sz w:val="26"/>
                <w:szCs w:val="26"/>
              </w:rPr>
              <w:tab/>
              <w:t>$</w:t>
            </w:r>
            <w:r w:rsidR="00896673">
              <w:rPr>
                <w:sz w:val="26"/>
                <w:szCs w:val="26"/>
              </w:rPr>
              <w:t>2</w:t>
            </w:r>
            <w:r w:rsidR="002D7AB2">
              <w:rPr>
                <w:sz w:val="26"/>
                <w:szCs w:val="26"/>
              </w:rPr>
              <w:t>1,00</w:t>
            </w:r>
            <w:r w:rsidR="009C2644">
              <w:rPr>
                <w:rFonts w:hint="eastAsia"/>
                <w:sz w:val="26"/>
                <w:szCs w:val="26"/>
              </w:rPr>
              <w:t>0</w:t>
            </w:r>
            <w:r w:rsidRPr="001169A8">
              <w:rPr>
                <w:sz w:val="26"/>
                <w:szCs w:val="26"/>
              </w:rPr>
              <w:t xml:space="preserve"> for a family of 5 persons;</w:t>
            </w:r>
          </w:p>
          <w:p w:rsidR="001317E4" w:rsidRPr="001169A8" w:rsidRDefault="001317E4" w:rsidP="007A7EA5">
            <w:pPr>
              <w:tabs>
                <w:tab w:val="left" w:pos="879"/>
              </w:tabs>
              <w:snapToGrid w:val="0"/>
              <w:spacing w:line="300" w:lineRule="exact"/>
              <w:ind w:left="879" w:hanging="425"/>
              <w:rPr>
                <w:sz w:val="26"/>
                <w:szCs w:val="26"/>
              </w:rPr>
            </w:pPr>
            <w:r w:rsidRPr="001169A8">
              <w:rPr>
                <w:sz w:val="26"/>
                <w:szCs w:val="26"/>
              </w:rPr>
              <w:t>(f)</w:t>
            </w:r>
            <w:r w:rsidRPr="001169A8">
              <w:rPr>
                <w:sz w:val="26"/>
                <w:szCs w:val="26"/>
              </w:rPr>
              <w:tab/>
              <w:t>$</w:t>
            </w:r>
            <w:r w:rsidR="00C21E31" w:rsidRPr="00FA3A26">
              <w:rPr>
                <w:rFonts w:hint="eastAsia"/>
                <w:sz w:val="26"/>
                <w:szCs w:val="26"/>
              </w:rPr>
              <w:t>2</w:t>
            </w:r>
            <w:r w:rsidR="002D7AB2">
              <w:rPr>
                <w:sz w:val="26"/>
                <w:szCs w:val="26"/>
              </w:rPr>
              <w:t>4,01</w:t>
            </w:r>
            <w:r w:rsidR="009C2644">
              <w:rPr>
                <w:rFonts w:hint="eastAsia"/>
                <w:sz w:val="26"/>
                <w:szCs w:val="26"/>
              </w:rPr>
              <w:t>0</w:t>
            </w:r>
            <w:r w:rsidRPr="001169A8">
              <w:rPr>
                <w:sz w:val="26"/>
                <w:szCs w:val="26"/>
              </w:rPr>
              <w:t xml:space="preserve"> for a family of 6 persons and above.</w:t>
            </w:r>
          </w:p>
          <w:p w:rsidR="001317E4" w:rsidRPr="002D7AB2" w:rsidRDefault="001317E4" w:rsidP="007A7EA5">
            <w:pPr>
              <w:tabs>
                <w:tab w:val="left" w:pos="879"/>
              </w:tabs>
              <w:snapToGrid w:val="0"/>
              <w:spacing w:line="300" w:lineRule="exact"/>
              <w:ind w:left="879" w:hanging="425"/>
              <w:rPr>
                <w:sz w:val="26"/>
                <w:szCs w:val="26"/>
              </w:rPr>
            </w:pP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(iii)</w:t>
            </w:r>
            <w:r w:rsidRPr="001169A8">
              <w:rPr>
                <w:sz w:val="26"/>
                <w:szCs w:val="26"/>
              </w:rPr>
              <w:tab/>
              <w:t>Site formation grant of $</w:t>
            </w:r>
            <w:r w:rsidR="00C21E31" w:rsidRPr="00FA3A26">
              <w:rPr>
                <w:rFonts w:hint="eastAsia"/>
                <w:sz w:val="26"/>
                <w:szCs w:val="26"/>
              </w:rPr>
              <w:t>1,</w:t>
            </w:r>
            <w:r w:rsidR="002D7AB2">
              <w:rPr>
                <w:sz w:val="26"/>
                <w:szCs w:val="26"/>
              </w:rPr>
              <w:t>54</w:t>
            </w:r>
            <w:r w:rsidR="002D7AB2">
              <w:rPr>
                <w:rFonts w:hint="eastAsia"/>
                <w:sz w:val="26"/>
                <w:szCs w:val="26"/>
              </w:rPr>
              <w:t>0</w:t>
            </w:r>
            <w:r w:rsidR="002D7AB2" w:rsidRPr="001169A8">
              <w:rPr>
                <w:sz w:val="26"/>
                <w:szCs w:val="26"/>
              </w:rPr>
              <w:t xml:space="preserve"> </w:t>
            </w:r>
            <w:r w:rsidRPr="001169A8">
              <w:rPr>
                <w:sz w:val="26"/>
                <w:szCs w:val="26"/>
              </w:rPr>
              <w:t>per structure.</w:t>
            </w:r>
          </w:p>
          <w:p w:rsidR="001317E4" w:rsidRPr="001169A8"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snapToGrid w:val="0"/>
              <w:spacing w:line="300" w:lineRule="exact"/>
              <w:ind w:left="522" w:hanging="522"/>
              <w:rPr>
                <w:sz w:val="26"/>
                <w:szCs w:val="26"/>
              </w:rPr>
            </w:pPr>
          </w:p>
        </w:tc>
      </w:tr>
      <w:tr w:rsidR="001317E4" w:rsidRPr="00E07AE9" w:rsidTr="007A7EA5">
        <w:trPr>
          <w:cantSplit/>
        </w:trPr>
        <w:tc>
          <w:tcPr>
            <w:tcW w:w="3275" w:type="dxa"/>
            <w:tcBorders>
              <w:top w:val="nil"/>
              <w:bottom w:val="single" w:sz="6" w:space="0" w:color="auto"/>
            </w:tcBorders>
          </w:tcPr>
          <w:p w:rsidR="001317E4" w:rsidRPr="00E07AE9" w:rsidRDefault="001317E4" w:rsidP="007A7EA5">
            <w:pPr>
              <w:tabs>
                <w:tab w:val="left" w:pos="425"/>
              </w:tabs>
              <w:snapToGrid w:val="0"/>
              <w:spacing w:line="300" w:lineRule="exact"/>
              <w:ind w:left="284" w:hanging="284"/>
              <w:rPr>
                <w:spacing w:val="-4"/>
                <w:sz w:val="26"/>
                <w:szCs w:val="26"/>
              </w:rPr>
            </w:pPr>
            <w:r w:rsidRPr="00E07AE9">
              <w:rPr>
                <w:sz w:val="26"/>
                <w:szCs w:val="26"/>
              </w:rPr>
              <w:t>3.</w:t>
            </w:r>
            <w:r w:rsidRPr="00E07AE9">
              <w:rPr>
                <w:sz w:val="26"/>
                <w:szCs w:val="26"/>
              </w:rPr>
              <w:tab/>
            </w:r>
            <w:r w:rsidRPr="00E07AE9">
              <w:rPr>
                <w:spacing w:val="-4"/>
                <w:sz w:val="26"/>
                <w:szCs w:val="26"/>
              </w:rPr>
              <w:t>Domestic structures damaged – victims repair in situ</w:t>
            </w:r>
          </w:p>
          <w:p w:rsidR="001317E4" w:rsidRPr="00E07AE9" w:rsidRDefault="001317E4" w:rsidP="007A7EA5">
            <w:pPr>
              <w:tabs>
                <w:tab w:val="left" w:pos="425"/>
              </w:tabs>
              <w:snapToGrid w:val="0"/>
              <w:spacing w:line="300" w:lineRule="exact"/>
              <w:ind w:left="284" w:hanging="284"/>
              <w:rPr>
                <w:spacing w:val="-4"/>
                <w:sz w:val="26"/>
                <w:szCs w:val="26"/>
              </w:rPr>
            </w:pPr>
          </w:p>
          <w:p w:rsidR="001317E4" w:rsidRPr="00E07AE9" w:rsidRDefault="001317E4" w:rsidP="007A7EA5">
            <w:pPr>
              <w:tabs>
                <w:tab w:val="left" w:pos="709"/>
              </w:tabs>
              <w:snapToGrid w:val="0"/>
              <w:spacing w:line="300" w:lineRule="exact"/>
              <w:ind w:left="709" w:hanging="425"/>
              <w:rPr>
                <w:sz w:val="26"/>
                <w:szCs w:val="26"/>
              </w:rPr>
            </w:pPr>
            <w:r w:rsidRPr="00E07AE9">
              <w:rPr>
                <w:sz w:val="26"/>
                <w:szCs w:val="26"/>
              </w:rPr>
              <w:t>(a)</w:t>
            </w:r>
            <w:r w:rsidRPr="00E07AE9">
              <w:rPr>
                <w:sz w:val="26"/>
                <w:szCs w:val="26"/>
              </w:rPr>
              <w:tab/>
              <w:t>Structures substantially damaged</w:t>
            </w:r>
          </w:p>
        </w:tc>
        <w:tc>
          <w:tcPr>
            <w:tcW w:w="3422" w:type="dxa"/>
            <w:tcBorders>
              <w:top w:val="nil"/>
              <w:bottom w:val="single" w:sz="6" w:space="0" w:color="auto"/>
            </w:tcBorders>
          </w:tcPr>
          <w:p w:rsidR="001317E4" w:rsidRPr="001169A8" w:rsidRDefault="001317E4" w:rsidP="007A7EA5">
            <w:pPr>
              <w:tabs>
                <w:tab w:val="left" w:pos="454"/>
              </w:tabs>
              <w:snapToGrid w:val="0"/>
              <w:spacing w:line="300" w:lineRule="exact"/>
              <w:ind w:left="454" w:hanging="454"/>
              <w:rPr>
                <w:sz w:val="26"/>
                <w:szCs w:val="26"/>
                <w:lang w:val="en-US"/>
              </w:rPr>
            </w:pPr>
          </w:p>
          <w:p w:rsidR="001317E4" w:rsidRPr="001169A8" w:rsidRDefault="001317E4" w:rsidP="007A7EA5">
            <w:pPr>
              <w:tabs>
                <w:tab w:val="left" w:pos="454"/>
              </w:tabs>
              <w:snapToGrid w:val="0"/>
              <w:spacing w:line="300" w:lineRule="exact"/>
              <w:ind w:left="454" w:hanging="454"/>
              <w:rPr>
                <w:sz w:val="26"/>
                <w:szCs w:val="26"/>
                <w:lang w:val="en-US"/>
              </w:rPr>
            </w:pPr>
          </w:p>
          <w:p w:rsidR="001317E4" w:rsidRPr="001169A8" w:rsidRDefault="001317E4" w:rsidP="007A7EA5">
            <w:pPr>
              <w:tabs>
                <w:tab w:val="left" w:pos="454"/>
              </w:tabs>
              <w:snapToGrid w:val="0"/>
              <w:spacing w:line="300" w:lineRule="exact"/>
              <w:ind w:left="454" w:hanging="454"/>
              <w:rPr>
                <w:sz w:val="26"/>
                <w:szCs w:val="26"/>
                <w:lang w:val="en-US"/>
              </w:rPr>
            </w:pPr>
          </w:p>
          <w:p w:rsidR="001317E4" w:rsidRPr="001169A8"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after="180" w:line="300" w:lineRule="exact"/>
              <w:ind w:left="454" w:hanging="454"/>
              <w:rPr>
                <w:sz w:val="26"/>
                <w:szCs w:val="26"/>
              </w:rPr>
            </w:pPr>
            <w:r w:rsidRPr="001169A8">
              <w:rPr>
                <w:sz w:val="26"/>
                <w:szCs w:val="26"/>
              </w:rPr>
              <w:t>(i)</w:t>
            </w:r>
            <w:r w:rsidRPr="001169A8">
              <w:rPr>
                <w:sz w:val="26"/>
                <w:szCs w:val="26"/>
              </w:rPr>
              <w:tab/>
              <w:t>Repair grant of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(a)</w:t>
            </w:r>
            <w:r w:rsidRPr="001169A8">
              <w:rPr>
                <w:sz w:val="26"/>
                <w:szCs w:val="26"/>
              </w:rPr>
              <w:tab/>
              <w:t>$</w:t>
            </w:r>
            <w:r w:rsidR="00C21E31" w:rsidRPr="00FA3A26">
              <w:rPr>
                <w:rFonts w:hint="eastAsia"/>
                <w:sz w:val="26"/>
                <w:szCs w:val="26"/>
              </w:rPr>
              <w:t>3,</w:t>
            </w:r>
            <w:r w:rsidR="002D7AB2">
              <w:rPr>
                <w:sz w:val="26"/>
                <w:szCs w:val="26"/>
              </w:rPr>
              <w:t>77</w:t>
            </w:r>
            <w:r w:rsidR="002D7AB2">
              <w:rPr>
                <w:rFonts w:hint="eastAsia"/>
                <w:sz w:val="26"/>
                <w:szCs w:val="26"/>
              </w:rPr>
              <w:t>0</w:t>
            </w:r>
            <w:r w:rsidR="002D7AB2" w:rsidRPr="001169A8">
              <w:rPr>
                <w:sz w:val="26"/>
                <w:szCs w:val="26"/>
              </w:rPr>
              <w:t xml:space="preserve"> </w:t>
            </w:r>
            <w:r w:rsidRPr="001169A8">
              <w:rPr>
                <w:sz w:val="26"/>
                <w:szCs w:val="26"/>
              </w:rPr>
              <w:t>for a single person;</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(b)</w:t>
            </w:r>
            <w:r w:rsidRPr="001169A8">
              <w:rPr>
                <w:sz w:val="26"/>
                <w:szCs w:val="26"/>
              </w:rPr>
              <w:tab/>
              <w:t>$</w:t>
            </w:r>
            <w:r w:rsidR="009C2644">
              <w:rPr>
                <w:rFonts w:hint="eastAsia"/>
                <w:sz w:val="26"/>
                <w:szCs w:val="26"/>
              </w:rPr>
              <w:t>7,</w:t>
            </w:r>
            <w:r w:rsidR="002D7AB2">
              <w:rPr>
                <w:sz w:val="26"/>
                <w:szCs w:val="26"/>
              </w:rPr>
              <w:t>49</w:t>
            </w:r>
            <w:r w:rsidR="002D7AB2">
              <w:rPr>
                <w:rFonts w:hint="eastAsia"/>
                <w:sz w:val="26"/>
                <w:szCs w:val="26"/>
              </w:rPr>
              <w:t>0</w:t>
            </w:r>
            <w:r w:rsidR="002D7AB2" w:rsidRPr="001169A8">
              <w:rPr>
                <w:sz w:val="26"/>
                <w:szCs w:val="26"/>
              </w:rPr>
              <w:t xml:space="preserve"> </w:t>
            </w:r>
            <w:r w:rsidRPr="001169A8">
              <w:rPr>
                <w:sz w:val="26"/>
                <w:szCs w:val="26"/>
              </w:rPr>
              <w:t>for a family of 2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(c)</w:t>
            </w:r>
            <w:r w:rsidRPr="001169A8">
              <w:rPr>
                <w:sz w:val="26"/>
                <w:szCs w:val="26"/>
              </w:rPr>
              <w:tab/>
              <w:t>$</w:t>
            </w:r>
            <w:r w:rsidR="002D7AB2">
              <w:rPr>
                <w:sz w:val="26"/>
                <w:szCs w:val="26"/>
              </w:rPr>
              <w:t>8,08</w:t>
            </w:r>
            <w:r w:rsidR="00896673">
              <w:rPr>
                <w:rFonts w:hint="eastAsia"/>
                <w:sz w:val="26"/>
                <w:szCs w:val="26"/>
              </w:rPr>
              <w:t>0</w:t>
            </w:r>
            <w:r w:rsidR="00896673" w:rsidRPr="001169A8">
              <w:rPr>
                <w:sz w:val="26"/>
                <w:szCs w:val="26"/>
              </w:rPr>
              <w:t xml:space="preserve"> </w:t>
            </w:r>
            <w:r w:rsidRPr="001169A8">
              <w:rPr>
                <w:sz w:val="26"/>
                <w:szCs w:val="26"/>
              </w:rPr>
              <w:t>for a family</w:t>
            </w:r>
            <w:r w:rsidRPr="001169A8">
              <w:rPr>
                <w:rFonts w:hint="eastAsia"/>
                <w:sz w:val="26"/>
                <w:szCs w:val="26"/>
              </w:rPr>
              <w:t xml:space="preserve"> </w:t>
            </w:r>
            <w:r w:rsidRPr="001169A8">
              <w:rPr>
                <w:sz w:val="26"/>
                <w:szCs w:val="26"/>
              </w:rPr>
              <w:t>of 3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(d)</w:t>
            </w:r>
            <w:r w:rsidRPr="001169A8">
              <w:rPr>
                <w:sz w:val="26"/>
                <w:szCs w:val="26"/>
              </w:rPr>
              <w:tab/>
              <w:t>$</w:t>
            </w:r>
            <w:r w:rsidR="002D7AB2">
              <w:rPr>
                <w:sz w:val="26"/>
                <w:szCs w:val="26"/>
              </w:rPr>
              <w:t>9,19</w:t>
            </w:r>
            <w:r w:rsidR="00896673">
              <w:rPr>
                <w:rFonts w:hint="eastAsia"/>
                <w:sz w:val="26"/>
                <w:szCs w:val="26"/>
              </w:rPr>
              <w:t>0</w:t>
            </w:r>
            <w:r w:rsidR="00896673" w:rsidRPr="001169A8">
              <w:rPr>
                <w:sz w:val="26"/>
                <w:szCs w:val="26"/>
              </w:rPr>
              <w:t xml:space="preserve"> </w:t>
            </w:r>
            <w:r w:rsidRPr="001169A8">
              <w:rPr>
                <w:sz w:val="26"/>
                <w:szCs w:val="26"/>
              </w:rPr>
              <w:t>for a family</w:t>
            </w:r>
            <w:r w:rsidRPr="001169A8">
              <w:rPr>
                <w:rFonts w:hint="eastAsia"/>
                <w:sz w:val="26"/>
                <w:szCs w:val="26"/>
              </w:rPr>
              <w:t xml:space="preserve"> </w:t>
            </w:r>
            <w:r w:rsidRPr="001169A8">
              <w:rPr>
                <w:sz w:val="26"/>
                <w:szCs w:val="26"/>
              </w:rPr>
              <w:t>of 4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(e)</w:t>
            </w:r>
            <w:r w:rsidRPr="001169A8">
              <w:rPr>
                <w:sz w:val="26"/>
                <w:szCs w:val="26"/>
              </w:rPr>
              <w:tab/>
              <w:t>$</w:t>
            </w:r>
            <w:r w:rsidR="00896673">
              <w:rPr>
                <w:sz w:val="26"/>
                <w:szCs w:val="26"/>
              </w:rPr>
              <w:t>10,</w:t>
            </w:r>
            <w:r w:rsidR="002D7AB2">
              <w:rPr>
                <w:sz w:val="26"/>
                <w:szCs w:val="26"/>
              </w:rPr>
              <w:t>51</w:t>
            </w:r>
            <w:r w:rsidR="002D7AB2">
              <w:rPr>
                <w:rFonts w:hint="eastAsia"/>
                <w:sz w:val="26"/>
                <w:szCs w:val="26"/>
              </w:rPr>
              <w:t>0</w:t>
            </w:r>
            <w:r w:rsidR="002D7AB2" w:rsidRPr="001169A8">
              <w:rPr>
                <w:sz w:val="26"/>
                <w:szCs w:val="26"/>
              </w:rPr>
              <w:t xml:space="preserve"> </w:t>
            </w:r>
            <w:r w:rsidRPr="001169A8">
              <w:rPr>
                <w:sz w:val="26"/>
                <w:szCs w:val="26"/>
              </w:rPr>
              <w:t>for a family of 5 persons;</w:t>
            </w:r>
          </w:p>
          <w:p w:rsidR="001317E4" w:rsidRPr="001169A8" w:rsidRDefault="001317E4" w:rsidP="00D206E5">
            <w:pPr>
              <w:tabs>
                <w:tab w:val="left" w:pos="879"/>
              </w:tabs>
              <w:snapToGrid w:val="0"/>
              <w:spacing w:line="300" w:lineRule="exact"/>
              <w:ind w:left="879" w:hanging="425"/>
              <w:rPr>
                <w:sz w:val="26"/>
                <w:szCs w:val="26"/>
                <w:lang w:eastAsia="zh-HK"/>
              </w:rPr>
            </w:pPr>
            <w:r w:rsidRPr="001169A8">
              <w:rPr>
                <w:sz w:val="26"/>
                <w:szCs w:val="26"/>
              </w:rPr>
              <w:t>(f)</w:t>
            </w:r>
            <w:r w:rsidRPr="001169A8">
              <w:rPr>
                <w:sz w:val="26"/>
                <w:szCs w:val="26"/>
              </w:rPr>
              <w:tab/>
              <w:t>$</w:t>
            </w:r>
            <w:r w:rsidR="00C21E31" w:rsidRPr="00FA3A26">
              <w:rPr>
                <w:rFonts w:hint="eastAsia"/>
                <w:sz w:val="26"/>
                <w:szCs w:val="26"/>
              </w:rPr>
              <w:t>1</w:t>
            </w:r>
            <w:r w:rsidR="002D7AB2">
              <w:rPr>
                <w:sz w:val="26"/>
                <w:szCs w:val="26"/>
              </w:rPr>
              <w:t>2,03</w:t>
            </w:r>
            <w:r w:rsidR="00896673">
              <w:rPr>
                <w:rFonts w:hint="eastAsia"/>
                <w:sz w:val="26"/>
                <w:szCs w:val="26"/>
              </w:rPr>
              <w:t>0</w:t>
            </w:r>
            <w:r w:rsidR="00896673" w:rsidRPr="001169A8">
              <w:rPr>
                <w:sz w:val="26"/>
                <w:szCs w:val="26"/>
              </w:rPr>
              <w:t xml:space="preserve"> </w:t>
            </w:r>
            <w:r w:rsidRPr="001169A8">
              <w:rPr>
                <w:sz w:val="26"/>
                <w:szCs w:val="26"/>
              </w:rPr>
              <w:t>for a family of 6 persons and above.</w:t>
            </w:r>
          </w:p>
        </w:tc>
        <w:tc>
          <w:tcPr>
            <w:tcW w:w="3883" w:type="dxa"/>
            <w:tcBorders>
              <w:top w:val="nil"/>
              <w:bottom w:val="single" w:sz="6" w:space="0" w:color="auto"/>
            </w:tcBorders>
            <w:shd w:val="clear" w:color="auto" w:fill="auto"/>
          </w:tcPr>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B1</w:t>
            </w:r>
          </w:p>
        </w:tc>
      </w:tr>
      <w:tr w:rsidR="001317E4" w:rsidRPr="00E07AE9" w:rsidTr="007A7EA5">
        <w:trPr>
          <w:cantSplit/>
          <w:trHeight w:val="65"/>
        </w:trPr>
        <w:tc>
          <w:tcPr>
            <w:tcW w:w="3275" w:type="dxa"/>
            <w:tcBorders>
              <w:top w:val="single" w:sz="6" w:space="0" w:color="auto"/>
              <w:left w:val="nil"/>
              <w:bottom w:val="nil"/>
              <w:right w:val="nil"/>
            </w:tcBorders>
          </w:tcPr>
          <w:p w:rsidR="001317E4" w:rsidRPr="00E07AE9" w:rsidRDefault="001317E4" w:rsidP="007A7EA5">
            <w:pPr>
              <w:tabs>
                <w:tab w:val="left" w:pos="992"/>
              </w:tabs>
              <w:snapToGrid w:val="0"/>
              <w:spacing w:line="19" w:lineRule="exact"/>
              <w:ind w:left="709" w:hanging="425"/>
              <w:rPr>
                <w:sz w:val="26"/>
                <w:szCs w:val="26"/>
              </w:rPr>
            </w:pPr>
          </w:p>
        </w:tc>
        <w:tc>
          <w:tcPr>
            <w:tcW w:w="3422" w:type="dxa"/>
            <w:tcBorders>
              <w:top w:val="single" w:sz="6" w:space="0" w:color="auto"/>
              <w:left w:val="nil"/>
              <w:bottom w:val="nil"/>
              <w:right w:val="nil"/>
            </w:tcBorders>
          </w:tcPr>
          <w:p w:rsidR="001317E4" w:rsidRPr="00E07AE9" w:rsidRDefault="001317E4" w:rsidP="007A7EA5">
            <w:pPr>
              <w:tabs>
                <w:tab w:val="left" w:pos="425"/>
              </w:tabs>
              <w:snapToGrid w:val="0"/>
              <w:spacing w:line="19" w:lineRule="exact"/>
              <w:ind w:left="425" w:hanging="425"/>
              <w:rPr>
                <w:sz w:val="26"/>
                <w:szCs w:val="26"/>
              </w:rPr>
            </w:pPr>
          </w:p>
        </w:tc>
        <w:tc>
          <w:tcPr>
            <w:tcW w:w="3883" w:type="dxa"/>
            <w:tcBorders>
              <w:top w:val="single" w:sz="6" w:space="0" w:color="auto"/>
              <w:left w:val="nil"/>
              <w:bottom w:val="nil"/>
              <w:right w:val="nil"/>
            </w:tcBorders>
            <w:shd w:val="clear" w:color="auto" w:fill="auto"/>
          </w:tcPr>
          <w:p w:rsidR="001317E4" w:rsidRPr="00E07AE9" w:rsidRDefault="001317E4" w:rsidP="007A7EA5">
            <w:pPr>
              <w:tabs>
                <w:tab w:val="left" w:pos="522"/>
              </w:tabs>
              <w:snapToGrid w:val="0"/>
              <w:spacing w:line="19" w:lineRule="exact"/>
              <w:rPr>
                <w:sz w:val="26"/>
                <w:szCs w:val="26"/>
              </w:rPr>
            </w:pPr>
          </w:p>
        </w:tc>
      </w:tr>
      <w:tr w:rsidR="001317E4" w:rsidRPr="00E07AE9" w:rsidTr="007A7EA5">
        <w:trPr>
          <w:cantSplit/>
          <w:trHeight w:val="949"/>
        </w:trPr>
        <w:tc>
          <w:tcPr>
            <w:tcW w:w="3275" w:type="dxa"/>
            <w:tcBorders>
              <w:top w:val="nil"/>
              <w:bottom w:val="nil"/>
            </w:tcBorders>
          </w:tcPr>
          <w:p w:rsidR="001317E4" w:rsidRPr="00E07AE9" w:rsidRDefault="001317E4" w:rsidP="007A7EA5">
            <w:pPr>
              <w:tabs>
                <w:tab w:val="left" w:pos="851"/>
              </w:tabs>
              <w:snapToGrid w:val="0"/>
              <w:spacing w:line="300" w:lineRule="exact"/>
              <w:ind w:left="850" w:hanging="425"/>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(ii)</w:t>
            </w:r>
            <w:r w:rsidRPr="001169A8">
              <w:rPr>
                <w:sz w:val="26"/>
                <w:szCs w:val="26"/>
              </w:rPr>
              <w:tab/>
              <w:t xml:space="preserve">Re-equipment grant of </w:t>
            </w:r>
            <w:r w:rsidRPr="00543079">
              <w:rPr>
                <w:spacing w:val="-4"/>
                <w:sz w:val="26"/>
                <w:szCs w:val="26"/>
              </w:rPr>
              <w:t>$</w:t>
            </w:r>
            <w:r w:rsidR="00C21E31" w:rsidRPr="00543079">
              <w:rPr>
                <w:spacing w:val="-4"/>
                <w:sz w:val="26"/>
                <w:szCs w:val="26"/>
              </w:rPr>
              <w:t>2,</w:t>
            </w:r>
            <w:r w:rsidR="002D7AB2">
              <w:rPr>
                <w:spacing w:val="-4"/>
                <w:sz w:val="26"/>
                <w:szCs w:val="26"/>
              </w:rPr>
              <w:t>43</w:t>
            </w:r>
            <w:r w:rsidR="002D7AB2" w:rsidRPr="00543079">
              <w:rPr>
                <w:spacing w:val="-4"/>
                <w:sz w:val="26"/>
                <w:szCs w:val="26"/>
              </w:rPr>
              <w:t xml:space="preserve">0 </w:t>
            </w:r>
            <w:r w:rsidRPr="00543079">
              <w:rPr>
                <w:spacing w:val="-4"/>
                <w:sz w:val="26"/>
                <w:szCs w:val="26"/>
              </w:rPr>
              <w:t>for a single person, $</w:t>
            </w:r>
            <w:r w:rsidR="00C21E31" w:rsidRPr="00543079">
              <w:rPr>
                <w:spacing w:val="-4"/>
                <w:sz w:val="26"/>
                <w:szCs w:val="26"/>
              </w:rPr>
              <w:t>3,</w:t>
            </w:r>
            <w:r w:rsidR="002D7AB2">
              <w:rPr>
                <w:spacing w:val="-4"/>
                <w:sz w:val="26"/>
                <w:szCs w:val="26"/>
              </w:rPr>
              <w:t>63</w:t>
            </w:r>
            <w:r w:rsidR="002D7AB2" w:rsidRPr="00543079">
              <w:rPr>
                <w:spacing w:val="-4"/>
                <w:sz w:val="26"/>
                <w:szCs w:val="26"/>
              </w:rPr>
              <w:t xml:space="preserve">0 </w:t>
            </w:r>
            <w:r w:rsidRPr="00543079">
              <w:rPr>
                <w:spacing w:val="-4"/>
                <w:sz w:val="26"/>
                <w:szCs w:val="26"/>
              </w:rPr>
              <w:t>for a family of 2 persons, and $</w:t>
            </w:r>
            <w:r w:rsidR="00C21E31" w:rsidRPr="00543079">
              <w:rPr>
                <w:spacing w:val="-4"/>
                <w:sz w:val="26"/>
                <w:szCs w:val="26"/>
              </w:rPr>
              <w:t>1,</w:t>
            </w:r>
            <w:r w:rsidR="002D7AB2">
              <w:rPr>
                <w:spacing w:val="-4"/>
                <w:sz w:val="26"/>
                <w:szCs w:val="26"/>
              </w:rPr>
              <w:t>21</w:t>
            </w:r>
            <w:r w:rsidR="002D7AB2" w:rsidRPr="00543079">
              <w:rPr>
                <w:spacing w:val="-4"/>
                <w:sz w:val="26"/>
                <w:szCs w:val="26"/>
              </w:rPr>
              <w:t xml:space="preserve">0 </w:t>
            </w:r>
            <w:r w:rsidRPr="00543079">
              <w:rPr>
                <w:spacing w:val="-4"/>
                <w:sz w:val="26"/>
                <w:szCs w:val="26"/>
              </w:rPr>
              <w:t xml:space="preserve">for each additional family </w:t>
            </w:r>
            <w:r w:rsidRPr="00543079">
              <w:rPr>
                <w:spacing w:val="-2"/>
                <w:sz w:val="26"/>
                <w:szCs w:val="26"/>
              </w:rPr>
              <w:t>member where there is loss of property.</w:t>
            </w:r>
          </w:p>
          <w:p w:rsidR="001317E4" w:rsidRPr="00B905C1"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shd w:val="clear" w:color="auto" w:fill="auto"/>
          </w:tcPr>
          <w:p w:rsidR="001317E4" w:rsidRPr="00E07AE9" w:rsidRDefault="001317E4" w:rsidP="007A7EA5">
            <w:pPr>
              <w:tabs>
                <w:tab w:val="left" w:pos="522"/>
              </w:tabs>
              <w:snapToGrid w:val="0"/>
              <w:spacing w:line="300" w:lineRule="exact"/>
              <w:ind w:left="522" w:hanging="522"/>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709"/>
              </w:tabs>
              <w:snapToGrid w:val="0"/>
              <w:spacing w:line="300" w:lineRule="exact"/>
              <w:ind w:left="709" w:hanging="425"/>
              <w:rPr>
                <w:spacing w:val="-4"/>
                <w:sz w:val="26"/>
                <w:szCs w:val="26"/>
              </w:rPr>
            </w:pPr>
            <w:r w:rsidRPr="00E07AE9">
              <w:rPr>
                <w:sz w:val="26"/>
                <w:szCs w:val="26"/>
              </w:rPr>
              <w:t>(b)</w:t>
            </w:r>
            <w:r w:rsidRPr="00E07AE9">
              <w:rPr>
                <w:sz w:val="26"/>
                <w:szCs w:val="26"/>
              </w:rPr>
              <w:tab/>
            </w:r>
            <w:r w:rsidRPr="00E07AE9">
              <w:rPr>
                <w:spacing w:val="-4"/>
                <w:sz w:val="26"/>
                <w:szCs w:val="26"/>
              </w:rPr>
              <w:t>Structures not substantially damaged, but warrant some assistance</w:t>
            </w:r>
          </w:p>
          <w:p w:rsidR="001317E4" w:rsidRPr="00E07AE9" w:rsidRDefault="001317E4" w:rsidP="007A7EA5">
            <w:pPr>
              <w:tabs>
                <w:tab w:val="left" w:pos="709"/>
              </w:tabs>
              <w:snapToGrid w:val="0"/>
              <w:spacing w:line="300" w:lineRule="exact"/>
              <w:ind w:left="709" w:hanging="425"/>
              <w:rPr>
                <w:sz w:val="26"/>
                <w:szCs w:val="26"/>
                <w:lang w:val="en-US"/>
              </w:rPr>
            </w:pPr>
          </w:p>
        </w:tc>
        <w:tc>
          <w:tcPr>
            <w:tcW w:w="3422" w:type="dxa"/>
            <w:tcBorders>
              <w:top w:val="nil"/>
              <w:bottom w:val="nil"/>
            </w:tcBorders>
          </w:tcPr>
          <w:p w:rsidR="001317E4" w:rsidRPr="001169A8" w:rsidRDefault="001317E4" w:rsidP="00947D2F">
            <w:pPr>
              <w:tabs>
                <w:tab w:val="left" w:pos="522"/>
              </w:tabs>
              <w:snapToGrid w:val="0"/>
              <w:spacing w:line="300" w:lineRule="exact"/>
              <w:rPr>
                <w:sz w:val="26"/>
                <w:szCs w:val="26"/>
              </w:rPr>
            </w:pPr>
            <w:r w:rsidRPr="001169A8">
              <w:rPr>
                <w:sz w:val="26"/>
                <w:szCs w:val="26"/>
              </w:rPr>
              <w:t>Repair grant of $</w:t>
            </w:r>
            <w:r w:rsidR="00C21E31" w:rsidRPr="00FA3A26">
              <w:rPr>
                <w:rFonts w:hint="eastAsia"/>
                <w:sz w:val="26"/>
                <w:szCs w:val="26"/>
              </w:rPr>
              <w:t>4,</w:t>
            </w:r>
            <w:r w:rsidR="002D7AB2">
              <w:rPr>
                <w:sz w:val="26"/>
                <w:szCs w:val="26"/>
              </w:rPr>
              <w:t>51</w:t>
            </w:r>
            <w:r w:rsidR="002D7AB2" w:rsidRPr="00FA3A26">
              <w:rPr>
                <w:rFonts w:hint="eastAsia"/>
                <w:sz w:val="26"/>
                <w:szCs w:val="26"/>
              </w:rPr>
              <w:t>0</w:t>
            </w:r>
            <w:r w:rsidR="002D7AB2" w:rsidRPr="001169A8">
              <w:rPr>
                <w:sz w:val="26"/>
                <w:szCs w:val="26"/>
              </w:rPr>
              <w:t xml:space="preserve"> </w:t>
            </w:r>
            <w:r w:rsidRPr="001169A8">
              <w:rPr>
                <w:sz w:val="26"/>
                <w:szCs w:val="26"/>
              </w:rPr>
              <w:t>per family irrespective of size.</w:t>
            </w:r>
          </w:p>
        </w:tc>
        <w:tc>
          <w:tcPr>
            <w:tcW w:w="3883" w:type="dxa"/>
            <w:tcBorders>
              <w:top w:val="nil"/>
              <w:bottom w:val="nil"/>
            </w:tcBorders>
          </w:tcPr>
          <w:p w:rsidR="001317E4" w:rsidRPr="00E07AE9" w:rsidRDefault="001317E4" w:rsidP="007A7EA5">
            <w:pPr>
              <w:tabs>
                <w:tab w:val="left" w:pos="522"/>
              </w:tabs>
              <w:snapToGrid w:val="0"/>
              <w:spacing w:line="300" w:lineRule="exact"/>
              <w:ind w:left="522" w:hanging="522"/>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t>4.</w:t>
            </w:r>
            <w:r w:rsidRPr="00E07AE9">
              <w:rPr>
                <w:sz w:val="26"/>
                <w:szCs w:val="26"/>
              </w:rPr>
              <w:tab/>
              <w:t>Domestic structures (undamaged) to be permanently evacuated</w:t>
            </w:r>
          </w:p>
          <w:p w:rsidR="001317E4" w:rsidRPr="00E07AE9" w:rsidRDefault="001317E4" w:rsidP="007A7EA5">
            <w:pPr>
              <w:tabs>
                <w:tab w:val="left" w:pos="425"/>
              </w:tabs>
              <w:snapToGrid w:val="0"/>
              <w:spacing w:line="300" w:lineRule="exact"/>
              <w:ind w:left="284" w:hanging="284"/>
              <w:rPr>
                <w:sz w:val="26"/>
                <w:szCs w:val="26"/>
              </w:rPr>
            </w:pPr>
          </w:p>
        </w:tc>
        <w:tc>
          <w:tcPr>
            <w:tcW w:w="3422" w:type="dxa"/>
            <w:tcBorders>
              <w:top w:val="nil"/>
              <w:bottom w:val="nil"/>
            </w:tcBorders>
          </w:tcPr>
          <w:p w:rsidR="001317E4" w:rsidRPr="001169A8" w:rsidRDefault="001317E4" w:rsidP="007A7EA5">
            <w:pPr>
              <w:tabs>
                <w:tab w:val="left" w:pos="522"/>
              </w:tabs>
              <w:snapToGrid w:val="0"/>
              <w:spacing w:line="300" w:lineRule="exact"/>
              <w:ind w:hanging="18"/>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B1</w:t>
            </w:r>
          </w:p>
        </w:tc>
      </w:tr>
      <w:tr w:rsidR="001317E4" w:rsidRPr="00E07AE9" w:rsidTr="007A7EA5">
        <w:trPr>
          <w:trHeight w:val="5894"/>
        </w:trPr>
        <w:tc>
          <w:tcPr>
            <w:tcW w:w="3275" w:type="dxa"/>
            <w:tcBorders>
              <w:top w:val="nil"/>
              <w:bottom w:val="single" w:sz="6" w:space="0" w:color="auto"/>
            </w:tcBorders>
          </w:tcPr>
          <w:p w:rsidR="001317E4" w:rsidRPr="00E07AE9" w:rsidRDefault="001317E4" w:rsidP="007A7EA5">
            <w:pPr>
              <w:tabs>
                <w:tab w:val="left" w:pos="992"/>
              </w:tabs>
              <w:snapToGrid w:val="0"/>
              <w:spacing w:line="300" w:lineRule="exact"/>
              <w:ind w:left="709" w:hanging="425"/>
              <w:rPr>
                <w:sz w:val="26"/>
                <w:szCs w:val="26"/>
              </w:rPr>
            </w:pPr>
            <w:r w:rsidRPr="00E07AE9">
              <w:rPr>
                <w:sz w:val="26"/>
                <w:szCs w:val="26"/>
              </w:rPr>
              <w:t>(a)</w:t>
            </w:r>
            <w:r w:rsidRPr="00E07AE9">
              <w:rPr>
                <w:sz w:val="26"/>
                <w:szCs w:val="26"/>
              </w:rPr>
              <w:tab/>
              <w:t>Victims moving to Housing Authority permanent rental housing or multi-storey interim housing with improved facilities comparable in quality to permanent rental housing or private housing</w:t>
            </w:r>
          </w:p>
          <w:p w:rsidR="001317E4" w:rsidRPr="00E07AE9" w:rsidRDefault="001317E4" w:rsidP="007A7EA5">
            <w:pPr>
              <w:tabs>
                <w:tab w:val="left" w:pos="360"/>
                <w:tab w:val="left" w:pos="810"/>
              </w:tabs>
              <w:snapToGrid w:val="0"/>
              <w:spacing w:line="300" w:lineRule="exact"/>
              <w:ind w:left="810" w:hanging="810"/>
              <w:rPr>
                <w:sz w:val="26"/>
                <w:szCs w:val="26"/>
              </w:rPr>
            </w:pPr>
          </w:p>
        </w:tc>
        <w:tc>
          <w:tcPr>
            <w:tcW w:w="3422" w:type="dxa"/>
            <w:tcBorders>
              <w:top w:val="nil"/>
              <w:bottom w:val="single" w:sz="6" w:space="0" w:color="auto"/>
            </w:tcBorders>
          </w:tcPr>
          <w:p w:rsidR="001317E4" w:rsidRPr="001169A8" w:rsidRDefault="001317E4" w:rsidP="007A7EA5">
            <w:pPr>
              <w:tabs>
                <w:tab w:val="left" w:pos="454"/>
              </w:tabs>
              <w:snapToGrid w:val="0"/>
              <w:spacing w:after="180" w:line="300" w:lineRule="exact"/>
              <w:ind w:left="454" w:hanging="454"/>
              <w:rPr>
                <w:sz w:val="26"/>
                <w:szCs w:val="26"/>
                <w:lang w:val="en-US"/>
              </w:rPr>
            </w:pPr>
            <w:r w:rsidRPr="001169A8">
              <w:rPr>
                <w:sz w:val="26"/>
                <w:szCs w:val="26"/>
                <w:lang w:val="en-US"/>
              </w:rPr>
              <w:t>(i)</w:t>
            </w:r>
            <w:r w:rsidRPr="001169A8">
              <w:rPr>
                <w:sz w:val="26"/>
                <w:szCs w:val="26"/>
                <w:lang w:val="en-US"/>
              </w:rPr>
              <w:tab/>
              <w:t>Re-accommodation grant of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(a)</w:t>
            </w:r>
            <w:r w:rsidRPr="001169A8">
              <w:rPr>
                <w:sz w:val="26"/>
                <w:szCs w:val="26"/>
              </w:rPr>
              <w:tab/>
              <w:t>$</w:t>
            </w:r>
            <w:r w:rsidR="002D7AB2">
              <w:rPr>
                <w:sz w:val="26"/>
                <w:szCs w:val="26"/>
              </w:rPr>
              <w:t>10,39</w:t>
            </w:r>
            <w:r w:rsidR="00B905C1" w:rsidRPr="00FA3A26">
              <w:rPr>
                <w:rFonts w:hint="eastAsia"/>
                <w:sz w:val="26"/>
                <w:szCs w:val="26"/>
              </w:rPr>
              <w:t>0</w:t>
            </w:r>
            <w:r w:rsidR="00B905C1" w:rsidRPr="001169A8">
              <w:rPr>
                <w:sz w:val="26"/>
                <w:szCs w:val="26"/>
              </w:rPr>
              <w:t xml:space="preserve"> </w:t>
            </w:r>
            <w:r w:rsidRPr="001169A8">
              <w:rPr>
                <w:sz w:val="26"/>
                <w:szCs w:val="26"/>
              </w:rPr>
              <w:t>for a single person;</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(b)</w:t>
            </w:r>
            <w:r w:rsidRPr="001169A8">
              <w:rPr>
                <w:sz w:val="26"/>
                <w:szCs w:val="26"/>
              </w:rPr>
              <w:tab/>
              <w:t>$</w:t>
            </w:r>
            <w:r w:rsidR="00C21E31" w:rsidRPr="00FA3A26">
              <w:rPr>
                <w:rFonts w:hint="eastAsia"/>
                <w:sz w:val="26"/>
                <w:szCs w:val="26"/>
              </w:rPr>
              <w:t>1</w:t>
            </w:r>
            <w:r w:rsidR="002D7AB2">
              <w:rPr>
                <w:sz w:val="26"/>
                <w:szCs w:val="26"/>
              </w:rPr>
              <w:t>7,46</w:t>
            </w:r>
            <w:r w:rsidR="00C21E31" w:rsidRPr="00FA3A26">
              <w:rPr>
                <w:rFonts w:hint="eastAsia"/>
                <w:sz w:val="26"/>
                <w:szCs w:val="26"/>
              </w:rPr>
              <w:t>0</w:t>
            </w:r>
            <w:r w:rsidRPr="001169A8">
              <w:rPr>
                <w:sz w:val="26"/>
                <w:szCs w:val="26"/>
              </w:rPr>
              <w:t xml:space="preserve"> for a family of 2 to 3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(c)</w:t>
            </w:r>
            <w:r w:rsidRPr="001169A8">
              <w:rPr>
                <w:sz w:val="26"/>
                <w:szCs w:val="26"/>
              </w:rPr>
              <w:tab/>
              <w:t>$</w:t>
            </w:r>
            <w:r w:rsidR="00C21E31" w:rsidRPr="00FA3A26">
              <w:rPr>
                <w:rFonts w:hint="eastAsia"/>
                <w:sz w:val="26"/>
                <w:szCs w:val="26"/>
              </w:rPr>
              <w:t>2</w:t>
            </w:r>
            <w:r w:rsidR="002D7AB2">
              <w:rPr>
                <w:sz w:val="26"/>
                <w:szCs w:val="26"/>
              </w:rPr>
              <w:t>4,32</w:t>
            </w:r>
            <w:r w:rsidR="00B905C1" w:rsidRPr="00FA3A26">
              <w:rPr>
                <w:rFonts w:hint="eastAsia"/>
                <w:sz w:val="26"/>
                <w:szCs w:val="26"/>
              </w:rPr>
              <w:t>0</w:t>
            </w:r>
            <w:r w:rsidR="00B905C1" w:rsidRPr="001169A8">
              <w:rPr>
                <w:sz w:val="26"/>
                <w:szCs w:val="26"/>
              </w:rPr>
              <w:t xml:space="preserve"> </w:t>
            </w:r>
            <w:r w:rsidRPr="001169A8">
              <w:rPr>
                <w:sz w:val="26"/>
                <w:szCs w:val="26"/>
              </w:rPr>
              <w:t>for a family of 4 to 5 persons;</w:t>
            </w:r>
          </w:p>
          <w:p w:rsidR="001317E4" w:rsidRPr="00FA3A26" w:rsidRDefault="001317E4" w:rsidP="007A7EA5">
            <w:pPr>
              <w:tabs>
                <w:tab w:val="left" w:pos="851"/>
              </w:tabs>
              <w:snapToGrid w:val="0"/>
              <w:spacing w:line="300" w:lineRule="exact"/>
              <w:ind w:left="850" w:hanging="425"/>
              <w:rPr>
                <w:sz w:val="26"/>
                <w:szCs w:val="26"/>
              </w:rPr>
            </w:pPr>
            <w:r w:rsidRPr="001169A8">
              <w:rPr>
                <w:sz w:val="26"/>
                <w:szCs w:val="26"/>
              </w:rPr>
              <w:t>(d)</w:t>
            </w:r>
            <w:r w:rsidRPr="001169A8">
              <w:rPr>
                <w:sz w:val="26"/>
                <w:szCs w:val="26"/>
              </w:rPr>
              <w:tab/>
              <w:t>$</w:t>
            </w:r>
            <w:r w:rsidR="00B905C1">
              <w:rPr>
                <w:sz w:val="26"/>
                <w:szCs w:val="26"/>
              </w:rPr>
              <w:t>3</w:t>
            </w:r>
            <w:r w:rsidR="002D7AB2">
              <w:rPr>
                <w:sz w:val="26"/>
                <w:szCs w:val="26"/>
              </w:rPr>
              <w:t>2,17</w:t>
            </w:r>
            <w:r w:rsidR="00947D2F">
              <w:rPr>
                <w:sz w:val="26"/>
                <w:szCs w:val="26"/>
              </w:rPr>
              <w:t>0</w:t>
            </w:r>
            <w:r w:rsidRPr="001169A8">
              <w:rPr>
                <w:sz w:val="26"/>
                <w:szCs w:val="26"/>
              </w:rPr>
              <w:t xml:space="preserve"> for a family of 6 persons and above.</w:t>
            </w:r>
          </w:p>
          <w:p w:rsidR="001317E4" w:rsidRPr="001169A8" w:rsidRDefault="001317E4" w:rsidP="007A7EA5">
            <w:pPr>
              <w:tabs>
                <w:tab w:val="left" w:pos="851"/>
              </w:tabs>
              <w:snapToGrid w:val="0"/>
              <w:spacing w:line="300" w:lineRule="exact"/>
              <w:ind w:left="850" w:hanging="425"/>
              <w:rPr>
                <w:sz w:val="26"/>
                <w:szCs w:val="26"/>
                <w:lang w:val="en-US"/>
              </w:rPr>
            </w:pPr>
          </w:p>
          <w:p w:rsidR="001317E4" w:rsidRPr="001169A8" w:rsidRDefault="001317E4" w:rsidP="007A7EA5">
            <w:pPr>
              <w:tabs>
                <w:tab w:val="left" w:pos="425"/>
              </w:tabs>
              <w:snapToGrid w:val="0"/>
              <w:spacing w:line="300" w:lineRule="exact"/>
              <w:ind w:left="425" w:hanging="425"/>
              <w:rPr>
                <w:sz w:val="26"/>
                <w:szCs w:val="26"/>
              </w:rPr>
            </w:pPr>
            <w:r w:rsidRPr="001169A8">
              <w:rPr>
                <w:sz w:val="26"/>
                <w:szCs w:val="26"/>
              </w:rPr>
              <w:t>(ii)</w:t>
            </w:r>
            <w:r w:rsidRPr="001169A8">
              <w:rPr>
                <w:sz w:val="26"/>
                <w:szCs w:val="26"/>
              </w:rPr>
              <w:tab/>
              <w:t>Re-equipment grant of $</w:t>
            </w:r>
            <w:r w:rsidR="00C21E31" w:rsidRPr="00FA3A26">
              <w:rPr>
                <w:rFonts w:hint="eastAsia"/>
                <w:sz w:val="26"/>
                <w:szCs w:val="26"/>
              </w:rPr>
              <w:t>2,</w:t>
            </w:r>
            <w:r w:rsidR="002D7AB2">
              <w:rPr>
                <w:sz w:val="26"/>
                <w:szCs w:val="26"/>
              </w:rPr>
              <w:t>43</w:t>
            </w:r>
            <w:r w:rsidR="002D7AB2" w:rsidRPr="00FA3A26">
              <w:rPr>
                <w:rFonts w:hint="eastAsia"/>
                <w:sz w:val="26"/>
                <w:szCs w:val="26"/>
              </w:rPr>
              <w:t>0</w:t>
            </w:r>
            <w:r w:rsidR="002D7AB2" w:rsidRPr="001169A8">
              <w:rPr>
                <w:sz w:val="26"/>
                <w:szCs w:val="26"/>
              </w:rPr>
              <w:t xml:space="preserve"> </w:t>
            </w:r>
            <w:r w:rsidRPr="001169A8">
              <w:rPr>
                <w:sz w:val="26"/>
                <w:szCs w:val="26"/>
              </w:rPr>
              <w:t>for a single person, $</w:t>
            </w:r>
            <w:r w:rsidR="00C21E31" w:rsidRPr="00FA3A26">
              <w:rPr>
                <w:rFonts w:hint="eastAsia"/>
                <w:sz w:val="26"/>
                <w:szCs w:val="26"/>
              </w:rPr>
              <w:t>3,</w:t>
            </w:r>
            <w:r w:rsidR="002D7AB2">
              <w:rPr>
                <w:sz w:val="26"/>
                <w:szCs w:val="26"/>
              </w:rPr>
              <w:t>63</w:t>
            </w:r>
            <w:r w:rsidR="002D7AB2" w:rsidRPr="00FA3A26">
              <w:rPr>
                <w:rFonts w:hint="eastAsia"/>
                <w:sz w:val="26"/>
                <w:szCs w:val="26"/>
              </w:rPr>
              <w:t>0</w:t>
            </w:r>
            <w:r w:rsidR="002D7AB2" w:rsidRPr="001169A8">
              <w:rPr>
                <w:sz w:val="26"/>
                <w:szCs w:val="26"/>
              </w:rPr>
              <w:t xml:space="preserve"> </w:t>
            </w:r>
            <w:r w:rsidRPr="001169A8">
              <w:rPr>
                <w:sz w:val="26"/>
                <w:szCs w:val="26"/>
              </w:rPr>
              <w:t>for a family of 2 persons, and $</w:t>
            </w:r>
            <w:r w:rsidR="00C21E31" w:rsidRPr="00FA3A26">
              <w:rPr>
                <w:rFonts w:hint="eastAsia"/>
                <w:sz w:val="26"/>
                <w:szCs w:val="26"/>
              </w:rPr>
              <w:t>1,</w:t>
            </w:r>
            <w:r w:rsidR="002D7AB2">
              <w:rPr>
                <w:sz w:val="26"/>
                <w:szCs w:val="26"/>
              </w:rPr>
              <w:t>21</w:t>
            </w:r>
            <w:r w:rsidR="002D7AB2" w:rsidRPr="00FA3A26">
              <w:rPr>
                <w:rFonts w:hint="eastAsia"/>
                <w:sz w:val="26"/>
                <w:szCs w:val="26"/>
              </w:rPr>
              <w:t>0</w:t>
            </w:r>
            <w:r w:rsidR="002D7AB2" w:rsidRPr="001169A8">
              <w:rPr>
                <w:sz w:val="26"/>
                <w:szCs w:val="26"/>
              </w:rPr>
              <w:t xml:space="preserve"> </w:t>
            </w:r>
            <w:r w:rsidRPr="001169A8">
              <w:rPr>
                <w:sz w:val="26"/>
                <w:szCs w:val="26"/>
              </w:rPr>
              <w:t>for each additional family member where there is loss of property.</w:t>
            </w:r>
          </w:p>
          <w:p w:rsidR="001317E4" w:rsidRPr="001169A8" w:rsidRDefault="001317E4" w:rsidP="007A7EA5">
            <w:pPr>
              <w:tabs>
                <w:tab w:val="left" w:pos="522"/>
              </w:tabs>
              <w:snapToGrid w:val="0"/>
              <w:spacing w:line="300" w:lineRule="exact"/>
              <w:rPr>
                <w:sz w:val="26"/>
                <w:szCs w:val="26"/>
                <w:lang w:val="en-US"/>
              </w:rPr>
            </w:pPr>
          </w:p>
        </w:tc>
        <w:tc>
          <w:tcPr>
            <w:tcW w:w="3883" w:type="dxa"/>
            <w:tcBorders>
              <w:top w:val="nil"/>
              <w:bottom w:val="single" w:sz="6" w:space="0" w:color="auto"/>
            </w:tcBorders>
          </w:tcPr>
          <w:p w:rsidR="001317E4" w:rsidRPr="00E07AE9" w:rsidRDefault="001317E4" w:rsidP="007A7EA5">
            <w:pPr>
              <w:tabs>
                <w:tab w:val="left" w:pos="522"/>
              </w:tabs>
              <w:snapToGrid w:val="0"/>
              <w:spacing w:line="300" w:lineRule="exact"/>
              <w:ind w:left="522" w:hanging="522"/>
              <w:rPr>
                <w:sz w:val="26"/>
                <w:szCs w:val="26"/>
              </w:rPr>
            </w:pPr>
          </w:p>
        </w:tc>
      </w:tr>
      <w:tr w:rsidR="001317E4" w:rsidRPr="00E07AE9" w:rsidTr="007A7EA5">
        <w:tc>
          <w:tcPr>
            <w:tcW w:w="3275" w:type="dxa"/>
            <w:tcBorders>
              <w:top w:val="single" w:sz="6" w:space="0" w:color="auto"/>
              <w:left w:val="nil"/>
              <w:bottom w:val="nil"/>
              <w:right w:val="nil"/>
            </w:tcBorders>
          </w:tcPr>
          <w:p w:rsidR="001317E4" w:rsidRPr="00E07AE9" w:rsidRDefault="001317E4" w:rsidP="007A7EA5">
            <w:pPr>
              <w:tabs>
                <w:tab w:val="left" w:pos="992"/>
              </w:tabs>
              <w:snapToGrid w:val="0"/>
              <w:ind w:left="709" w:hanging="425"/>
              <w:rPr>
                <w:sz w:val="26"/>
                <w:szCs w:val="26"/>
                <w:lang w:val="en-US"/>
              </w:rPr>
            </w:pPr>
          </w:p>
          <w:p w:rsidR="001317E4" w:rsidRPr="00E07AE9" w:rsidRDefault="001317E4" w:rsidP="007A7EA5">
            <w:pPr>
              <w:tabs>
                <w:tab w:val="left" w:pos="992"/>
              </w:tabs>
              <w:snapToGrid w:val="0"/>
              <w:ind w:left="709" w:hanging="425"/>
              <w:rPr>
                <w:sz w:val="26"/>
                <w:szCs w:val="26"/>
                <w:lang w:val="en-US"/>
              </w:rPr>
            </w:pPr>
          </w:p>
          <w:p w:rsidR="001317E4" w:rsidRPr="00E07AE9" w:rsidRDefault="001317E4" w:rsidP="007A7EA5">
            <w:pPr>
              <w:tabs>
                <w:tab w:val="left" w:pos="992"/>
              </w:tabs>
              <w:snapToGrid w:val="0"/>
              <w:ind w:left="709" w:hanging="425"/>
              <w:rPr>
                <w:sz w:val="26"/>
                <w:szCs w:val="26"/>
                <w:lang w:val="en-US"/>
              </w:rPr>
            </w:pPr>
          </w:p>
          <w:p w:rsidR="001317E4" w:rsidRPr="00E07AE9" w:rsidRDefault="001317E4" w:rsidP="007A7EA5">
            <w:pPr>
              <w:tabs>
                <w:tab w:val="left" w:pos="992"/>
              </w:tabs>
              <w:snapToGrid w:val="0"/>
              <w:ind w:left="709" w:hanging="425"/>
              <w:rPr>
                <w:sz w:val="26"/>
                <w:szCs w:val="26"/>
                <w:lang w:val="en-US"/>
              </w:rPr>
            </w:pPr>
          </w:p>
          <w:p w:rsidR="001317E4" w:rsidRPr="00E07AE9" w:rsidRDefault="001317E4" w:rsidP="007A7EA5">
            <w:pPr>
              <w:tabs>
                <w:tab w:val="left" w:pos="992"/>
              </w:tabs>
              <w:snapToGrid w:val="0"/>
              <w:ind w:left="709" w:hanging="425"/>
              <w:rPr>
                <w:sz w:val="26"/>
                <w:szCs w:val="26"/>
                <w:lang w:val="en-US"/>
              </w:rPr>
            </w:pPr>
          </w:p>
        </w:tc>
        <w:tc>
          <w:tcPr>
            <w:tcW w:w="3422" w:type="dxa"/>
            <w:tcBorders>
              <w:top w:val="single" w:sz="6" w:space="0" w:color="auto"/>
              <w:left w:val="nil"/>
              <w:bottom w:val="nil"/>
              <w:right w:val="nil"/>
            </w:tcBorders>
          </w:tcPr>
          <w:p w:rsidR="001317E4" w:rsidRPr="00E07AE9" w:rsidRDefault="001317E4" w:rsidP="007A7EA5">
            <w:pPr>
              <w:tabs>
                <w:tab w:val="left" w:pos="425"/>
              </w:tabs>
              <w:snapToGrid w:val="0"/>
              <w:ind w:left="425" w:hanging="425"/>
              <w:rPr>
                <w:sz w:val="26"/>
                <w:szCs w:val="26"/>
              </w:rPr>
            </w:pPr>
          </w:p>
        </w:tc>
        <w:tc>
          <w:tcPr>
            <w:tcW w:w="3883" w:type="dxa"/>
            <w:tcBorders>
              <w:top w:val="single" w:sz="6" w:space="0" w:color="auto"/>
              <w:left w:val="nil"/>
              <w:bottom w:val="nil"/>
              <w:right w:val="nil"/>
            </w:tcBorders>
          </w:tcPr>
          <w:p w:rsidR="001317E4" w:rsidRPr="00E07AE9" w:rsidRDefault="001317E4" w:rsidP="007A7EA5">
            <w:pPr>
              <w:tabs>
                <w:tab w:val="left" w:pos="522"/>
              </w:tabs>
              <w:snapToGrid w:val="0"/>
              <w:ind w:left="522" w:hanging="522"/>
              <w:rPr>
                <w:sz w:val="26"/>
                <w:szCs w:val="26"/>
              </w:rPr>
            </w:pPr>
          </w:p>
        </w:tc>
      </w:tr>
      <w:tr w:rsidR="001317E4" w:rsidRPr="00E07AE9" w:rsidTr="007A7EA5">
        <w:trPr>
          <w:trHeight w:val="5543"/>
        </w:trPr>
        <w:tc>
          <w:tcPr>
            <w:tcW w:w="3275" w:type="dxa"/>
            <w:tcBorders>
              <w:top w:val="nil"/>
              <w:bottom w:val="nil"/>
            </w:tcBorders>
          </w:tcPr>
          <w:p w:rsidR="001317E4" w:rsidRPr="00E07AE9" w:rsidRDefault="001317E4" w:rsidP="007A7EA5">
            <w:pPr>
              <w:tabs>
                <w:tab w:val="left" w:pos="992"/>
              </w:tabs>
              <w:snapToGrid w:val="0"/>
              <w:spacing w:line="300" w:lineRule="exact"/>
              <w:ind w:left="709" w:hanging="425"/>
              <w:rPr>
                <w:sz w:val="26"/>
                <w:szCs w:val="26"/>
              </w:rPr>
            </w:pPr>
            <w:r w:rsidRPr="00E07AE9">
              <w:rPr>
                <w:sz w:val="26"/>
                <w:szCs w:val="26"/>
              </w:rPr>
              <w:lastRenderedPageBreak/>
              <w:t>(b)</w:t>
            </w:r>
            <w:r w:rsidRPr="00E07AE9">
              <w:rPr>
                <w:sz w:val="26"/>
                <w:szCs w:val="26"/>
              </w:rPr>
              <w:tab/>
              <w:t>Victims resited</w:t>
            </w:r>
          </w:p>
        </w:tc>
        <w:tc>
          <w:tcPr>
            <w:tcW w:w="3422" w:type="dxa"/>
            <w:tcBorders>
              <w:top w:val="nil"/>
              <w:bottom w:val="nil"/>
            </w:tcBorders>
          </w:tcPr>
          <w:p w:rsidR="001317E4" w:rsidRPr="001169A8" w:rsidRDefault="001317E4" w:rsidP="007A7EA5">
            <w:pPr>
              <w:tabs>
                <w:tab w:val="left" w:pos="454"/>
              </w:tabs>
              <w:snapToGrid w:val="0"/>
              <w:spacing w:after="180" w:line="300" w:lineRule="exact"/>
              <w:ind w:left="454" w:hanging="454"/>
              <w:rPr>
                <w:sz w:val="26"/>
                <w:szCs w:val="26"/>
              </w:rPr>
            </w:pPr>
            <w:r w:rsidRPr="001169A8">
              <w:rPr>
                <w:sz w:val="26"/>
                <w:szCs w:val="26"/>
              </w:rPr>
              <w:t>(i)</w:t>
            </w:r>
            <w:r w:rsidRPr="001169A8">
              <w:rPr>
                <w:sz w:val="26"/>
                <w:szCs w:val="26"/>
              </w:rPr>
              <w:tab/>
              <w:t>Re-accommodation grant   of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(a)</w:t>
            </w:r>
            <w:r w:rsidRPr="001169A8">
              <w:rPr>
                <w:sz w:val="26"/>
                <w:szCs w:val="26"/>
              </w:rPr>
              <w:tab/>
              <w:t>$</w:t>
            </w:r>
            <w:r w:rsidR="00C21E31" w:rsidRPr="00FA3A26">
              <w:rPr>
                <w:rFonts w:hint="eastAsia"/>
                <w:sz w:val="26"/>
                <w:szCs w:val="26"/>
              </w:rPr>
              <w:t>7,</w:t>
            </w:r>
            <w:r w:rsidR="002D7AB2">
              <w:rPr>
                <w:sz w:val="26"/>
                <w:szCs w:val="26"/>
              </w:rPr>
              <w:t>94</w:t>
            </w:r>
            <w:r w:rsidR="002D7AB2" w:rsidRPr="00FA3A26">
              <w:rPr>
                <w:rFonts w:hint="eastAsia"/>
                <w:sz w:val="26"/>
                <w:szCs w:val="26"/>
              </w:rPr>
              <w:t>0</w:t>
            </w:r>
            <w:r w:rsidR="002D7AB2" w:rsidRPr="001169A8">
              <w:rPr>
                <w:sz w:val="26"/>
                <w:szCs w:val="26"/>
              </w:rPr>
              <w:t xml:space="preserve"> </w:t>
            </w:r>
            <w:r w:rsidRPr="001169A8">
              <w:rPr>
                <w:sz w:val="26"/>
                <w:szCs w:val="26"/>
              </w:rPr>
              <w:t>for a single person;</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(b)</w:t>
            </w:r>
            <w:r w:rsidRPr="001169A8">
              <w:rPr>
                <w:sz w:val="26"/>
                <w:szCs w:val="26"/>
              </w:rPr>
              <w:tab/>
              <w:t>$</w:t>
            </w:r>
            <w:r w:rsidR="00C21E31" w:rsidRPr="00FA3A26">
              <w:rPr>
                <w:rFonts w:hint="eastAsia"/>
                <w:sz w:val="26"/>
                <w:szCs w:val="26"/>
              </w:rPr>
              <w:t>1</w:t>
            </w:r>
            <w:r w:rsidR="009C2644">
              <w:rPr>
                <w:sz w:val="26"/>
                <w:szCs w:val="26"/>
              </w:rPr>
              <w:t>4,</w:t>
            </w:r>
            <w:r w:rsidR="002D7AB2">
              <w:rPr>
                <w:sz w:val="26"/>
                <w:szCs w:val="26"/>
              </w:rPr>
              <w:t>94</w:t>
            </w:r>
            <w:r w:rsidR="002D7AB2" w:rsidRPr="00FA3A26">
              <w:rPr>
                <w:rFonts w:hint="eastAsia"/>
                <w:sz w:val="26"/>
                <w:szCs w:val="26"/>
              </w:rPr>
              <w:t>0</w:t>
            </w:r>
            <w:r w:rsidR="002D7AB2" w:rsidRPr="001169A8">
              <w:rPr>
                <w:sz w:val="26"/>
                <w:szCs w:val="26"/>
              </w:rPr>
              <w:t xml:space="preserve"> </w:t>
            </w:r>
            <w:r w:rsidRPr="001169A8">
              <w:rPr>
                <w:sz w:val="26"/>
                <w:szCs w:val="26"/>
              </w:rPr>
              <w:t>for a family of 2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(c)</w:t>
            </w:r>
            <w:r w:rsidRPr="001169A8">
              <w:rPr>
                <w:sz w:val="26"/>
                <w:szCs w:val="26"/>
              </w:rPr>
              <w:tab/>
              <w:t>$</w:t>
            </w:r>
            <w:r w:rsidR="00C21E31" w:rsidRPr="00FA3A26">
              <w:rPr>
                <w:rFonts w:hint="eastAsia"/>
                <w:sz w:val="26"/>
                <w:szCs w:val="26"/>
              </w:rPr>
              <w:t>1</w:t>
            </w:r>
            <w:r w:rsidR="002D7AB2">
              <w:rPr>
                <w:sz w:val="26"/>
                <w:szCs w:val="26"/>
              </w:rPr>
              <w:t>6,08</w:t>
            </w:r>
            <w:r w:rsidR="00502900" w:rsidRPr="00FA3A26">
              <w:rPr>
                <w:rFonts w:hint="eastAsia"/>
                <w:sz w:val="26"/>
                <w:szCs w:val="26"/>
              </w:rPr>
              <w:t>0</w:t>
            </w:r>
            <w:r w:rsidR="00502900" w:rsidRPr="001169A8">
              <w:rPr>
                <w:sz w:val="26"/>
                <w:szCs w:val="26"/>
              </w:rPr>
              <w:t xml:space="preserve"> </w:t>
            </w:r>
            <w:r w:rsidRPr="001169A8">
              <w:rPr>
                <w:sz w:val="26"/>
                <w:szCs w:val="26"/>
              </w:rPr>
              <w:t>for a family of 3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(d)</w:t>
            </w:r>
            <w:r w:rsidRPr="001169A8">
              <w:rPr>
                <w:sz w:val="26"/>
                <w:szCs w:val="26"/>
              </w:rPr>
              <w:tab/>
              <w:t>$</w:t>
            </w:r>
            <w:r w:rsidR="00C21E31" w:rsidRPr="00FA3A26">
              <w:rPr>
                <w:rFonts w:hint="eastAsia"/>
                <w:sz w:val="26"/>
                <w:szCs w:val="26"/>
              </w:rPr>
              <w:t>1</w:t>
            </w:r>
            <w:r w:rsidR="002D7AB2">
              <w:rPr>
                <w:sz w:val="26"/>
                <w:szCs w:val="26"/>
              </w:rPr>
              <w:t>8,33</w:t>
            </w:r>
            <w:r w:rsidR="00502900" w:rsidRPr="00FA3A26">
              <w:rPr>
                <w:rFonts w:hint="eastAsia"/>
                <w:sz w:val="26"/>
                <w:szCs w:val="26"/>
              </w:rPr>
              <w:t>0</w:t>
            </w:r>
            <w:r w:rsidR="00502900" w:rsidRPr="001169A8">
              <w:rPr>
                <w:sz w:val="26"/>
                <w:szCs w:val="26"/>
              </w:rPr>
              <w:t xml:space="preserve"> </w:t>
            </w:r>
            <w:r w:rsidRPr="001169A8">
              <w:rPr>
                <w:sz w:val="26"/>
                <w:szCs w:val="26"/>
              </w:rPr>
              <w:t>for a family of 4 persons;</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(e)</w:t>
            </w:r>
            <w:r w:rsidRPr="001169A8">
              <w:rPr>
                <w:sz w:val="26"/>
                <w:szCs w:val="26"/>
              </w:rPr>
              <w:tab/>
              <w:t>$</w:t>
            </w:r>
            <w:r w:rsidR="00502900">
              <w:rPr>
                <w:sz w:val="26"/>
                <w:szCs w:val="26"/>
              </w:rPr>
              <w:t>2</w:t>
            </w:r>
            <w:r w:rsidR="002D7AB2">
              <w:rPr>
                <w:sz w:val="26"/>
                <w:szCs w:val="26"/>
              </w:rPr>
              <w:t>1,00</w:t>
            </w:r>
            <w:r w:rsidR="00C21E31" w:rsidRPr="00FA3A26">
              <w:rPr>
                <w:rFonts w:hint="eastAsia"/>
                <w:sz w:val="26"/>
                <w:szCs w:val="26"/>
              </w:rPr>
              <w:t>0</w:t>
            </w:r>
            <w:r w:rsidRPr="001169A8">
              <w:rPr>
                <w:sz w:val="26"/>
                <w:szCs w:val="26"/>
              </w:rPr>
              <w:t xml:space="preserve"> for a family of 5 persons;</w:t>
            </w:r>
          </w:p>
          <w:p w:rsidR="001317E4" w:rsidRPr="001169A8" w:rsidRDefault="001317E4" w:rsidP="007A7EA5">
            <w:pPr>
              <w:tabs>
                <w:tab w:val="left" w:pos="851"/>
              </w:tabs>
              <w:snapToGrid w:val="0"/>
              <w:spacing w:line="300" w:lineRule="exact"/>
              <w:ind w:left="850" w:hanging="425"/>
              <w:rPr>
                <w:sz w:val="26"/>
                <w:szCs w:val="26"/>
              </w:rPr>
            </w:pPr>
            <w:r w:rsidRPr="001169A8">
              <w:rPr>
                <w:sz w:val="26"/>
                <w:szCs w:val="26"/>
              </w:rPr>
              <w:t>(f)</w:t>
            </w:r>
            <w:r w:rsidRPr="001169A8">
              <w:rPr>
                <w:sz w:val="26"/>
                <w:szCs w:val="26"/>
              </w:rPr>
              <w:tab/>
              <w:t>$</w:t>
            </w:r>
            <w:r w:rsidR="00C21E31" w:rsidRPr="00FA3A26">
              <w:rPr>
                <w:rFonts w:hint="eastAsia"/>
                <w:sz w:val="26"/>
                <w:szCs w:val="26"/>
              </w:rPr>
              <w:t>2</w:t>
            </w:r>
            <w:r w:rsidR="002D7AB2">
              <w:rPr>
                <w:sz w:val="26"/>
                <w:szCs w:val="26"/>
              </w:rPr>
              <w:t>4,01</w:t>
            </w:r>
            <w:r w:rsidR="009C2644" w:rsidRPr="00FA3A26">
              <w:rPr>
                <w:rFonts w:hint="eastAsia"/>
                <w:sz w:val="26"/>
                <w:szCs w:val="26"/>
              </w:rPr>
              <w:t>0</w:t>
            </w:r>
            <w:r w:rsidR="009C2644" w:rsidRPr="001169A8">
              <w:rPr>
                <w:sz w:val="26"/>
                <w:szCs w:val="26"/>
              </w:rPr>
              <w:t xml:space="preserve"> </w:t>
            </w:r>
            <w:r w:rsidRPr="001169A8">
              <w:rPr>
                <w:sz w:val="26"/>
                <w:szCs w:val="26"/>
              </w:rPr>
              <w:t>for a family of 6 persons and above.</w:t>
            </w:r>
          </w:p>
          <w:p w:rsidR="001317E4" w:rsidRPr="002D7AB2" w:rsidRDefault="001317E4" w:rsidP="007A7EA5">
            <w:pPr>
              <w:tabs>
                <w:tab w:val="left" w:pos="851"/>
              </w:tabs>
              <w:snapToGrid w:val="0"/>
              <w:spacing w:line="240" w:lineRule="exact"/>
              <w:ind w:left="850" w:hanging="425"/>
              <w:rPr>
                <w:sz w:val="26"/>
                <w:szCs w:val="26"/>
              </w:rPr>
            </w:pPr>
          </w:p>
          <w:p w:rsidR="001317E4" w:rsidRPr="001169A8" w:rsidRDefault="001317E4" w:rsidP="007A7EA5">
            <w:pPr>
              <w:tabs>
                <w:tab w:val="left" w:pos="425"/>
              </w:tabs>
              <w:snapToGrid w:val="0"/>
              <w:spacing w:line="300" w:lineRule="exact"/>
              <w:ind w:left="425" w:hanging="425"/>
              <w:rPr>
                <w:sz w:val="26"/>
                <w:szCs w:val="26"/>
              </w:rPr>
            </w:pPr>
            <w:r w:rsidRPr="001169A8">
              <w:rPr>
                <w:sz w:val="26"/>
                <w:szCs w:val="26"/>
              </w:rPr>
              <w:t>(ii)</w:t>
            </w:r>
            <w:r w:rsidRPr="001169A8">
              <w:rPr>
                <w:sz w:val="26"/>
                <w:szCs w:val="26"/>
              </w:rPr>
              <w:tab/>
              <w:t>Re-equipment grant of $</w:t>
            </w:r>
            <w:r w:rsidR="00C21E31" w:rsidRPr="00FA3A26">
              <w:rPr>
                <w:rFonts w:hint="eastAsia"/>
                <w:sz w:val="26"/>
                <w:szCs w:val="26"/>
              </w:rPr>
              <w:t>2,</w:t>
            </w:r>
            <w:r w:rsidR="002D7AB2">
              <w:rPr>
                <w:sz w:val="26"/>
                <w:szCs w:val="26"/>
              </w:rPr>
              <w:t>43</w:t>
            </w:r>
            <w:r w:rsidR="002D7AB2" w:rsidRPr="00FA3A26">
              <w:rPr>
                <w:rFonts w:hint="eastAsia"/>
                <w:sz w:val="26"/>
                <w:szCs w:val="26"/>
              </w:rPr>
              <w:t>0</w:t>
            </w:r>
            <w:r w:rsidR="002D7AB2" w:rsidRPr="001169A8">
              <w:rPr>
                <w:sz w:val="26"/>
                <w:szCs w:val="26"/>
              </w:rPr>
              <w:t xml:space="preserve"> </w:t>
            </w:r>
            <w:r w:rsidRPr="001169A8">
              <w:rPr>
                <w:sz w:val="26"/>
                <w:szCs w:val="26"/>
              </w:rPr>
              <w:t>for a single person, $</w:t>
            </w:r>
            <w:r w:rsidR="00C21E31" w:rsidRPr="00FA3A26">
              <w:rPr>
                <w:rFonts w:hint="eastAsia"/>
                <w:sz w:val="26"/>
                <w:szCs w:val="26"/>
              </w:rPr>
              <w:t>3,</w:t>
            </w:r>
            <w:r w:rsidR="002D7AB2">
              <w:rPr>
                <w:sz w:val="26"/>
                <w:szCs w:val="26"/>
              </w:rPr>
              <w:t>63</w:t>
            </w:r>
            <w:r w:rsidR="002D7AB2" w:rsidRPr="00FA3A26">
              <w:rPr>
                <w:rFonts w:hint="eastAsia"/>
                <w:sz w:val="26"/>
                <w:szCs w:val="26"/>
              </w:rPr>
              <w:t>0</w:t>
            </w:r>
            <w:r w:rsidR="002D7AB2" w:rsidRPr="001169A8">
              <w:rPr>
                <w:sz w:val="26"/>
                <w:szCs w:val="26"/>
              </w:rPr>
              <w:t xml:space="preserve"> </w:t>
            </w:r>
            <w:r w:rsidRPr="001169A8">
              <w:rPr>
                <w:sz w:val="26"/>
                <w:szCs w:val="26"/>
              </w:rPr>
              <w:t>for a family of 2 persons, and $</w:t>
            </w:r>
            <w:r w:rsidR="00C21E31" w:rsidRPr="00FA3A26">
              <w:rPr>
                <w:rFonts w:hint="eastAsia"/>
                <w:sz w:val="26"/>
                <w:szCs w:val="26"/>
              </w:rPr>
              <w:t>1,</w:t>
            </w:r>
            <w:r w:rsidR="002D7AB2">
              <w:rPr>
                <w:sz w:val="26"/>
                <w:szCs w:val="26"/>
              </w:rPr>
              <w:t>21</w:t>
            </w:r>
            <w:r w:rsidR="002D7AB2" w:rsidRPr="00FA3A26">
              <w:rPr>
                <w:rFonts w:hint="eastAsia"/>
                <w:sz w:val="26"/>
                <w:szCs w:val="26"/>
              </w:rPr>
              <w:t>0</w:t>
            </w:r>
            <w:r w:rsidR="002D7AB2" w:rsidRPr="001169A8">
              <w:rPr>
                <w:sz w:val="26"/>
                <w:szCs w:val="26"/>
              </w:rPr>
              <w:t xml:space="preserve"> </w:t>
            </w:r>
            <w:r w:rsidRPr="001169A8">
              <w:rPr>
                <w:sz w:val="26"/>
                <w:szCs w:val="26"/>
              </w:rPr>
              <w:t>for each additional family member where there is loss of property.</w:t>
            </w:r>
          </w:p>
          <w:p w:rsidR="001317E4" w:rsidRPr="001169A8" w:rsidRDefault="001317E4" w:rsidP="007A7EA5">
            <w:pPr>
              <w:tabs>
                <w:tab w:val="left" w:pos="851"/>
              </w:tabs>
              <w:snapToGrid w:val="0"/>
              <w:spacing w:line="240" w:lineRule="exact"/>
              <w:ind w:left="850" w:hanging="425"/>
              <w:rPr>
                <w:sz w:val="26"/>
                <w:szCs w:val="26"/>
              </w:rPr>
            </w:pPr>
          </w:p>
          <w:p w:rsidR="001317E4" w:rsidRPr="001169A8" w:rsidRDefault="001317E4" w:rsidP="007A7EA5">
            <w:pPr>
              <w:tabs>
                <w:tab w:val="left" w:pos="425"/>
              </w:tabs>
              <w:snapToGrid w:val="0"/>
              <w:spacing w:line="300" w:lineRule="exact"/>
              <w:ind w:left="425" w:hanging="425"/>
              <w:rPr>
                <w:sz w:val="26"/>
                <w:szCs w:val="26"/>
              </w:rPr>
            </w:pPr>
            <w:r w:rsidRPr="001169A8">
              <w:rPr>
                <w:sz w:val="26"/>
                <w:szCs w:val="26"/>
              </w:rPr>
              <w:t>(iii)</w:t>
            </w:r>
            <w:r w:rsidRPr="001169A8">
              <w:rPr>
                <w:sz w:val="26"/>
                <w:szCs w:val="26"/>
              </w:rPr>
              <w:tab/>
              <w:t>Site formation grant of $</w:t>
            </w:r>
            <w:r w:rsidR="00C21E31" w:rsidRPr="00FA3A26">
              <w:rPr>
                <w:rFonts w:hint="eastAsia"/>
                <w:sz w:val="26"/>
                <w:szCs w:val="26"/>
              </w:rPr>
              <w:t>1,</w:t>
            </w:r>
            <w:r w:rsidR="002D7AB2">
              <w:rPr>
                <w:sz w:val="26"/>
                <w:szCs w:val="26"/>
              </w:rPr>
              <w:t>54</w:t>
            </w:r>
            <w:r w:rsidR="002D7AB2" w:rsidRPr="00FA3A26">
              <w:rPr>
                <w:rFonts w:hint="eastAsia"/>
                <w:sz w:val="26"/>
                <w:szCs w:val="26"/>
              </w:rPr>
              <w:t>0</w:t>
            </w:r>
            <w:r w:rsidR="002D7AB2" w:rsidRPr="001169A8">
              <w:rPr>
                <w:sz w:val="26"/>
                <w:szCs w:val="26"/>
              </w:rPr>
              <w:t xml:space="preserve"> </w:t>
            </w:r>
            <w:r w:rsidRPr="001169A8">
              <w:rPr>
                <w:sz w:val="26"/>
                <w:szCs w:val="26"/>
              </w:rPr>
              <w:t>per structure.</w:t>
            </w:r>
          </w:p>
          <w:p w:rsidR="001317E4" w:rsidRPr="002D7AB2" w:rsidRDefault="001317E4" w:rsidP="007A7EA5">
            <w:pPr>
              <w:tabs>
                <w:tab w:val="left" w:pos="522"/>
              </w:tabs>
              <w:snapToGrid w:val="0"/>
              <w:spacing w:line="300" w:lineRule="exact"/>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ind w:left="522" w:hanging="522"/>
              <w:rPr>
                <w:sz w:val="26"/>
                <w:szCs w:val="26"/>
              </w:rPr>
            </w:pPr>
          </w:p>
        </w:tc>
      </w:tr>
      <w:tr w:rsidR="001317E4" w:rsidRPr="00E07AE9" w:rsidTr="007A7EA5">
        <w:trPr>
          <w:trHeight w:val="2753"/>
        </w:trPr>
        <w:tc>
          <w:tcPr>
            <w:tcW w:w="3275" w:type="dxa"/>
            <w:tcBorders>
              <w:top w:val="nil"/>
              <w:bottom w:val="single" w:sz="4" w:space="0" w:color="auto"/>
            </w:tcBorders>
          </w:tcPr>
          <w:p w:rsidR="001317E4" w:rsidRPr="00E07AE9" w:rsidRDefault="001317E4" w:rsidP="007A7EA5">
            <w:pPr>
              <w:tabs>
                <w:tab w:val="left" w:pos="425"/>
              </w:tabs>
              <w:snapToGrid w:val="0"/>
              <w:spacing w:line="300" w:lineRule="exact"/>
              <w:ind w:left="284" w:hanging="284"/>
              <w:rPr>
                <w:sz w:val="26"/>
                <w:szCs w:val="26"/>
              </w:rPr>
            </w:pPr>
            <w:r w:rsidRPr="00E07AE9">
              <w:rPr>
                <w:sz w:val="26"/>
                <w:szCs w:val="26"/>
              </w:rPr>
              <w:t>5.</w:t>
            </w:r>
            <w:r w:rsidRPr="00E07AE9">
              <w:rPr>
                <w:sz w:val="26"/>
                <w:szCs w:val="26"/>
              </w:rPr>
              <w:tab/>
              <w:t>Domestic structures not substantially damaged but victims suffer from damage or extensive loss to their home appliances, furniture and other personal belongings</w:t>
            </w:r>
          </w:p>
          <w:p w:rsidR="001317E4" w:rsidRPr="00E07AE9" w:rsidRDefault="001317E4" w:rsidP="007A7EA5">
            <w:pPr>
              <w:tabs>
                <w:tab w:val="left" w:pos="425"/>
              </w:tabs>
              <w:snapToGrid w:val="0"/>
              <w:spacing w:line="300" w:lineRule="exact"/>
              <w:ind w:left="425" w:hanging="425"/>
              <w:rPr>
                <w:sz w:val="26"/>
                <w:szCs w:val="26"/>
              </w:rPr>
            </w:pPr>
          </w:p>
        </w:tc>
        <w:tc>
          <w:tcPr>
            <w:tcW w:w="3422" w:type="dxa"/>
            <w:tcBorders>
              <w:top w:val="nil"/>
              <w:bottom w:val="single" w:sz="4" w:space="0" w:color="auto"/>
            </w:tcBorders>
          </w:tcPr>
          <w:p w:rsidR="001317E4" w:rsidRPr="001169A8" w:rsidRDefault="001317E4" w:rsidP="007A7EA5">
            <w:pPr>
              <w:tabs>
                <w:tab w:val="left" w:pos="454"/>
              </w:tabs>
              <w:snapToGrid w:val="0"/>
              <w:spacing w:after="180" w:line="300" w:lineRule="exact"/>
              <w:ind w:left="397" w:hanging="397"/>
              <w:rPr>
                <w:sz w:val="26"/>
                <w:szCs w:val="26"/>
              </w:rPr>
            </w:pPr>
            <w:r w:rsidRPr="001169A8">
              <w:rPr>
                <w:sz w:val="26"/>
                <w:szCs w:val="26"/>
              </w:rPr>
              <w:t>(a)</w:t>
            </w:r>
            <w:r w:rsidRPr="001169A8">
              <w:rPr>
                <w:sz w:val="26"/>
                <w:szCs w:val="26"/>
              </w:rPr>
              <w:tab/>
              <w:t>$</w:t>
            </w:r>
            <w:r w:rsidR="00C21E31" w:rsidRPr="00FA3A26">
              <w:rPr>
                <w:rFonts w:hint="eastAsia"/>
                <w:sz w:val="26"/>
                <w:szCs w:val="26"/>
              </w:rPr>
              <w:t>3,</w:t>
            </w:r>
            <w:r w:rsidR="002D7AB2">
              <w:rPr>
                <w:sz w:val="26"/>
                <w:szCs w:val="26"/>
              </w:rPr>
              <w:t>69</w:t>
            </w:r>
            <w:r w:rsidR="002D7AB2" w:rsidRPr="00FA3A26">
              <w:rPr>
                <w:rFonts w:hint="eastAsia"/>
                <w:sz w:val="26"/>
                <w:szCs w:val="26"/>
              </w:rPr>
              <w:t>0</w:t>
            </w:r>
            <w:r w:rsidR="002D7AB2" w:rsidRPr="001169A8">
              <w:rPr>
                <w:sz w:val="26"/>
                <w:szCs w:val="26"/>
              </w:rPr>
              <w:t xml:space="preserve"> </w:t>
            </w:r>
            <w:r w:rsidRPr="001169A8">
              <w:rPr>
                <w:sz w:val="26"/>
                <w:szCs w:val="26"/>
              </w:rPr>
              <w:t>for a single person;</w:t>
            </w:r>
          </w:p>
          <w:p w:rsidR="001317E4" w:rsidRPr="001169A8" w:rsidRDefault="001317E4" w:rsidP="007A7EA5">
            <w:pPr>
              <w:tabs>
                <w:tab w:val="left" w:pos="454"/>
              </w:tabs>
              <w:snapToGrid w:val="0"/>
              <w:spacing w:after="180" w:line="300" w:lineRule="exact"/>
              <w:ind w:left="397" w:hanging="397"/>
              <w:rPr>
                <w:sz w:val="26"/>
                <w:szCs w:val="26"/>
              </w:rPr>
            </w:pPr>
            <w:r w:rsidRPr="001169A8">
              <w:rPr>
                <w:sz w:val="26"/>
                <w:szCs w:val="26"/>
              </w:rPr>
              <w:t>(b)</w:t>
            </w:r>
            <w:r w:rsidRPr="001169A8">
              <w:rPr>
                <w:sz w:val="26"/>
                <w:szCs w:val="26"/>
              </w:rPr>
              <w:tab/>
              <w:t>$</w:t>
            </w:r>
            <w:r w:rsidR="002D7AB2">
              <w:rPr>
                <w:sz w:val="26"/>
                <w:szCs w:val="26"/>
              </w:rPr>
              <w:t>6,13</w:t>
            </w:r>
            <w:r w:rsidR="00502900" w:rsidRPr="00FA3A26">
              <w:rPr>
                <w:rFonts w:hint="eastAsia"/>
                <w:sz w:val="26"/>
                <w:szCs w:val="26"/>
              </w:rPr>
              <w:t>0</w:t>
            </w:r>
            <w:r w:rsidR="00502900" w:rsidRPr="001169A8">
              <w:rPr>
                <w:sz w:val="26"/>
                <w:szCs w:val="26"/>
              </w:rPr>
              <w:t xml:space="preserve"> </w:t>
            </w:r>
            <w:r w:rsidRPr="001169A8">
              <w:rPr>
                <w:sz w:val="26"/>
                <w:szCs w:val="26"/>
              </w:rPr>
              <w:t>for a family of 2 persons;</w:t>
            </w:r>
          </w:p>
          <w:p w:rsidR="001317E4" w:rsidRPr="001169A8" w:rsidRDefault="001317E4" w:rsidP="007A7EA5">
            <w:pPr>
              <w:tabs>
                <w:tab w:val="left" w:pos="454"/>
              </w:tabs>
              <w:snapToGrid w:val="0"/>
              <w:spacing w:after="180" w:line="300" w:lineRule="exact"/>
              <w:ind w:left="397" w:hanging="397"/>
              <w:rPr>
                <w:sz w:val="26"/>
                <w:szCs w:val="26"/>
              </w:rPr>
            </w:pPr>
            <w:r w:rsidRPr="001169A8">
              <w:rPr>
                <w:sz w:val="26"/>
                <w:szCs w:val="26"/>
              </w:rPr>
              <w:t>(c)</w:t>
            </w:r>
            <w:r w:rsidRPr="001169A8">
              <w:rPr>
                <w:sz w:val="26"/>
                <w:szCs w:val="26"/>
              </w:rPr>
              <w:tab/>
              <w:t>$</w:t>
            </w:r>
            <w:r w:rsidR="00947D2F">
              <w:rPr>
                <w:sz w:val="26"/>
                <w:szCs w:val="26"/>
              </w:rPr>
              <w:t>7,</w:t>
            </w:r>
            <w:r w:rsidR="002D7AB2">
              <w:rPr>
                <w:sz w:val="26"/>
                <w:szCs w:val="26"/>
              </w:rPr>
              <w:t>53</w:t>
            </w:r>
            <w:r w:rsidR="002D7AB2" w:rsidRPr="00FA3A26">
              <w:rPr>
                <w:rFonts w:hint="eastAsia"/>
                <w:sz w:val="26"/>
                <w:szCs w:val="26"/>
              </w:rPr>
              <w:t>0</w:t>
            </w:r>
            <w:r w:rsidR="002D7AB2" w:rsidRPr="001169A8">
              <w:rPr>
                <w:sz w:val="26"/>
                <w:szCs w:val="26"/>
              </w:rPr>
              <w:t xml:space="preserve"> </w:t>
            </w:r>
            <w:r w:rsidRPr="001169A8">
              <w:rPr>
                <w:sz w:val="26"/>
                <w:szCs w:val="26"/>
              </w:rPr>
              <w:t>for a family of 3 persons;</w:t>
            </w:r>
          </w:p>
          <w:p w:rsidR="001317E4" w:rsidRPr="001169A8" w:rsidRDefault="001317E4" w:rsidP="007A7EA5">
            <w:pPr>
              <w:tabs>
                <w:tab w:val="left" w:pos="454"/>
              </w:tabs>
              <w:snapToGrid w:val="0"/>
              <w:spacing w:after="180" w:line="300" w:lineRule="exact"/>
              <w:ind w:left="397" w:hanging="397"/>
              <w:rPr>
                <w:sz w:val="26"/>
                <w:szCs w:val="26"/>
              </w:rPr>
            </w:pPr>
            <w:r w:rsidRPr="001169A8">
              <w:rPr>
                <w:sz w:val="26"/>
                <w:szCs w:val="26"/>
              </w:rPr>
              <w:t>(d)</w:t>
            </w:r>
            <w:r w:rsidRPr="001169A8">
              <w:rPr>
                <w:sz w:val="26"/>
                <w:szCs w:val="26"/>
              </w:rPr>
              <w:tab/>
              <w:t>$</w:t>
            </w:r>
            <w:r w:rsidR="002D7AB2">
              <w:rPr>
                <w:sz w:val="26"/>
                <w:szCs w:val="26"/>
              </w:rPr>
              <w:t>9,11</w:t>
            </w:r>
            <w:r w:rsidR="00502900" w:rsidRPr="00FA3A26">
              <w:rPr>
                <w:rFonts w:hint="eastAsia"/>
                <w:sz w:val="26"/>
                <w:szCs w:val="26"/>
              </w:rPr>
              <w:t>0</w:t>
            </w:r>
            <w:r w:rsidR="00502900" w:rsidRPr="001169A8">
              <w:rPr>
                <w:sz w:val="26"/>
                <w:szCs w:val="26"/>
              </w:rPr>
              <w:t xml:space="preserve"> </w:t>
            </w:r>
            <w:r w:rsidRPr="001169A8">
              <w:rPr>
                <w:sz w:val="26"/>
                <w:szCs w:val="26"/>
              </w:rPr>
              <w:t>for a family of 4 persons;</w:t>
            </w:r>
          </w:p>
          <w:p w:rsidR="001317E4" w:rsidRPr="001169A8" w:rsidRDefault="001317E4" w:rsidP="007A7EA5">
            <w:pPr>
              <w:tabs>
                <w:tab w:val="left" w:pos="454"/>
              </w:tabs>
              <w:snapToGrid w:val="0"/>
              <w:spacing w:after="180" w:line="300" w:lineRule="exact"/>
              <w:ind w:left="397" w:hanging="397"/>
              <w:rPr>
                <w:sz w:val="26"/>
                <w:szCs w:val="26"/>
              </w:rPr>
            </w:pPr>
            <w:r w:rsidRPr="001169A8">
              <w:rPr>
                <w:sz w:val="26"/>
                <w:szCs w:val="26"/>
              </w:rPr>
              <w:t>(e)</w:t>
            </w:r>
            <w:r w:rsidRPr="001169A8">
              <w:rPr>
                <w:sz w:val="26"/>
                <w:szCs w:val="26"/>
              </w:rPr>
              <w:tab/>
              <w:t>$</w:t>
            </w:r>
            <w:r w:rsidR="009C2644">
              <w:rPr>
                <w:sz w:val="26"/>
                <w:szCs w:val="26"/>
              </w:rPr>
              <w:t>10,</w:t>
            </w:r>
            <w:r w:rsidR="002D7AB2">
              <w:rPr>
                <w:sz w:val="26"/>
                <w:szCs w:val="26"/>
              </w:rPr>
              <w:t>76</w:t>
            </w:r>
            <w:r w:rsidR="002D7AB2" w:rsidRPr="00FA3A26">
              <w:rPr>
                <w:rFonts w:hint="eastAsia"/>
                <w:sz w:val="26"/>
                <w:szCs w:val="26"/>
              </w:rPr>
              <w:t>0</w:t>
            </w:r>
            <w:r w:rsidR="002D7AB2" w:rsidRPr="001169A8">
              <w:rPr>
                <w:sz w:val="26"/>
                <w:szCs w:val="26"/>
              </w:rPr>
              <w:t xml:space="preserve"> </w:t>
            </w:r>
            <w:r w:rsidRPr="001169A8">
              <w:rPr>
                <w:sz w:val="26"/>
                <w:szCs w:val="26"/>
              </w:rPr>
              <w:t>for a family of 5 persons;</w:t>
            </w: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(f)</w:t>
            </w:r>
            <w:r w:rsidRPr="001169A8">
              <w:rPr>
                <w:sz w:val="26"/>
                <w:szCs w:val="26"/>
              </w:rPr>
              <w:tab/>
              <w:t>$</w:t>
            </w:r>
            <w:r w:rsidR="00C21E31" w:rsidRPr="00FA3A26">
              <w:rPr>
                <w:rFonts w:hint="eastAsia"/>
                <w:sz w:val="26"/>
                <w:szCs w:val="26"/>
              </w:rPr>
              <w:t>1</w:t>
            </w:r>
            <w:r w:rsidR="00502900">
              <w:rPr>
                <w:sz w:val="26"/>
                <w:szCs w:val="26"/>
              </w:rPr>
              <w:t>2,</w:t>
            </w:r>
            <w:r w:rsidR="002D7AB2">
              <w:rPr>
                <w:sz w:val="26"/>
                <w:szCs w:val="26"/>
              </w:rPr>
              <w:t>48</w:t>
            </w:r>
            <w:r w:rsidR="002D7AB2" w:rsidRPr="00FA3A26">
              <w:rPr>
                <w:rFonts w:hint="eastAsia"/>
                <w:sz w:val="26"/>
                <w:szCs w:val="26"/>
              </w:rPr>
              <w:t>0</w:t>
            </w:r>
            <w:r w:rsidR="002D7AB2" w:rsidRPr="001169A8">
              <w:rPr>
                <w:sz w:val="26"/>
                <w:szCs w:val="26"/>
              </w:rPr>
              <w:t xml:space="preserve"> </w:t>
            </w:r>
            <w:r w:rsidRPr="001169A8">
              <w:rPr>
                <w:sz w:val="26"/>
                <w:szCs w:val="26"/>
              </w:rPr>
              <w:t xml:space="preserve">for a family of 6 persons and above. </w:t>
            </w:r>
          </w:p>
          <w:p w:rsidR="001317E4" w:rsidRPr="001169A8" w:rsidRDefault="001317E4" w:rsidP="007A7EA5">
            <w:pPr>
              <w:tabs>
                <w:tab w:val="left" w:pos="454"/>
              </w:tabs>
              <w:snapToGrid w:val="0"/>
              <w:spacing w:line="300" w:lineRule="exact"/>
              <w:ind w:left="454" w:hanging="454"/>
              <w:rPr>
                <w:sz w:val="26"/>
                <w:szCs w:val="26"/>
                <w:lang w:val="en-US"/>
              </w:rPr>
            </w:pPr>
          </w:p>
        </w:tc>
        <w:tc>
          <w:tcPr>
            <w:tcW w:w="3883" w:type="dxa"/>
            <w:tcBorders>
              <w:top w:val="nil"/>
              <w:bottom w:val="single" w:sz="4" w:space="0" w:color="auto"/>
            </w:tcBorders>
          </w:tcPr>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B1</w:t>
            </w:r>
          </w:p>
        </w:tc>
      </w:tr>
      <w:tr w:rsidR="001317E4" w:rsidRPr="00E07AE9" w:rsidTr="007A7EA5">
        <w:tc>
          <w:tcPr>
            <w:tcW w:w="3275" w:type="dxa"/>
            <w:tcBorders>
              <w:top w:val="nil"/>
              <w:bottom w:val="nil"/>
            </w:tcBorders>
          </w:tcPr>
          <w:p w:rsidR="001317E4" w:rsidRPr="00E07AE9" w:rsidRDefault="001317E4" w:rsidP="007A7EA5">
            <w:pPr>
              <w:tabs>
                <w:tab w:val="left" w:pos="284"/>
                <w:tab w:val="right" w:pos="3014"/>
              </w:tabs>
              <w:snapToGrid w:val="0"/>
              <w:spacing w:line="15" w:lineRule="exact"/>
              <w:ind w:left="284" w:hanging="284"/>
              <w:rPr>
                <w:sz w:val="26"/>
                <w:szCs w:val="26"/>
              </w:rPr>
            </w:pPr>
          </w:p>
        </w:tc>
        <w:tc>
          <w:tcPr>
            <w:tcW w:w="3422" w:type="dxa"/>
            <w:tcBorders>
              <w:top w:val="nil"/>
              <w:bottom w:val="nil"/>
            </w:tcBorders>
          </w:tcPr>
          <w:p w:rsidR="001317E4" w:rsidRPr="00E07AE9" w:rsidRDefault="001317E4" w:rsidP="007A7EA5">
            <w:pPr>
              <w:tabs>
                <w:tab w:val="left" w:pos="522"/>
              </w:tabs>
              <w:snapToGrid w:val="0"/>
              <w:spacing w:line="15" w:lineRule="exact"/>
              <w:rPr>
                <w:sz w:val="26"/>
                <w:szCs w:val="26"/>
              </w:rPr>
            </w:pPr>
          </w:p>
        </w:tc>
        <w:tc>
          <w:tcPr>
            <w:tcW w:w="3883" w:type="dxa"/>
            <w:tcBorders>
              <w:top w:val="nil"/>
              <w:bottom w:val="nil"/>
            </w:tcBorders>
          </w:tcPr>
          <w:p w:rsidR="001317E4" w:rsidRPr="00E07AE9" w:rsidRDefault="001317E4" w:rsidP="007A7EA5">
            <w:pPr>
              <w:snapToGrid w:val="0"/>
              <w:spacing w:line="15" w:lineRule="exact"/>
              <w:ind w:left="522" w:hanging="347"/>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284"/>
                <w:tab w:val="right" w:pos="3014"/>
              </w:tabs>
              <w:snapToGrid w:val="0"/>
              <w:ind w:left="284" w:hanging="284"/>
              <w:rPr>
                <w:sz w:val="26"/>
                <w:szCs w:val="26"/>
                <w:lang w:val="en-US"/>
              </w:rPr>
            </w:pPr>
            <w:r w:rsidRPr="00E07AE9">
              <w:rPr>
                <w:sz w:val="26"/>
                <w:szCs w:val="26"/>
              </w:rPr>
              <w:t>C.</w:t>
            </w:r>
            <w:r w:rsidRPr="00E07AE9">
              <w:rPr>
                <w:sz w:val="26"/>
                <w:szCs w:val="26"/>
              </w:rPr>
              <w:tab/>
              <w:t xml:space="preserve">Grants to repair or replace </w:t>
            </w:r>
            <w:r w:rsidRPr="00E07AE9">
              <w:rPr>
                <w:sz w:val="26"/>
                <w:szCs w:val="26"/>
                <w:u w:val="single"/>
              </w:rPr>
              <w:t>vessels and fishing gear</w:t>
            </w:r>
            <w:r w:rsidRPr="00E07AE9">
              <w:rPr>
                <w:sz w:val="26"/>
                <w:szCs w:val="26"/>
                <w:u w:val="single"/>
              </w:rPr>
              <w:tab/>
            </w:r>
            <w:r w:rsidRPr="00E07AE9">
              <w:rPr>
                <w:sz w:val="26"/>
                <w:szCs w:val="26"/>
              </w:rPr>
              <w:tab/>
            </w:r>
          </w:p>
        </w:tc>
        <w:tc>
          <w:tcPr>
            <w:tcW w:w="3422" w:type="dxa"/>
            <w:tcBorders>
              <w:top w:val="nil"/>
              <w:bottom w:val="nil"/>
            </w:tcBorders>
          </w:tcPr>
          <w:p w:rsidR="001317E4" w:rsidRPr="001169A8" w:rsidRDefault="001317E4" w:rsidP="007A7EA5">
            <w:pPr>
              <w:tabs>
                <w:tab w:val="left" w:pos="522"/>
              </w:tabs>
              <w:snapToGrid w:val="0"/>
              <w:rPr>
                <w:sz w:val="26"/>
                <w:szCs w:val="26"/>
              </w:rPr>
            </w:pPr>
          </w:p>
        </w:tc>
        <w:tc>
          <w:tcPr>
            <w:tcW w:w="3883" w:type="dxa"/>
            <w:tcBorders>
              <w:top w:val="nil"/>
              <w:bottom w:val="nil"/>
            </w:tcBorders>
          </w:tcPr>
          <w:p w:rsidR="001317E4" w:rsidRPr="00E07AE9" w:rsidRDefault="001317E4" w:rsidP="007A7EA5">
            <w:pPr>
              <w:snapToGrid w:val="0"/>
              <w:ind w:left="522" w:hanging="347"/>
              <w:rPr>
                <w:sz w:val="26"/>
                <w:szCs w:val="26"/>
              </w:rPr>
            </w:pPr>
          </w:p>
        </w:tc>
      </w:tr>
      <w:tr w:rsidR="001317E4" w:rsidRPr="00E07AE9" w:rsidTr="007A7EA5">
        <w:trPr>
          <w:trHeight w:val="4470"/>
        </w:trPr>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1.</w:t>
            </w:r>
            <w:r w:rsidRPr="00E07AE9">
              <w:rPr>
                <w:sz w:val="26"/>
                <w:szCs w:val="26"/>
              </w:rPr>
              <w:tab/>
              <w:t xml:space="preserve">Fishing gear or fishing </w:t>
            </w:r>
            <w:r w:rsidRPr="00E07AE9">
              <w:rPr>
                <w:sz w:val="26"/>
                <w:szCs w:val="26"/>
              </w:rPr>
              <w:br/>
              <w:t xml:space="preserve">or working boats lost </w:t>
            </w:r>
            <w:r w:rsidRPr="00E07AE9">
              <w:rPr>
                <w:sz w:val="26"/>
                <w:szCs w:val="26"/>
              </w:rPr>
              <w:br/>
              <w:t>or damaged beyond economic repair</w:t>
            </w: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(a)</w:t>
            </w:r>
            <w:r w:rsidRPr="001169A8">
              <w:rPr>
                <w:sz w:val="26"/>
                <w:szCs w:val="26"/>
              </w:rPr>
              <w:tab/>
              <w:t>50% of the cost of replacement up to a maximum of $</w:t>
            </w:r>
            <w:r w:rsidR="00947D2F">
              <w:rPr>
                <w:sz w:val="26"/>
                <w:szCs w:val="26"/>
              </w:rPr>
              <w:t>3</w:t>
            </w:r>
            <w:r w:rsidR="002D7AB2">
              <w:rPr>
                <w:sz w:val="26"/>
                <w:szCs w:val="26"/>
              </w:rPr>
              <w:t>38,98</w:t>
            </w:r>
            <w:r w:rsidR="00F95912">
              <w:rPr>
                <w:sz w:val="26"/>
                <w:szCs w:val="26"/>
              </w:rPr>
              <w:t>0</w:t>
            </w:r>
            <w:r w:rsidRPr="001169A8">
              <w:rPr>
                <w:sz w:val="26"/>
                <w:szCs w:val="26"/>
              </w:rPr>
              <w:t xml:space="preserve"> for non-mechanised vessels.</w:t>
            </w:r>
          </w:p>
          <w:p w:rsidR="001317E4" w:rsidRPr="002D7AB2"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(b)</w:t>
            </w:r>
            <w:r w:rsidRPr="001169A8">
              <w:rPr>
                <w:sz w:val="26"/>
                <w:szCs w:val="26"/>
              </w:rPr>
              <w:tab/>
              <w:t>50% of the cost of replacement up to a maximum of $</w:t>
            </w:r>
            <w:r w:rsidR="00F95912">
              <w:rPr>
                <w:sz w:val="26"/>
                <w:szCs w:val="26"/>
              </w:rPr>
              <w:t>36</w:t>
            </w:r>
            <w:r w:rsidR="002D7AB2">
              <w:rPr>
                <w:sz w:val="26"/>
                <w:szCs w:val="26"/>
              </w:rPr>
              <w:t>3,26</w:t>
            </w:r>
            <w:r w:rsidR="00F95912">
              <w:rPr>
                <w:sz w:val="26"/>
                <w:szCs w:val="26"/>
              </w:rPr>
              <w:t>0</w:t>
            </w:r>
            <w:r w:rsidRPr="001169A8">
              <w:rPr>
                <w:sz w:val="26"/>
                <w:szCs w:val="26"/>
              </w:rPr>
              <w:t xml:space="preserve"> for mechanised vessels.</w:t>
            </w:r>
          </w:p>
          <w:p w:rsidR="001317E4" w:rsidRPr="00F95912"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(c)</w:t>
            </w:r>
            <w:r w:rsidRPr="001169A8">
              <w:rPr>
                <w:sz w:val="26"/>
                <w:szCs w:val="26"/>
              </w:rPr>
              <w:tab/>
              <w:t>50% of the cost of replacement up to a maximum of $</w:t>
            </w:r>
            <w:r w:rsidR="00947D2F">
              <w:rPr>
                <w:sz w:val="26"/>
                <w:szCs w:val="26"/>
              </w:rPr>
              <w:t>4</w:t>
            </w:r>
            <w:r w:rsidR="002D7AB2">
              <w:rPr>
                <w:rFonts w:hint="eastAsia"/>
                <w:sz w:val="26"/>
                <w:szCs w:val="26"/>
              </w:rPr>
              <w:t>7,55</w:t>
            </w:r>
            <w:r w:rsidR="00C21E31" w:rsidRPr="00FA3A26">
              <w:rPr>
                <w:rFonts w:hint="eastAsia"/>
                <w:sz w:val="26"/>
                <w:szCs w:val="26"/>
              </w:rPr>
              <w:t>0</w:t>
            </w:r>
            <w:r w:rsidRPr="001169A8">
              <w:rPr>
                <w:sz w:val="26"/>
                <w:szCs w:val="26"/>
              </w:rPr>
              <w:t xml:space="preserve"> for gear lost or damaged beyond economic repair.</w:t>
            </w:r>
          </w:p>
          <w:p w:rsidR="001317E4" w:rsidRPr="001169A8"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tabs>
                <w:tab w:val="left" w:pos="-5"/>
              </w:tabs>
              <w:snapToGrid w:val="0"/>
              <w:spacing w:line="300" w:lineRule="exact"/>
              <w:ind w:left="-5"/>
              <w:rPr>
                <w:sz w:val="26"/>
                <w:szCs w:val="26"/>
              </w:rPr>
            </w:pPr>
            <w:r w:rsidRPr="00E07AE9">
              <w:rPr>
                <w:sz w:val="26"/>
                <w:szCs w:val="26"/>
              </w:rPr>
              <w:t>Applicants must be owners (excluding companies or fish-dealers) of the damaged/lost vessels.  If the damaged/lost vessel has insurance coverage, the applicant may be required to repay the amount of the grants received if he subsequently recovers compensation from the insurer.</w:t>
            </w:r>
          </w:p>
          <w:p w:rsidR="001317E4" w:rsidRPr="00E07AE9" w:rsidRDefault="001317E4" w:rsidP="007A7EA5">
            <w:pPr>
              <w:tabs>
                <w:tab w:val="left" w:pos="-5"/>
              </w:tabs>
              <w:snapToGrid w:val="0"/>
              <w:spacing w:line="300" w:lineRule="exact"/>
              <w:rPr>
                <w:sz w:val="26"/>
                <w:szCs w:val="26"/>
              </w:rPr>
            </w:pPr>
          </w:p>
          <w:p w:rsidR="001317E4" w:rsidRPr="00E07AE9" w:rsidRDefault="001317E4" w:rsidP="007A7EA5">
            <w:pPr>
              <w:tabs>
                <w:tab w:val="left" w:pos="-5"/>
              </w:tabs>
              <w:snapToGrid w:val="0"/>
              <w:spacing w:line="300" w:lineRule="exact"/>
              <w:rPr>
                <w:sz w:val="26"/>
                <w:szCs w:val="26"/>
              </w:rPr>
            </w:pPr>
          </w:p>
        </w:tc>
      </w:tr>
      <w:tr w:rsidR="001317E4" w:rsidRPr="00E07AE9" w:rsidTr="007A7EA5">
        <w:trPr>
          <w:trHeight w:val="3971"/>
        </w:trPr>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2.</w:t>
            </w:r>
            <w:r w:rsidRPr="00E07AE9">
              <w:rPr>
                <w:sz w:val="26"/>
                <w:szCs w:val="26"/>
              </w:rPr>
              <w:tab/>
              <w:t>Fishing gear or fishing or working boats damaged but not beyond economic repair</w:t>
            </w:r>
          </w:p>
          <w:p w:rsidR="001317E4" w:rsidRPr="00E07AE9" w:rsidRDefault="001317E4" w:rsidP="007A7EA5">
            <w:pPr>
              <w:tabs>
                <w:tab w:val="left" w:pos="425"/>
              </w:tabs>
              <w:snapToGrid w:val="0"/>
              <w:spacing w:line="300" w:lineRule="exact"/>
              <w:ind w:left="425" w:hanging="425"/>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(a)</w:t>
            </w:r>
            <w:r w:rsidRPr="001169A8">
              <w:rPr>
                <w:sz w:val="26"/>
                <w:szCs w:val="26"/>
              </w:rPr>
              <w:tab/>
              <w:t>50% of the cost of minimum repairs up to a maximum of $</w:t>
            </w:r>
            <w:r w:rsidR="00C21E31" w:rsidRPr="00FA3A26">
              <w:rPr>
                <w:sz w:val="26"/>
                <w:szCs w:val="26"/>
              </w:rPr>
              <w:t>1</w:t>
            </w:r>
            <w:r w:rsidR="002D7AB2">
              <w:rPr>
                <w:sz w:val="26"/>
                <w:szCs w:val="26"/>
              </w:rPr>
              <w:t>69,49</w:t>
            </w:r>
            <w:r w:rsidR="00DF7183">
              <w:rPr>
                <w:sz w:val="26"/>
                <w:szCs w:val="26"/>
              </w:rPr>
              <w:t xml:space="preserve">0 </w:t>
            </w:r>
            <w:r w:rsidRPr="001169A8">
              <w:rPr>
                <w:sz w:val="26"/>
                <w:szCs w:val="26"/>
              </w:rPr>
              <w:t>for non-mechanised vessels.</w:t>
            </w:r>
          </w:p>
          <w:p w:rsidR="001317E4" w:rsidRPr="002D7AB2"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(b)</w:t>
            </w:r>
            <w:r w:rsidRPr="001169A8">
              <w:rPr>
                <w:sz w:val="26"/>
                <w:szCs w:val="26"/>
              </w:rPr>
              <w:tab/>
              <w:t>50% of the cost of minimum repairs up to a maximum of $</w:t>
            </w:r>
            <w:r w:rsidR="00F95912">
              <w:rPr>
                <w:sz w:val="26"/>
                <w:szCs w:val="26"/>
              </w:rPr>
              <w:t>18</w:t>
            </w:r>
            <w:r w:rsidR="002D7AB2">
              <w:rPr>
                <w:sz w:val="26"/>
                <w:szCs w:val="26"/>
              </w:rPr>
              <w:t>1,63</w:t>
            </w:r>
            <w:r w:rsidR="00F95912">
              <w:rPr>
                <w:sz w:val="26"/>
                <w:szCs w:val="26"/>
              </w:rPr>
              <w:t>0</w:t>
            </w:r>
            <w:r w:rsidRPr="001169A8">
              <w:rPr>
                <w:sz w:val="26"/>
                <w:szCs w:val="26"/>
              </w:rPr>
              <w:t xml:space="preserve"> for mechanised vessels.</w:t>
            </w:r>
          </w:p>
          <w:p w:rsidR="001317E4" w:rsidRPr="001169A8" w:rsidRDefault="001317E4" w:rsidP="007A7EA5">
            <w:pPr>
              <w:tabs>
                <w:tab w:val="left" w:pos="454"/>
              </w:tabs>
              <w:snapToGrid w:val="0"/>
              <w:spacing w:line="300" w:lineRule="exact"/>
              <w:ind w:left="454" w:hanging="454"/>
              <w:rPr>
                <w:sz w:val="26"/>
                <w:szCs w:val="26"/>
              </w:rPr>
            </w:pPr>
          </w:p>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(c)</w:t>
            </w:r>
            <w:r w:rsidRPr="001169A8">
              <w:rPr>
                <w:sz w:val="26"/>
                <w:szCs w:val="26"/>
              </w:rPr>
              <w:tab/>
              <w:t>50% of the cost of replacement up to a maximum of $</w:t>
            </w:r>
            <w:r w:rsidR="00947D2F">
              <w:rPr>
                <w:sz w:val="26"/>
                <w:szCs w:val="26"/>
              </w:rPr>
              <w:t>2</w:t>
            </w:r>
            <w:r w:rsidR="002D7AB2">
              <w:rPr>
                <w:sz w:val="26"/>
                <w:szCs w:val="26"/>
              </w:rPr>
              <w:t>3,77</w:t>
            </w:r>
            <w:r w:rsidR="00F95912">
              <w:rPr>
                <w:sz w:val="26"/>
                <w:szCs w:val="26"/>
              </w:rPr>
              <w:t>0 f</w:t>
            </w:r>
            <w:r w:rsidRPr="001169A8">
              <w:rPr>
                <w:sz w:val="26"/>
                <w:szCs w:val="26"/>
              </w:rPr>
              <w:t>or gear partially damaged.</w:t>
            </w:r>
          </w:p>
          <w:p w:rsidR="001317E4" w:rsidRPr="00F95912"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C1</w:t>
            </w:r>
          </w:p>
        </w:tc>
      </w:tr>
      <w:tr w:rsidR="001317E4" w:rsidRPr="00E07AE9" w:rsidTr="007A7EA5">
        <w:trPr>
          <w:trHeight w:val="1126"/>
        </w:trPr>
        <w:tc>
          <w:tcPr>
            <w:tcW w:w="3275" w:type="dxa"/>
            <w:tcBorders>
              <w:top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3.</w:t>
            </w:r>
            <w:r w:rsidRPr="00E07AE9">
              <w:rPr>
                <w:sz w:val="26"/>
                <w:szCs w:val="26"/>
              </w:rPr>
              <w:tab/>
              <w:t>Licensed dwelling vessels</w:t>
            </w:r>
          </w:p>
        </w:tc>
        <w:tc>
          <w:tcPr>
            <w:tcW w:w="3422" w:type="dxa"/>
            <w:tcBorders>
              <w:top w:val="nil"/>
            </w:tcBorders>
          </w:tcPr>
          <w:p w:rsidR="001317E4" w:rsidRPr="001169A8" w:rsidRDefault="001317E4" w:rsidP="007A7EA5">
            <w:pPr>
              <w:tabs>
                <w:tab w:val="left" w:pos="522"/>
              </w:tabs>
              <w:snapToGrid w:val="0"/>
              <w:spacing w:line="300" w:lineRule="exact"/>
              <w:rPr>
                <w:sz w:val="26"/>
                <w:szCs w:val="26"/>
              </w:rPr>
            </w:pPr>
            <w:r w:rsidRPr="001169A8">
              <w:rPr>
                <w:sz w:val="26"/>
                <w:szCs w:val="26"/>
              </w:rPr>
              <w:t>Total destruction same as B1</w:t>
            </w:r>
          </w:p>
          <w:p w:rsidR="001317E4" w:rsidRPr="001169A8" w:rsidRDefault="001317E4" w:rsidP="007A7EA5">
            <w:pPr>
              <w:tabs>
                <w:tab w:val="left" w:pos="522"/>
              </w:tabs>
              <w:snapToGrid w:val="0"/>
              <w:spacing w:line="300" w:lineRule="exact"/>
              <w:rPr>
                <w:sz w:val="26"/>
                <w:szCs w:val="26"/>
              </w:rPr>
            </w:pPr>
          </w:p>
          <w:p w:rsidR="001317E4" w:rsidRPr="001169A8" w:rsidRDefault="001317E4" w:rsidP="007A7EA5">
            <w:pPr>
              <w:tabs>
                <w:tab w:val="left" w:pos="522"/>
              </w:tabs>
              <w:snapToGrid w:val="0"/>
              <w:spacing w:line="300" w:lineRule="exact"/>
              <w:rPr>
                <w:sz w:val="26"/>
                <w:szCs w:val="26"/>
                <w:lang w:val="en-US"/>
              </w:rPr>
            </w:pPr>
            <w:r w:rsidRPr="001169A8">
              <w:rPr>
                <w:sz w:val="26"/>
                <w:szCs w:val="26"/>
              </w:rPr>
              <w:t>Severe damage same as B2</w:t>
            </w:r>
          </w:p>
        </w:tc>
        <w:tc>
          <w:tcPr>
            <w:tcW w:w="3883" w:type="dxa"/>
            <w:tcBorders>
              <w:top w:val="nil"/>
            </w:tcBorders>
          </w:tcPr>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B1</w:t>
            </w:r>
          </w:p>
          <w:p w:rsidR="001317E4" w:rsidRPr="00E07AE9" w:rsidRDefault="001317E4" w:rsidP="007A7EA5">
            <w:pPr>
              <w:tabs>
                <w:tab w:val="left" w:pos="522"/>
              </w:tabs>
              <w:snapToGrid w:val="0"/>
              <w:spacing w:line="300" w:lineRule="exact"/>
              <w:ind w:left="522" w:hanging="522"/>
              <w:rPr>
                <w:sz w:val="26"/>
                <w:szCs w:val="26"/>
              </w:rPr>
            </w:pPr>
          </w:p>
          <w:p w:rsidR="001317E4" w:rsidRPr="00E07AE9" w:rsidRDefault="001317E4" w:rsidP="007A7EA5">
            <w:pPr>
              <w:tabs>
                <w:tab w:val="left" w:pos="522"/>
              </w:tabs>
              <w:snapToGrid w:val="0"/>
              <w:spacing w:line="300" w:lineRule="exact"/>
              <w:ind w:left="522" w:hanging="522"/>
              <w:rPr>
                <w:sz w:val="26"/>
                <w:szCs w:val="26"/>
              </w:rPr>
            </w:pPr>
            <w:r w:rsidRPr="00E07AE9">
              <w:rPr>
                <w:sz w:val="26"/>
                <w:szCs w:val="26"/>
              </w:rPr>
              <w:t>Same as B1</w:t>
            </w:r>
          </w:p>
        </w:tc>
      </w:tr>
      <w:tr w:rsidR="001317E4" w:rsidRPr="00E07AE9" w:rsidTr="007A7EA5">
        <w:tc>
          <w:tcPr>
            <w:tcW w:w="3275" w:type="dxa"/>
            <w:tcBorders>
              <w:top w:val="single" w:sz="4" w:space="0" w:color="auto"/>
              <w:left w:val="nil"/>
              <w:bottom w:val="nil"/>
              <w:right w:val="nil"/>
            </w:tcBorders>
          </w:tcPr>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p w:rsidR="001317E4" w:rsidRPr="00E07AE9" w:rsidRDefault="001317E4" w:rsidP="007A7EA5">
            <w:pPr>
              <w:tabs>
                <w:tab w:val="left" w:pos="360"/>
                <w:tab w:val="left" w:pos="2430"/>
              </w:tabs>
              <w:snapToGrid w:val="0"/>
              <w:ind w:left="360" w:hanging="360"/>
              <w:rPr>
                <w:sz w:val="26"/>
                <w:szCs w:val="26"/>
                <w:lang w:val="en-US"/>
              </w:rPr>
            </w:pPr>
          </w:p>
        </w:tc>
        <w:tc>
          <w:tcPr>
            <w:tcW w:w="3422" w:type="dxa"/>
            <w:tcBorders>
              <w:top w:val="single" w:sz="4" w:space="0" w:color="auto"/>
              <w:left w:val="nil"/>
              <w:bottom w:val="nil"/>
              <w:right w:val="nil"/>
            </w:tcBorders>
          </w:tcPr>
          <w:p w:rsidR="001317E4" w:rsidRPr="00E07AE9" w:rsidRDefault="001317E4" w:rsidP="007A7EA5">
            <w:pPr>
              <w:tabs>
                <w:tab w:val="left" w:pos="522"/>
              </w:tabs>
              <w:snapToGrid w:val="0"/>
              <w:rPr>
                <w:sz w:val="26"/>
                <w:szCs w:val="26"/>
              </w:rPr>
            </w:pPr>
          </w:p>
        </w:tc>
        <w:tc>
          <w:tcPr>
            <w:tcW w:w="3883" w:type="dxa"/>
            <w:tcBorders>
              <w:top w:val="single" w:sz="4" w:space="0" w:color="auto"/>
              <w:left w:val="nil"/>
              <w:bottom w:val="nil"/>
              <w:right w:val="nil"/>
            </w:tcBorders>
          </w:tcPr>
          <w:p w:rsidR="001317E4" w:rsidRPr="00E07AE9" w:rsidRDefault="001317E4" w:rsidP="007A7EA5">
            <w:pPr>
              <w:tabs>
                <w:tab w:val="left" w:pos="522"/>
              </w:tabs>
              <w:snapToGrid w:val="0"/>
              <w:ind w:left="522" w:hanging="522"/>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284"/>
                <w:tab w:val="right" w:pos="2920"/>
              </w:tabs>
              <w:snapToGrid w:val="0"/>
              <w:ind w:left="284" w:hanging="284"/>
              <w:rPr>
                <w:sz w:val="26"/>
                <w:szCs w:val="26"/>
                <w:u w:val="single"/>
              </w:rPr>
            </w:pPr>
            <w:r w:rsidRPr="00E07AE9">
              <w:rPr>
                <w:sz w:val="26"/>
                <w:szCs w:val="26"/>
              </w:rPr>
              <w:lastRenderedPageBreak/>
              <w:t>D.</w:t>
            </w:r>
            <w:r w:rsidRPr="00E07AE9">
              <w:rPr>
                <w:sz w:val="26"/>
                <w:szCs w:val="26"/>
              </w:rPr>
              <w:tab/>
            </w:r>
            <w:r w:rsidRPr="00E07AE9">
              <w:rPr>
                <w:sz w:val="26"/>
                <w:szCs w:val="26"/>
                <w:u w:val="single"/>
              </w:rPr>
              <w:t>Primary producer grants</w:t>
            </w:r>
          </w:p>
          <w:p w:rsidR="001317E4" w:rsidRPr="00E07AE9" w:rsidRDefault="001317E4" w:rsidP="007A7EA5">
            <w:pPr>
              <w:tabs>
                <w:tab w:val="left" w:pos="284"/>
                <w:tab w:val="right" w:pos="2920"/>
              </w:tabs>
              <w:snapToGrid w:val="0"/>
              <w:ind w:left="284" w:hanging="284"/>
              <w:rPr>
                <w:sz w:val="26"/>
                <w:szCs w:val="26"/>
                <w:lang w:val="en-US"/>
              </w:rPr>
            </w:pPr>
            <w:r w:rsidRPr="00E07AE9">
              <w:rPr>
                <w:sz w:val="26"/>
                <w:szCs w:val="26"/>
              </w:rPr>
              <w:tab/>
            </w:r>
          </w:p>
        </w:tc>
        <w:tc>
          <w:tcPr>
            <w:tcW w:w="3422" w:type="dxa"/>
            <w:tcBorders>
              <w:top w:val="nil"/>
              <w:bottom w:val="nil"/>
            </w:tcBorders>
          </w:tcPr>
          <w:p w:rsidR="001317E4" w:rsidRPr="001169A8" w:rsidRDefault="001317E4" w:rsidP="007A7EA5">
            <w:pPr>
              <w:tabs>
                <w:tab w:val="left" w:pos="522"/>
              </w:tabs>
              <w:snapToGrid w:val="0"/>
              <w:rPr>
                <w:sz w:val="26"/>
                <w:szCs w:val="26"/>
              </w:rPr>
            </w:pPr>
          </w:p>
        </w:tc>
        <w:tc>
          <w:tcPr>
            <w:tcW w:w="3883" w:type="dxa"/>
            <w:tcBorders>
              <w:top w:val="nil"/>
              <w:bottom w:val="nil"/>
            </w:tcBorders>
          </w:tcPr>
          <w:p w:rsidR="001317E4" w:rsidRPr="00E07AE9" w:rsidRDefault="001317E4" w:rsidP="007A7EA5">
            <w:pPr>
              <w:tabs>
                <w:tab w:val="left" w:pos="522"/>
              </w:tabs>
              <w:snapToGrid w:val="0"/>
              <w:ind w:left="522" w:hanging="522"/>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1.</w:t>
            </w:r>
            <w:r w:rsidRPr="00E07AE9">
              <w:rPr>
                <w:sz w:val="26"/>
                <w:szCs w:val="26"/>
              </w:rPr>
              <w:tab/>
              <w:t>Stock houses and farm buildings destroyed or severely damaged *</w:t>
            </w:r>
          </w:p>
          <w:p w:rsidR="001317E4" w:rsidRPr="00E07AE9" w:rsidRDefault="001317E4" w:rsidP="007A7EA5">
            <w:pPr>
              <w:tabs>
                <w:tab w:val="left" w:pos="360"/>
                <w:tab w:val="left" w:pos="990"/>
              </w:tabs>
              <w:snapToGrid w:val="0"/>
              <w:spacing w:line="300" w:lineRule="exact"/>
              <w:rPr>
                <w:sz w:val="26"/>
                <w:szCs w:val="26"/>
              </w:rPr>
            </w:pPr>
          </w:p>
        </w:tc>
        <w:tc>
          <w:tcPr>
            <w:tcW w:w="3422" w:type="dxa"/>
            <w:tcBorders>
              <w:top w:val="nil"/>
              <w:bottom w:val="nil"/>
            </w:tcBorders>
          </w:tcPr>
          <w:p w:rsidR="001317E4" w:rsidRPr="001169A8" w:rsidRDefault="001317E4" w:rsidP="007A7EA5">
            <w:pPr>
              <w:snapToGrid w:val="0"/>
              <w:spacing w:line="300" w:lineRule="exact"/>
              <w:rPr>
                <w:sz w:val="26"/>
                <w:szCs w:val="26"/>
              </w:rPr>
            </w:pPr>
            <w:r w:rsidRPr="001169A8">
              <w:rPr>
                <w:sz w:val="26"/>
                <w:szCs w:val="26"/>
              </w:rPr>
              <w:t xml:space="preserve">Assessment is to be made on the basis of 50% of cost of </w:t>
            </w:r>
            <w:r w:rsidRPr="00543079">
              <w:rPr>
                <w:spacing w:val="-4"/>
                <w:sz w:val="26"/>
                <w:szCs w:val="26"/>
              </w:rPr>
              <w:t>replacement, up to a maximum of $</w:t>
            </w:r>
            <w:r w:rsidR="00C871A1" w:rsidRPr="00543079">
              <w:rPr>
                <w:spacing w:val="-4"/>
                <w:sz w:val="26"/>
                <w:szCs w:val="26"/>
              </w:rPr>
              <w:t>2</w:t>
            </w:r>
            <w:r w:rsidR="00F95912">
              <w:rPr>
                <w:spacing w:val="-4"/>
                <w:sz w:val="26"/>
                <w:szCs w:val="26"/>
              </w:rPr>
              <w:t>9,33</w:t>
            </w:r>
            <w:r w:rsidR="00DF7183" w:rsidRPr="00543079">
              <w:rPr>
                <w:spacing w:val="-4"/>
                <w:sz w:val="26"/>
                <w:szCs w:val="26"/>
              </w:rPr>
              <w:t>0</w:t>
            </w:r>
            <w:r w:rsidRPr="00543079">
              <w:rPr>
                <w:spacing w:val="-4"/>
                <w:sz w:val="26"/>
                <w:szCs w:val="26"/>
              </w:rPr>
              <w:t>.</w:t>
            </w:r>
          </w:p>
          <w:p w:rsidR="001317E4" w:rsidRPr="001169A8" w:rsidRDefault="001317E4" w:rsidP="007A7EA5">
            <w:pPr>
              <w:snapToGrid w:val="0"/>
              <w:spacing w:line="300" w:lineRule="exact"/>
              <w:rPr>
                <w:sz w:val="26"/>
                <w:szCs w:val="26"/>
                <w:lang w:val="en-US"/>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lang w:val="en-US"/>
              </w:rPr>
            </w:pPr>
            <w:r w:rsidRPr="00E07AE9">
              <w:rPr>
                <w:sz w:val="26"/>
                <w:szCs w:val="26"/>
              </w:rPr>
              <w:t>Grants only payable to those who claim or appear to earn livelihood by farming.</w:t>
            </w:r>
          </w:p>
        </w:tc>
      </w:tr>
      <w:tr w:rsidR="001317E4" w:rsidRPr="00E07AE9" w:rsidTr="007A7EA5">
        <w:tc>
          <w:tcPr>
            <w:tcW w:w="3275" w:type="dxa"/>
            <w:tcBorders>
              <w:top w:val="nil"/>
              <w:bottom w:val="nil"/>
            </w:tcBorders>
          </w:tcPr>
          <w:p w:rsidR="001317E4" w:rsidRPr="00E07AE9" w:rsidRDefault="001317E4" w:rsidP="007A7EA5">
            <w:pPr>
              <w:tabs>
                <w:tab w:val="left" w:pos="284"/>
              </w:tabs>
              <w:snapToGrid w:val="0"/>
              <w:spacing w:line="300" w:lineRule="exact"/>
              <w:ind w:left="284" w:hanging="284"/>
              <w:rPr>
                <w:sz w:val="26"/>
                <w:szCs w:val="26"/>
              </w:rPr>
            </w:pPr>
            <w:r w:rsidRPr="00E07AE9">
              <w:rPr>
                <w:sz w:val="26"/>
                <w:szCs w:val="26"/>
              </w:rPr>
              <w:t>2.</w:t>
            </w:r>
            <w:r w:rsidRPr="00E07AE9">
              <w:rPr>
                <w:sz w:val="26"/>
                <w:szCs w:val="26"/>
              </w:rPr>
              <w:tab/>
              <w:t>Rehabilitation grants for loss of crops or livestock and fish **</w:t>
            </w: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pacing w:val="-4"/>
                <w:sz w:val="26"/>
                <w:szCs w:val="26"/>
              </w:rPr>
            </w:pPr>
            <w:r w:rsidRPr="001169A8">
              <w:rPr>
                <w:sz w:val="26"/>
                <w:szCs w:val="26"/>
              </w:rPr>
              <w:t>(a)</w:t>
            </w:r>
            <w:r w:rsidRPr="001169A8">
              <w:rPr>
                <w:spacing w:val="-4"/>
                <w:sz w:val="26"/>
                <w:szCs w:val="26"/>
              </w:rPr>
              <w:tab/>
            </w:r>
            <w:r w:rsidRPr="001169A8">
              <w:rPr>
                <w:sz w:val="26"/>
                <w:szCs w:val="26"/>
              </w:rPr>
              <w:t>Vegetables and other crops - $</w:t>
            </w:r>
            <w:r w:rsidR="00F95912">
              <w:rPr>
                <w:sz w:val="26"/>
                <w:szCs w:val="26"/>
              </w:rPr>
              <w:t>2,</w:t>
            </w:r>
            <w:r w:rsidR="002D7AB2">
              <w:rPr>
                <w:sz w:val="26"/>
                <w:szCs w:val="26"/>
              </w:rPr>
              <w:t>16</w:t>
            </w:r>
            <w:r w:rsidR="002D7AB2" w:rsidRPr="00FA3A26">
              <w:rPr>
                <w:rFonts w:hint="eastAsia"/>
                <w:sz w:val="26"/>
                <w:szCs w:val="26"/>
              </w:rPr>
              <w:t>0</w:t>
            </w:r>
            <w:r w:rsidR="002D7AB2" w:rsidRPr="001169A8">
              <w:rPr>
                <w:sz w:val="26"/>
                <w:szCs w:val="26"/>
              </w:rPr>
              <w:t xml:space="preserve"> </w:t>
            </w:r>
            <w:r w:rsidRPr="001169A8">
              <w:rPr>
                <w:sz w:val="26"/>
                <w:szCs w:val="26"/>
              </w:rPr>
              <w:t>per dau chung (including cost of $</w:t>
            </w:r>
            <w:r w:rsidR="002D7AB2">
              <w:rPr>
                <w:sz w:val="26"/>
                <w:szCs w:val="26"/>
              </w:rPr>
              <w:t>313</w:t>
            </w:r>
            <w:r w:rsidR="002D7AB2" w:rsidRPr="001169A8">
              <w:rPr>
                <w:sz w:val="26"/>
                <w:szCs w:val="26"/>
              </w:rPr>
              <w:t xml:space="preserve"> </w:t>
            </w:r>
            <w:r w:rsidRPr="001169A8">
              <w:rPr>
                <w:sz w:val="26"/>
                <w:szCs w:val="26"/>
              </w:rPr>
              <w:t>and $</w:t>
            </w:r>
            <w:r w:rsidR="002D7AB2">
              <w:rPr>
                <w:sz w:val="26"/>
                <w:szCs w:val="26"/>
              </w:rPr>
              <w:t>503</w:t>
            </w:r>
            <w:r w:rsidR="002D7AB2" w:rsidRPr="001169A8">
              <w:rPr>
                <w:sz w:val="26"/>
                <w:szCs w:val="26"/>
              </w:rPr>
              <w:t xml:space="preserve"> </w:t>
            </w:r>
            <w:r w:rsidRPr="001169A8">
              <w:rPr>
                <w:sz w:val="26"/>
                <w:szCs w:val="26"/>
              </w:rPr>
              <w:t xml:space="preserve">for soil conditioner and extra labour respectively) up to </w:t>
            </w:r>
            <w:r w:rsidRPr="00543079">
              <w:rPr>
                <w:spacing w:val="-4"/>
                <w:sz w:val="26"/>
                <w:szCs w:val="26"/>
              </w:rPr>
              <w:t>a maximum of $</w:t>
            </w:r>
            <w:r w:rsidR="00C871A1" w:rsidRPr="00543079">
              <w:rPr>
                <w:spacing w:val="-4"/>
                <w:sz w:val="26"/>
                <w:szCs w:val="26"/>
              </w:rPr>
              <w:t>1</w:t>
            </w:r>
            <w:r w:rsidR="00F95912">
              <w:rPr>
                <w:spacing w:val="-4"/>
                <w:sz w:val="26"/>
                <w:szCs w:val="26"/>
              </w:rPr>
              <w:t>2,</w:t>
            </w:r>
            <w:r w:rsidR="002D7AB2">
              <w:rPr>
                <w:spacing w:val="-4"/>
                <w:sz w:val="26"/>
                <w:szCs w:val="26"/>
              </w:rPr>
              <w:t>96</w:t>
            </w:r>
            <w:r w:rsidR="002D7AB2" w:rsidRPr="00543079">
              <w:rPr>
                <w:spacing w:val="-4"/>
                <w:sz w:val="26"/>
                <w:szCs w:val="26"/>
              </w:rPr>
              <w:t xml:space="preserve">0 </w:t>
            </w:r>
            <w:r w:rsidRPr="00543079">
              <w:rPr>
                <w:spacing w:val="-4"/>
                <w:sz w:val="26"/>
                <w:szCs w:val="26"/>
              </w:rPr>
              <w:t>for 6 dau chung.</w:t>
            </w:r>
          </w:p>
          <w:p w:rsidR="001317E4" w:rsidRPr="002D7AB2" w:rsidRDefault="001317E4" w:rsidP="007A7EA5">
            <w:pPr>
              <w:tabs>
                <w:tab w:val="left" w:pos="454"/>
              </w:tabs>
              <w:snapToGrid w:val="0"/>
              <w:spacing w:line="300" w:lineRule="exact"/>
              <w:ind w:left="454" w:hanging="454"/>
              <w:rPr>
                <w:spacing w:val="-4"/>
                <w:sz w:val="26"/>
                <w:szCs w:val="26"/>
              </w:rPr>
            </w:pPr>
          </w:p>
          <w:p w:rsidR="001317E4" w:rsidRPr="001169A8" w:rsidRDefault="001317E4" w:rsidP="007A7EA5">
            <w:pPr>
              <w:snapToGrid w:val="0"/>
              <w:spacing w:line="300" w:lineRule="exact"/>
              <w:ind w:left="454"/>
              <w:rPr>
                <w:spacing w:val="-4"/>
                <w:sz w:val="26"/>
                <w:szCs w:val="26"/>
                <w:lang w:val="en-US"/>
              </w:rPr>
            </w:pPr>
            <w:r w:rsidRPr="001169A8">
              <w:rPr>
                <w:spacing w:val="-4"/>
                <w:sz w:val="26"/>
                <w:szCs w:val="26"/>
              </w:rPr>
              <w:t>1 dau chung</w:t>
            </w:r>
            <w:r w:rsidRPr="001169A8">
              <w:rPr>
                <w:spacing w:val="-4"/>
                <w:sz w:val="26"/>
                <w:szCs w:val="26"/>
                <w:lang w:val="en-US"/>
              </w:rPr>
              <w:t xml:space="preserve"> is equal to </w:t>
            </w:r>
            <w:smartTag w:uri="urn:schemas-microsoft-com:office:smarttags" w:element="chmetcnv">
              <w:smartTagPr>
                <w:attr w:name="TCSC" w:val="0"/>
                <w:attr w:name="NumberType" w:val="1"/>
                <w:attr w:name="Negative" w:val="False"/>
                <w:attr w:name="HasSpace" w:val="False"/>
                <w:attr w:name="SourceValue" w:val="674.5"/>
                <w:attr w:name="UnitName" w:val="m2"/>
              </w:smartTagPr>
              <w:r w:rsidRPr="001169A8">
                <w:rPr>
                  <w:spacing w:val="-4"/>
                  <w:sz w:val="26"/>
                  <w:szCs w:val="26"/>
                  <w:lang w:val="en-US"/>
                </w:rPr>
                <w:t>674.5m</w:t>
              </w:r>
              <w:r w:rsidRPr="001169A8">
                <w:rPr>
                  <w:spacing w:val="-4"/>
                  <w:sz w:val="26"/>
                  <w:szCs w:val="26"/>
                  <w:vertAlign w:val="superscript"/>
                  <w:lang w:val="en-US"/>
                </w:rPr>
                <w:t>2</w:t>
              </w:r>
            </w:smartTag>
            <w:r w:rsidRPr="001169A8">
              <w:rPr>
                <w:spacing w:val="-4"/>
                <w:sz w:val="26"/>
                <w:szCs w:val="26"/>
                <w:lang w:val="en-US"/>
              </w:rPr>
              <w:t xml:space="preserve"> or 7 </w:t>
            </w:r>
            <w:smartTag w:uri="urn:schemas-microsoft-com:office:smarttags" w:element="chmetcnv">
              <w:smartTagPr>
                <w:attr w:name="TCSC" w:val="0"/>
                <w:attr w:name="NumberType" w:val="1"/>
                <w:attr w:name="Negative" w:val="False"/>
                <w:attr w:name="HasSpace" w:val="True"/>
                <w:attr w:name="SourceValue" w:val="260"/>
                <w:attr w:name="UnitName" w:val="ft2"/>
              </w:smartTagPr>
              <w:r w:rsidRPr="001169A8">
                <w:rPr>
                  <w:spacing w:val="-4"/>
                  <w:sz w:val="26"/>
                  <w:szCs w:val="26"/>
                  <w:lang w:val="en-US"/>
                </w:rPr>
                <w:t>260 ft</w:t>
              </w:r>
              <w:r w:rsidRPr="001169A8">
                <w:rPr>
                  <w:spacing w:val="-4"/>
                  <w:sz w:val="26"/>
                  <w:szCs w:val="26"/>
                  <w:vertAlign w:val="superscript"/>
                  <w:lang w:val="en-US"/>
                </w:rPr>
                <w:t>2</w:t>
              </w:r>
            </w:smartTag>
            <w:r w:rsidRPr="001169A8">
              <w:rPr>
                <w:spacing w:val="-4"/>
                <w:sz w:val="26"/>
                <w:szCs w:val="26"/>
                <w:lang w:val="en-US"/>
              </w:rPr>
              <w:t>.</w:t>
            </w:r>
          </w:p>
          <w:p w:rsidR="001317E4" w:rsidRPr="001169A8" w:rsidRDefault="001317E4" w:rsidP="007A7EA5">
            <w:pPr>
              <w:snapToGrid w:val="0"/>
              <w:spacing w:line="300" w:lineRule="exact"/>
              <w:ind w:left="454"/>
              <w:rPr>
                <w:sz w:val="26"/>
                <w:szCs w:val="26"/>
                <w:lang w:val="en-US"/>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rPr>
            </w:pPr>
            <w:r w:rsidRPr="00E07AE9">
              <w:rPr>
                <w:sz w:val="26"/>
                <w:szCs w:val="26"/>
              </w:rPr>
              <w:t>Generally, only genuine small full-time farmers adversely affected by a natural disaster could be eligible for consideration.</w:t>
            </w:r>
          </w:p>
        </w:tc>
      </w:tr>
      <w:tr w:rsidR="001317E4" w:rsidRPr="00E07AE9" w:rsidTr="007A7EA5">
        <w:tc>
          <w:tcPr>
            <w:tcW w:w="3275" w:type="dxa"/>
            <w:tcBorders>
              <w:top w:val="nil"/>
              <w:bottom w:val="nil"/>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nil"/>
            </w:tcBorders>
          </w:tcPr>
          <w:p w:rsidR="001317E4" w:rsidRPr="001169A8" w:rsidRDefault="001317E4" w:rsidP="007A7EA5">
            <w:pPr>
              <w:tabs>
                <w:tab w:val="left" w:pos="454"/>
              </w:tabs>
              <w:snapToGrid w:val="0"/>
              <w:spacing w:after="180" w:line="300" w:lineRule="exact"/>
              <w:ind w:left="454" w:hanging="454"/>
              <w:rPr>
                <w:sz w:val="26"/>
                <w:szCs w:val="26"/>
              </w:rPr>
            </w:pPr>
            <w:r w:rsidRPr="001169A8">
              <w:rPr>
                <w:sz w:val="26"/>
                <w:szCs w:val="26"/>
              </w:rPr>
              <w:t>(b)</w:t>
            </w:r>
            <w:r w:rsidRPr="001169A8">
              <w:rPr>
                <w:sz w:val="26"/>
                <w:szCs w:val="26"/>
              </w:rPr>
              <w:tab/>
              <w:t>Livestock -</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(i)</w:t>
            </w:r>
            <w:r w:rsidRPr="001169A8">
              <w:rPr>
                <w:sz w:val="26"/>
                <w:szCs w:val="26"/>
              </w:rPr>
              <w:tab/>
              <w:t>$</w:t>
            </w:r>
            <w:r w:rsidR="005C077F">
              <w:rPr>
                <w:sz w:val="26"/>
                <w:szCs w:val="26"/>
              </w:rPr>
              <w:t>1,</w:t>
            </w:r>
            <w:r w:rsidR="002D7AB2">
              <w:rPr>
                <w:sz w:val="26"/>
                <w:szCs w:val="26"/>
              </w:rPr>
              <w:t>090</w:t>
            </w:r>
            <w:r w:rsidR="002D7AB2" w:rsidRPr="001169A8">
              <w:rPr>
                <w:sz w:val="26"/>
                <w:szCs w:val="26"/>
              </w:rPr>
              <w:t xml:space="preserve"> </w:t>
            </w:r>
            <w:r w:rsidRPr="001169A8">
              <w:rPr>
                <w:sz w:val="26"/>
                <w:szCs w:val="26"/>
              </w:rPr>
              <w:t>per pig plus $</w:t>
            </w:r>
            <w:r w:rsidR="002D7AB2">
              <w:rPr>
                <w:sz w:val="26"/>
                <w:szCs w:val="26"/>
              </w:rPr>
              <w:t>503</w:t>
            </w:r>
            <w:r w:rsidR="002D7AB2" w:rsidRPr="001169A8">
              <w:rPr>
                <w:sz w:val="26"/>
                <w:szCs w:val="26"/>
              </w:rPr>
              <w:t xml:space="preserve"> </w:t>
            </w:r>
            <w:r w:rsidRPr="001169A8">
              <w:rPr>
                <w:sz w:val="26"/>
                <w:szCs w:val="26"/>
              </w:rPr>
              <w:t xml:space="preserve">cost for extra </w:t>
            </w:r>
            <w:r w:rsidRPr="00543079">
              <w:rPr>
                <w:spacing w:val="-4"/>
                <w:sz w:val="26"/>
                <w:szCs w:val="26"/>
              </w:rPr>
              <w:t>labour per farm up to</w:t>
            </w:r>
            <w:r w:rsidRPr="001169A8">
              <w:rPr>
                <w:sz w:val="26"/>
                <w:szCs w:val="26"/>
              </w:rPr>
              <w:t xml:space="preserve"> </w:t>
            </w:r>
            <w:r w:rsidRPr="00543079">
              <w:rPr>
                <w:spacing w:val="-4"/>
                <w:sz w:val="26"/>
                <w:szCs w:val="26"/>
              </w:rPr>
              <w:t>a maximum of $</w:t>
            </w:r>
            <w:r w:rsidR="005C077F" w:rsidRPr="00543079">
              <w:rPr>
                <w:spacing w:val="-4"/>
                <w:sz w:val="26"/>
                <w:szCs w:val="26"/>
              </w:rPr>
              <w:t>1</w:t>
            </w:r>
            <w:r w:rsidR="002D7AB2">
              <w:rPr>
                <w:spacing w:val="-4"/>
                <w:sz w:val="26"/>
                <w:szCs w:val="26"/>
              </w:rPr>
              <w:t>1,40</w:t>
            </w:r>
            <w:r w:rsidR="00C871A1" w:rsidRPr="00543079">
              <w:rPr>
                <w:spacing w:val="-4"/>
                <w:sz w:val="26"/>
                <w:szCs w:val="26"/>
              </w:rPr>
              <w:t>0</w:t>
            </w:r>
            <w:r w:rsidRPr="00543079">
              <w:rPr>
                <w:spacing w:val="-4"/>
                <w:sz w:val="26"/>
                <w:szCs w:val="26"/>
              </w:rPr>
              <w:t xml:space="preserve"> for 10 pigs</w:t>
            </w:r>
            <w:r w:rsidRPr="001169A8">
              <w:rPr>
                <w:sz w:val="26"/>
                <w:szCs w:val="26"/>
              </w:rPr>
              <w:t>;</w:t>
            </w:r>
          </w:p>
          <w:p w:rsidR="001317E4" w:rsidRPr="001169A8" w:rsidRDefault="001317E4" w:rsidP="007A7EA5">
            <w:pPr>
              <w:tabs>
                <w:tab w:val="left" w:pos="879"/>
              </w:tabs>
              <w:snapToGrid w:val="0"/>
              <w:spacing w:after="180" w:line="300" w:lineRule="exact"/>
              <w:ind w:left="879" w:hanging="425"/>
              <w:rPr>
                <w:sz w:val="26"/>
                <w:szCs w:val="26"/>
              </w:rPr>
            </w:pPr>
            <w:r w:rsidRPr="001169A8">
              <w:rPr>
                <w:sz w:val="26"/>
                <w:szCs w:val="26"/>
              </w:rPr>
              <w:t>(ii)</w:t>
            </w:r>
            <w:r w:rsidRPr="001169A8">
              <w:rPr>
                <w:sz w:val="26"/>
                <w:szCs w:val="26"/>
              </w:rPr>
              <w:tab/>
            </w:r>
            <w:r w:rsidRPr="00543079">
              <w:rPr>
                <w:spacing w:val="-4"/>
                <w:sz w:val="26"/>
                <w:szCs w:val="26"/>
              </w:rPr>
              <w:t>$</w:t>
            </w:r>
            <w:r w:rsidR="002D7AB2" w:rsidRPr="00543079">
              <w:rPr>
                <w:spacing w:val="-4"/>
                <w:sz w:val="26"/>
                <w:szCs w:val="26"/>
              </w:rPr>
              <w:t>1</w:t>
            </w:r>
            <w:r w:rsidR="002D7AB2">
              <w:rPr>
                <w:spacing w:val="-4"/>
                <w:sz w:val="26"/>
                <w:szCs w:val="26"/>
              </w:rPr>
              <w:t>5</w:t>
            </w:r>
            <w:r w:rsidR="002D7AB2" w:rsidRPr="00543079">
              <w:rPr>
                <w:spacing w:val="-4"/>
                <w:sz w:val="26"/>
                <w:szCs w:val="26"/>
              </w:rPr>
              <w:t xml:space="preserve"> </w:t>
            </w:r>
            <w:r w:rsidRPr="00543079">
              <w:rPr>
                <w:spacing w:val="-4"/>
                <w:sz w:val="26"/>
                <w:szCs w:val="26"/>
              </w:rPr>
              <w:t>per bird plus $</w:t>
            </w:r>
            <w:r w:rsidR="002D7AB2">
              <w:rPr>
                <w:spacing w:val="-4"/>
                <w:sz w:val="26"/>
                <w:szCs w:val="26"/>
              </w:rPr>
              <w:t>503</w:t>
            </w:r>
            <w:r w:rsidR="002D7AB2" w:rsidRPr="00543079">
              <w:rPr>
                <w:spacing w:val="-4"/>
                <w:sz w:val="26"/>
                <w:szCs w:val="26"/>
              </w:rPr>
              <w:t xml:space="preserve"> </w:t>
            </w:r>
            <w:r w:rsidRPr="00543079">
              <w:rPr>
                <w:spacing w:val="-4"/>
                <w:sz w:val="26"/>
                <w:szCs w:val="26"/>
              </w:rPr>
              <w:t>cost for extra labour per farm up to a maximum of $</w:t>
            </w:r>
            <w:r w:rsidR="005C077F" w:rsidRPr="00543079">
              <w:rPr>
                <w:spacing w:val="-4"/>
                <w:sz w:val="26"/>
                <w:szCs w:val="26"/>
              </w:rPr>
              <w:t>6,</w:t>
            </w:r>
            <w:r w:rsidR="002D7AB2">
              <w:rPr>
                <w:spacing w:val="-4"/>
                <w:sz w:val="26"/>
                <w:szCs w:val="26"/>
              </w:rPr>
              <w:t>50</w:t>
            </w:r>
            <w:r w:rsidR="002D7AB2" w:rsidRPr="00543079">
              <w:rPr>
                <w:spacing w:val="-4"/>
                <w:sz w:val="26"/>
                <w:szCs w:val="26"/>
              </w:rPr>
              <w:t xml:space="preserve">0 </w:t>
            </w:r>
            <w:r w:rsidRPr="00543079">
              <w:rPr>
                <w:spacing w:val="-4"/>
                <w:sz w:val="26"/>
                <w:szCs w:val="26"/>
              </w:rPr>
              <w:t>for 400 birds</w:t>
            </w:r>
            <w:r w:rsidRPr="001169A8">
              <w:rPr>
                <w:sz w:val="26"/>
                <w:szCs w:val="26"/>
              </w:rPr>
              <w:t>;</w:t>
            </w:r>
          </w:p>
          <w:p w:rsidR="001317E4" w:rsidRPr="001169A8" w:rsidRDefault="001317E4" w:rsidP="007A7EA5">
            <w:pPr>
              <w:tabs>
                <w:tab w:val="left" w:pos="879"/>
              </w:tabs>
              <w:snapToGrid w:val="0"/>
              <w:spacing w:line="300" w:lineRule="exact"/>
              <w:ind w:left="879" w:hanging="425"/>
              <w:rPr>
                <w:sz w:val="26"/>
                <w:szCs w:val="26"/>
              </w:rPr>
            </w:pPr>
            <w:r w:rsidRPr="001169A8">
              <w:rPr>
                <w:sz w:val="26"/>
                <w:szCs w:val="26"/>
              </w:rPr>
              <w:t>(iii)</w:t>
            </w:r>
            <w:r w:rsidRPr="001169A8">
              <w:rPr>
                <w:sz w:val="26"/>
                <w:szCs w:val="26"/>
              </w:rPr>
              <w:tab/>
              <w:t>$</w:t>
            </w:r>
            <w:r w:rsidR="00C871A1" w:rsidRPr="00FA3A26">
              <w:rPr>
                <w:rFonts w:hint="eastAsia"/>
                <w:sz w:val="26"/>
                <w:szCs w:val="26"/>
              </w:rPr>
              <w:t>1</w:t>
            </w:r>
            <w:r w:rsidR="00F95912">
              <w:rPr>
                <w:sz w:val="26"/>
                <w:szCs w:val="26"/>
              </w:rPr>
              <w:t>4,</w:t>
            </w:r>
            <w:r w:rsidR="002D7AB2">
              <w:rPr>
                <w:sz w:val="26"/>
                <w:szCs w:val="26"/>
              </w:rPr>
              <w:t>930</w:t>
            </w:r>
            <w:r w:rsidR="002D7AB2" w:rsidRPr="001169A8">
              <w:rPr>
                <w:sz w:val="26"/>
                <w:szCs w:val="26"/>
              </w:rPr>
              <w:t xml:space="preserve"> </w:t>
            </w:r>
            <w:r w:rsidRPr="001169A8">
              <w:rPr>
                <w:sz w:val="26"/>
                <w:szCs w:val="26"/>
              </w:rPr>
              <w:t>per working cattle-calf/heifer to a maximum of $</w:t>
            </w:r>
            <w:r w:rsidR="00C871A1" w:rsidRPr="00FA3A26">
              <w:rPr>
                <w:rFonts w:hint="eastAsia"/>
                <w:sz w:val="26"/>
                <w:szCs w:val="26"/>
              </w:rPr>
              <w:t>1</w:t>
            </w:r>
            <w:r w:rsidR="00F95912">
              <w:rPr>
                <w:sz w:val="26"/>
                <w:szCs w:val="26"/>
              </w:rPr>
              <w:t>4,</w:t>
            </w:r>
            <w:r w:rsidR="002D7AB2">
              <w:rPr>
                <w:sz w:val="26"/>
                <w:szCs w:val="26"/>
              </w:rPr>
              <w:t>93</w:t>
            </w:r>
            <w:r w:rsidR="002D7AB2" w:rsidRPr="00FA3A26">
              <w:rPr>
                <w:rFonts w:hint="eastAsia"/>
                <w:sz w:val="26"/>
                <w:szCs w:val="26"/>
              </w:rPr>
              <w:t>0</w:t>
            </w:r>
            <w:r w:rsidRPr="001169A8">
              <w:rPr>
                <w:sz w:val="26"/>
                <w:szCs w:val="26"/>
              </w:rPr>
              <w:t>.</w:t>
            </w:r>
          </w:p>
          <w:p w:rsidR="001317E4" w:rsidRPr="005C077F" w:rsidRDefault="001317E4" w:rsidP="007A7EA5">
            <w:pPr>
              <w:tabs>
                <w:tab w:val="left" w:pos="879"/>
              </w:tabs>
              <w:snapToGrid w:val="0"/>
              <w:spacing w:line="300" w:lineRule="exact"/>
              <w:ind w:left="879" w:hanging="425"/>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rPr>
            </w:pPr>
          </w:p>
        </w:tc>
      </w:tr>
      <w:tr w:rsidR="001317E4" w:rsidRPr="00E07AE9" w:rsidTr="007A7EA5">
        <w:tc>
          <w:tcPr>
            <w:tcW w:w="3275" w:type="dxa"/>
            <w:tcBorders>
              <w:top w:val="nil"/>
              <w:bottom w:val="single" w:sz="6" w:space="0" w:color="auto"/>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single" w:sz="6" w:space="0" w:color="auto"/>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(c)</w:t>
            </w:r>
            <w:r w:rsidRPr="001169A8">
              <w:rPr>
                <w:sz w:val="26"/>
                <w:szCs w:val="26"/>
              </w:rPr>
              <w:tab/>
              <w:t>Mushroom - $</w:t>
            </w:r>
            <w:r w:rsidR="002D7AB2">
              <w:rPr>
                <w:sz w:val="26"/>
                <w:szCs w:val="26"/>
              </w:rPr>
              <w:t>10</w:t>
            </w:r>
            <w:r w:rsidR="00F95912">
              <w:rPr>
                <w:sz w:val="26"/>
                <w:szCs w:val="26"/>
              </w:rPr>
              <w:t xml:space="preserve"> </w:t>
            </w:r>
            <w:r w:rsidRPr="001169A8">
              <w:rPr>
                <w:sz w:val="26"/>
                <w:szCs w:val="26"/>
              </w:rPr>
              <w:t>per m</w:t>
            </w:r>
            <w:r w:rsidRPr="0049679C">
              <w:rPr>
                <w:sz w:val="26"/>
                <w:szCs w:val="26"/>
                <w:vertAlign w:val="superscript"/>
              </w:rPr>
              <w:t>2</w:t>
            </w:r>
            <w:r w:rsidRPr="001169A8">
              <w:rPr>
                <w:sz w:val="26"/>
                <w:szCs w:val="26"/>
              </w:rPr>
              <w:t xml:space="preserve"> of damaged bedding area plus $</w:t>
            </w:r>
            <w:r w:rsidR="002D7AB2">
              <w:rPr>
                <w:sz w:val="26"/>
                <w:szCs w:val="26"/>
              </w:rPr>
              <w:t>503</w:t>
            </w:r>
            <w:r w:rsidR="002D7AB2" w:rsidRPr="001169A8">
              <w:rPr>
                <w:sz w:val="26"/>
                <w:szCs w:val="26"/>
              </w:rPr>
              <w:t xml:space="preserve"> </w:t>
            </w:r>
            <w:r w:rsidRPr="001169A8">
              <w:rPr>
                <w:sz w:val="26"/>
                <w:szCs w:val="26"/>
              </w:rPr>
              <w:t>cost for extra labour per farm up to a maximum of $</w:t>
            </w:r>
            <w:r w:rsidR="00C871A1" w:rsidRPr="00FA3A26">
              <w:rPr>
                <w:rFonts w:hint="eastAsia"/>
                <w:sz w:val="26"/>
                <w:szCs w:val="26"/>
              </w:rPr>
              <w:t>3,</w:t>
            </w:r>
            <w:r w:rsidR="002D7AB2">
              <w:rPr>
                <w:sz w:val="26"/>
                <w:szCs w:val="26"/>
              </w:rPr>
              <w:t>40</w:t>
            </w:r>
            <w:r w:rsidR="002D7AB2" w:rsidRPr="00FA3A26">
              <w:rPr>
                <w:rFonts w:hint="eastAsia"/>
                <w:sz w:val="26"/>
                <w:szCs w:val="26"/>
              </w:rPr>
              <w:t>0</w:t>
            </w:r>
            <w:r w:rsidRPr="001169A8">
              <w:rPr>
                <w:sz w:val="26"/>
                <w:szCs w:val="26"/>
              </w:rPr>
              <w:t>.</w:t>
            </w:r>
          </w:p>
          <w:p w:rsidR="001317E4" w:rsidRPr="00CE08E4" w:rsidRDefault="001317E4" w:rsidP="007A7EA5">
            <w:pPr>
              <w:tabs>
                <w:tab w:val="left" w:pos="454"/>
              </w:tabs>
              <w:snapToGrid w:val="0"/>
              <w:spacing w:line="300" w:lineRule="exact"/>
              <w:ind w:left="454" w:hanging="454"/>
              <w:rPr>
                <w:sz w:val="26"/>
                <w:szCs w:val="26"/>
              </w:rPr>
            </w:pPr>
          </w:p>
        </w:tc>
        <w:tc>
          <w:tcPr>
            <w:tcW w:w="3883" w:type="dxa"/>
            <w:tcBorders>
              <w:top w:val="nil"/>
              <w:bottom w:val="single" w:sz="6" w:space="0" w:color="auto"/>
            </w:tcBorders>
          </w:tcPr>
          <w:p w:rsidR="001317E4" w:rsidRPr="00E07AE9" w:rsidRDefault="001317E4" w:rsidP="007A7EA5">
            <w:pPr>
              <w:tabs>
                <w:tab w:val="left" w:pos="522"/>
              </w:tabs>
              <w:snapToGrid w:val="0"/>
              <w:spacing w:line="300" w:lineRule="exact"/>
              <w:rPr>
                <w:sz w:val="26"/>
                <w:szCs w:val="26"/>
              </w:rPr>
            </w:pPr>
          </w:p>
        </w:tc>
      </w:tr>
      <w:tr w:rsidR="001317E4" w:rsidRPr="00E07AE9" w:rsidTr="007A7EA5">
        <w:tc>
          <w:tcPr>
            <w:tcW w:w="3275" w:type="dxa"/>
            <w:tcBorders>
              <w:top w:val="single" w:sz="6" w:space="0" w:color="auto"/>
              <w:left w:val="nil"/>
              <w:bottom w:val="nil"/>
              <w:right w:val="nil"/>
            </w:tcBorders>
          </w:tcPr>
          <w:p w:rsidR="001317E4" w:rsidRPr="00E07AE9" w:rsidRDefault="001317E4" w:rsidP="007A7EA5">
            <w:pPr>
              <w:tabs>
                <w:tab w:val="left" w:pos="360"/>
                <w:tab w:val="left" w:pos="990"/>
              </w:tabs>
              <w:snapToGrid w:val="0"/>
              <w:ind w:left="360" w:hanging="360"/>
              <w:rPr>
                <w:sz w:val="26"/>
                <w:szCs w:val="26"/>
                <w:lang w:val="en-US"/>
              </w:rPr>
            </w:pPr>
          </w:p>
          <w:p w:rsidR="001317E4" w:rsidRPr="00E07AE9" w:rsidRDefault="001317E4" w:rsidP="007A7EA5">
            <w:pPr>
              <w:tabs>
                <w:tab w:val="left" w:pos="360"/>
                <w:tab w:val="left" w:pos="990"/>
              </w:tabs>
              <w:snapToGrid w:val="0"/>
              <w:ind w:left="360" w:hanging="360"/>
              <w:rPr>
                <w:sz w:val="26"/>
                <w:szCs w:val="26"/>
                <w:lang w:val="en-US"/>
              </w:rPr>
            </w:pPr>
          </w:p>
          <w:p w:rsidR="001317E4" w:rsidRPr="00E07AE9" w:rsidRDefault="001317E4" w:rsidP="007A7EA5">
            <w:pPr>
              <w:tabs>
                <w:tab w:val="left" w:pos="360"/>
                <w:tab w:val="left" w:pos="990"/>
              </w:tabs>
              <w:snapToGrid w:val="0"/>
              <w:ind w:left="360" w:hanging="360"/>
              <w:rPr>
                <w:sz w:val="26"/>
                <w:szCs w:val="26"/>
                <w:lang w:val="en-US"/>
              </w:rPr>
            </w:pPr>
          </w:p>
        </w:tc>
        <w:tc>
          <w:tcPr>
            <w:tcW w:w="3422" w:type="dxa"/>
            <w:tcBorders>
              <w:top w:val="single" w:sz="6" w:space="0" w:color="auto"/>
              <w:left w:val="nil"/>
              <w:bottom w:val="nil"/>
              <w:right w:val="nil"/>
            </w:tcBorders>
          </w:tcPr>
          <w:p w:rsidR="001317E4" w:rsidRPr="00E07AE9" w:rsidRDefault="001317E4" w:rsidP="007A7EA5">
            <w:pPr>
              <w:tabs>
                <w:tab w:val="left" w:pos="425"/>
              </w:tabs>
              <w:snapToGrid w:val="0"/>
              <w:ind w:left="425" w:hanging="425"/>
              <w:rPr>
                <w:sz w:val="26"/>
                <w:szCs w:val="26"/>
              </w:rPr>
            </w:pPr>
          </w:p>
        </w:tc>
        <w:tc>
          <w:tcPr>
            <w:tcW w:w="3883" w:type="dxa"/>
            <w:tcBorders>
              <w:top w:val="single" w:sz="6" w:space="0" w:color="auto"/>
              <w:left w:val="nil"/>
              <w:bottom w:val="nil"/>
              <w:right w:val="nil"/>
            </w:tcBorders>
          </w:tcPr>
          <w:p w:rsidR="001317E4" w:rsidRPr="00E07AE9" w:rsidRDefault="001317E4" w:rsidP="007A7EA5">
            <w:pPr>
              <w:tabs>
                <w:tab w:val="left" w:pos="522"/>
              </w:tabs>
              <w:snapToGrid w:val="0"/>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(d)</w:t>
            </w:r>
            <w:r w:rsidRPr="001169A8">
              <w:rPr>
                <w:sz w:val="26"/>
                <w:szCs w:val="26"/>
              </w:rPr>
              <w:tab/>
            </w:r>
            <w:r w:rsidRPr="00543079">
              <w:rPr>
                <w:spacing w:val="-2"/>
                <w:sz w:val="26"/>
                <w:szCs w:val="26"/>
              </w:rPr>
              <w:t>Pond fish - $</w:t>
            </w:r>
            <w:r w:rsidR="00C871A1" w:rsidRPr="00543079">
              <w:rPr>
                <w:spacing w:val="-2"/>
                <w:sz w:val="26"/>
                <w:szCs w:val="26"/>
              </w:rPr>
              <w:t>2.</w:t>
            </w:r>
            <w:r w:rsidR="002D7AB2">
              <w:rPr>
                <w:spacing w:val="-2"/>
                <w:sz w:val="26"/>
                <w:szCs w:val="26"/>
              </w:rPr>
              <w:t>8</w:t>
            </w:r>
            <w:r w:rsidR="002D7AB2" w:rsidRPr="00543079">
              <w:rPr>
                <w:spacing w:val="-2"/>
                <w:sz w:val="26"/>
                <w:szCs w:val="26"/>
              </w:rPr>
              <w:t xml:space="preserve"> </w:t>
            </w:r>
            <w:r w:rsidRPr="00543079">
              <w:rPr>
                <w:spacing w:val="-2"/>
                <w:sz w:val="26"/>
                <w:szCs w:val="26"/>
              </w:rPr>
              <w:t>per m</w:t>
            </w:r>
            <w:r w:rsidRPr="00543079">
              <w:rPr>
                <w:spacing w:val="-2"/>
                <w:sz w:val="26"/>
                <w:szCs w:val="26"/>
                <w:vertAlign w:val="superscript"/>
              </w:rPr>
              <w:t>2</w:t>
            </w:r>
            <w:r w:rsidRPr="00543079">
              <w:rPr>
                <w:spacing w:val="-2"/>
                <w:sz w:val="26"/>
                <w:szCs w:val="26"/>
              </w:rPr>
              <w:t xml:space="preserve"> </w:t>
            </w:r>
            <w:r w:rsidRPr="001169A8">
              <w:rPr>
                <w:sz w:val="26"/>
                <w:szCs w:val="26"/>
              </w:rPr>
              <w:t xml:space="preserve">for cost of basic material </w:t>
            </w:r>
            <w:r w:rsidRPr="00543079">
              <w:rPr>
                <w:spacing w:val="-4"/>
                <w:sz w:val="26"/>
                <w:szCs w:val="26"/>
              </w:rPr>
              <w:t>inputs up to a maximum</w:t>
            </w:r>
            <w:r w:rsidRPr="001169A8">
              <w:rPr>
                <w:sz w:val="26"/>
                <w:szCs w:val="26"/>
              </w:rPr>
              <w:t xml:space="preserve"> of $</w:t>
            </w:r>
            <w:r w:rsidR="00C871A1" w:rsidRPr="00FA3A26">
              <w:rPr>
                <w:rFonts w:hint="eastAsia"/>
                <w:sz w:val="26"/>
                <w:szCs w:val="26"/>
              </w:rPr>
              <w:t>1</w:t>
            </w:r>
            <w:r w:rsidR="002D7AB2">
              <w:rPr>
                <w:sz w:val="26"/>
                <w:szCs w:val="26"/>
              </w:rPr>
              <w:t>8,87</w:t>
            </w:r>
            <w:r w:rsidR="00C871A1" w:rsidRPr="00FA3A26">
              <w:rPr>
                <w:rFonts w:hint="eastAsia"/>
                <w:sz w:val="26"/>
                <w:szCs w:val="26"/>
              </w:rPr>
              <w:t>0</w:t>
            </w:r>
            <w:r w:rsidRPr="001169A8">
              <w:rPr>
                <w:sz w:val="26"/>
                <w:szCs w:val="26"/>
              </w:rPr>
              <w:t xml:space="preserve"> for 6 </w:t>
            </w:r>
            <w:smartTag w:uri="urn:schemas-microsoft-com:office:smarttags" w:element="chmetcnv">
              <w:smartTagPr>
                <w:attr w:name="TCSC" w:val="0"/>
                <w:attr w:name="NumberType" w:val="1"/>
                <w:attr w:name="Negative" w:val="False"/>
                <w:attr w:name="HasSpace" w:val="True"/>
                <w:attr w:name="SourceValue" w:val="740"/>
                <w:attr w:name="UnitName" w:val="m2"/>
              </w:smartTagPr>
              <w:r w:rsidRPr="001169A8">
                <w:rPr>
                  <w:sz w:val="26"/>
                  <w:szCs w:val="26"/>
                </w:rPr>
                <w:t>740 m</w:t>
              </w:r>
              <w:r w:rsidRPr="0049679C">
                <w:rPr>
                  <w:sz w:val="26"/>
                  <w:szCs w:val="26"/>
                  <w:vertAlign w:val="superscript"/>
                </w:rPr>
                <w:t>2</w:t>
              </w:r>
            </w:smartTag>
            <w:r w:rsidRPr="001169A8">
              <w:rPr>
                <w:sz w:val="26"/>
                <w:szCs w:val="26"/>
              </w:rPr>
              <w:t xml:space="preserve"> plus $</w:t>
            </w:r>
            <w:r w:rsidR="00C871A1" w:rsidRPr="00FA3A26">
              <w:rPr>
                <w:rFonts w:hint="eastAsia"/>
                <w:sz w:val="26"/>
                <w:szCs w:val="26"/>
              </w:rPr>
              <w:t>0.1</w:t>
            </w:r>
            <w:r w:rsidRPr="001169A8">
              <w:rPr>
                <w:sz w:val="26"/>
                <w:szCs w:val="26"/>
              </w:rPr>
              <w:t xml:space="preserve"> per m</w:t>
            </w:r>
            <w:r w:rsidRPr="0049679C">
              <w:rPr>
                <w:sz w:val="26"/>
                <w:szCs w:val="26"/>
                <w:vertAlign w:val="superscript"/>
              </w:rPr>
              <w:t>2</w:t>
            </w:r>
            <w:r w:rsidRPr="001169A8">
              <w:rPr>
                <w:sz w:val="26"/>
                <w:szCs w:val="26"/>
              </w:rPr>
              <w:t xml:space="preserve"> for cost of extra labour up to a maximum of $</w:t>
            </w:r>
            <w:r w:rsidR="00C871A1" w:rsidRPr="00FA3A26">
              <w:rPr>
                <w:rFonts w:hint="eastAsia"/>
                <w:sz w:val="26"/>
                <w:szCs w:val="26"/>
              </w:rPr>
              <w:t>2,360</w:t>
            </w:r>
            <w:r w:rsidRPr="001169A8">
              <w:rPr>
                <w:sz w:val="26"/>
                <w:szCs w:val="26"/>
              </w:rPr>
              <w:t>.</w:t>
            </w:r>
          </w:p>
          <w:p w:rsidR="001317E4" w:rsidRPr="00947D2F"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(e)</w:t>
            </w:r>
            <w:r w:rsidRPr="001169A8">
              <w:rPr>
                <w:sz w:val="26"/>
                <w:szCs w:val="26"/>
              </w:rPr>
              <w:tab/>
              <w:t>Silting - $</w:t>
            </w:r>
            <w:r w:rsidR="00C871A1" w:rsidRPr="00FA3A26">
              <w:rPr>
                <w:rFonts w:hint="eastAsia"/>
                <w:sz w:val="26"/>
                <w:szCs w:val="26"/>
              </w:rPr>
              <w:t>18</w:t>
            </w:r>
            <w:r w:rsidRPr="001169A8">
              <w:rPr>
                <w:sz w:val="26"/>
                <w:szCs w:val="26"/>
              </w:rPr>
              <w:t xml:space="preserve"> per cubic metre or $</w:t>
            </w:r>
            <w:r w:rsidR="00C871A1" w:rsidRPr="00FA3A26">
              <w:rPr>
                <w:rFonts w:hint="eastAsia"/>
                <w:sz w:val="26"/>
                <w:szCs w:val="26"/>
              </w:rPr>
              <w:t>3,500</w:t>
            </w:r>
            <w:r w:rsidRPr="001169A8">
              <w:rPr>
                <w:sz w:val="26"/>
                <w:szCs w:val="26"/>
              </w:rPr>
              <w:t xml:space="preserve"> per dau chung paid according to actual damage up to a maximum of $</w:t>
            </w:r>
            <w:r w:rsidR="00C871A1" w:rsidRPr="00FA3A26">
              <w:rPr>
                <w:rFonts w:hint="eastAsia"/>
                <w:sz w:val="26"/>
                <w:szCs w:val="26"/>
              </w:rPr>
              <w:t>10,500</w:t>
            </w:r>
            <w:r w:rsidRPr="001169A8">
              <w:rPr>
                <w:sz w:val="26"/>
                <w:szCs w:val="26"/>
              </w:rPr>
              <w:t>.</w:t>
            </w:r>
          </w:p>
          <w:p w:rsidR="001317E4" w:rsidRPr="001169A8"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rPr>
            </w:pPr>
          </w:p>
        </w:tc>
      </w:tr>
      <w:tr w:rsidR="001317E4" w:rsidRPr="00E07AE9" w:rsidTr="007A7EA5">
        <w:tc>
          <w:tcPr>
            <w:tcW w:w="3275" w:type="dxa"/>
            <w:tcBorders>
              <w:top w:val="nil"/>
              <w:bottom w:val="nil"/>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(f)</w:t>
            </w:r>
            <w:r w:rsidRPr="001169A8">
              <w:rPr>
                <w:sz w:val="26"/>
                <w:szCs w:val="26"/>
              </w:rPr>
              <w:tab/>
              <w:t>Mariculture fish - $</w:t>
            </w:r>
            <w:r w:rsidR="002D7AB2">
              <w:rPr>
                <w:sz w:val="26"/>
                <w:szCs w:val="26"/>
              </w:rPr>
              <w:t>263</w:t>
            </w:r>
            <w:r w:rsidR="002D7AB2" w:rsidRPr="001169A8">
              <w:rPr>
                <w:sz w:val="26"/>
                <w:szCs w:val="26"/>
              </w:rPr>
              <w:t xml:space="preserve"> </w:t>
            </w:r>
            <w:r w:rsidRPr="001169A8">
              <w:rPr>
                <w:sz w:val="26"/>
                <w:szCs w:val="26"/>
              </w:rPr>
              <w:t>per m</w:t>
            </w:r>
            <w:r w:rsidRPr="0049679C">
              <w:rPr>
                <w:sz w:val="26"/>
                <w:szCs w:val="26"/>
                <w:vertAlign w:val="superscript"/>
              </w:rPr>
              <w:t>2</w:t>
            </w:r>
            <w:r w:rsidRPr="001169A8">
              <w:rPr>
                <w:sz w:val="26"/>
                <w:szCs w:val="26"/>
              </w:rPr>
              <w:t xml:space="preserve"> for cost of basic material inputs up to a maximum of $</w:t>
            </w:r>
            <w:r w:rsidR="00F95912">
              <w:rPr>
                <w:sz w:val="26"/>
                <w:szCs w:val="26"/>
              </w:rPr>
              <w:t>5,</w:t>
            </w:r>
            <w:r w:rsidR="002D7AB2">
              <w:rPr>
                <w:sz w:val="26"/>
                <w:szCs w:val="26"/>
              </w:rPr>
              <w:t>260</w:t>
            </w:r>
            <w:r w:rsidR="002D7AB2" w:rsidRPr="001169A8">
              <w:rPr>
                <w:sz w:val="26"/>
                <w:szCs w:val="26"/>
              </w:rPr>
              <w:t xml:space="preserve"> </w:t>
            </w:r>
            <w:r w:rsidRPr="001169A8">
              <w:rPr>
                <w:sz w:val="26"/>
                <w:szCs w:val="26"/>
              </w:rPr>
              <w:t xml:space="preserve">for </w:t>
            </w:r>
            <w:smartTag w:uri="urn:schemas-microsoft-com:office:smarttags" w:element="chmetcnv">
              <w:smartTagPr>
                <w:attr w:name="UnitName" w:val="m2"/>
                <w:attr w:name="SourceValue" w:val="20"/>
                <w:attr w:name="HasSpace" w:val="True"/>
                <w:attr w:name="Negative" w:val="False"/>
                <w:attr w:name="NumberType" w:val="1"/>
                <w:attr w:name="TCSC" w:val="0"/>
              </w:smartTagPr>
              <w:r w:rsidRPr="001169A8">
                <w:rPr>
                  <w:sz w:val="26"/>
                  <w:szCs w:val="26"/>
                </w:rPr>
                <w:t>20 m</w:t>
              </w:r>
              <w:r w:rsidRPr="0049679C">
                <w:rPr>
                  <w:sz w:val="26"/>
                  <w:szCs w:val="26"/>
                  <w:vertAlign w:val="superscript"/>
                </w:rPr>
                <w:t>2</w:t>
              </w:r>
            </w:smartTag>
            <w:r w:rsidRPr="001169A8">
              <w:rPr>
                <w:sz w:val="26"/>
                <w:szCs w:val="26"/>
              </w:rPr>
              <w:t xml:space="preserve"> plus $</w:t>
            </w:r>
            <w:r w:rsidR="002D7AB2">
              <w:rPr>
                <w:sz w:val="26"/>
                <w:szCs w:val="26"/>
              </w:rPr>
              <w:t>6.3</w:t>
            </w:r>
            <w:r w:rsidRPr="001169A8">
              <w:rPr>
                <w:sz w:val="26"/>
                <w:szCs w:val="26"/>
              </w:rPr>
              <w:t xml:space="preserve"> per m</w:t>
            </w:r>
            <w:r w:rsidRPr="0049679C">
              <w:rPr>
                <w:sz w:val="26"/>
                <w:szCs w:val="26"/>
                <w:vertAlign w:val="superscript"/>
              </w:rPr>
              <w:t>2</w:t>
            </w:r>
            <w:r w:rsidRPr="001169A8">
              <w:rPr>
                <w:sz w:val="26"/>
                <w:szCs w:val="26"/>
              </w:rPr>
              <w:t xml:space="preserve"> for </w:t>
            </w:r>
            <w:r w:rsidRPr="00543079">
              <w:rPr>
                <w:spacing w:val="-2"/>
                <w:sz w:val="26"/>
                <w:szCs w:val="26"/>
              </w:rPr>
              <w:t>cost of extra labour up to a maximum of $</w:t>
            </w:r>
            <w:r w:rsidR="002D7AB2">
              <w:rPr>
                <w:spacing w:val="-2"/>
                <w:sz w:val="26"/>
                <w:szCs w:val="26"/>
              </w:rPr>
              <w:t>1,260</w:t>
            </w:r>
            <w:r w:rsidRPr="00543079">
              <w:rPr>
                <w:spacing w:val="-2"/>
                <w:sz w:val="26"/>
                <w:szCs w:val="26"/>
              </w:rPr>
              <w:t>.</w:t>
            </w:r>
          </w:p>
          <w:p w:rsidR="001317E4" w:rsidRPr="002D7AB2" w:rsidRDefault="001317E4" w:rsidP="007A7EA5">
            <w:pPr>
              <w:tabs>
                <w:tab w:val="left" w:pos="454"/>
              </w:tabs>
              <w:snapToGrid w:val="0"/>
              <w:spacing w:line="300" w:lineRule="exact"/>
              <w:ind w:left="454" w:hanging="454"/>
              <w:rPr>
                <w:sz w:val="26"/>
                <w:szCs w:val="26"/>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rPr>
            </w:pPr>
            <w:r w:rsidRPr="00E07AE9">
              <w:rPr>
                <w:sz w:val="26"/>
                <w:szCs w:val="26"/>
              </w:rPr>
              <w:t>If the fish stock/rafts have insurance coverage, the mariculturist may be required to repay the amount of the grants received if he subsequently recovers compensation from the insurer.</w:t>
            </w:r>
          </w:p>
        </w:tc>
      </w:tr>
      <w:tr w:rsidR="001317E4" w:rsidRPr="00E07AE9" w:rsidTr="007A7EA5">
        <w:tc>
          <w:tcPr>
            <w:tcW w:w="3275" w:type="dxa"/>
            <w:tcBorders>
              <w:top w:val="nil"/>
              <w:bottom w:val="nil"/>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nil"/>
            </w:tcBorders>
          </w:tcPr>
          <w:p w:rsidR="001317E4" w:rsidRPr="001169A8" w:rsidRDefault="001317E4" w:rsidP="007A7EA5">
            <w:pPr>
              <w:tabs>
                <w:tab w:val="left" w:pos="454"/>
              </w:tabs>
              <w:snapToGrid w:val="0"/>
              <w:spacing w:line="300" w:lineRule="exact"/>
              <w:ind w:left="454" w:hanging="454"/>
              <w:rPr>
                <w:sz w:val="26"/>
                <w:szCs w:val="26"/>
              </w:rPr>
            </w:pPr>
            <w:r w:rsidRPr="001169A8">
              <w:rPr>
                <w:sz w:val="26"/>
                <w:szCs w:val="26"/>
              </w:rPr>
              <w:t>(g)</w:t>
            </w:r>
            <w:r w:rsidRPr="001169A8">
              <w:rPr>
                <w:sz w:val="26"/>
                <w:szCs w:val="26"/>
              </w:rPr>
              <w:tab/>
              <w:t xml:space="preserve">Fish rafts/cages - 50% of the cost of minimum repairs or replacement if </w:t>
            </w:r>
            <w:r w:rsidRPr="00543079">
              <w:rPr>
                <w:spacing w:val="-2"/>
                <w:sz w:val="26"/>
                <w:szCs w:val="26"/>
              </w:rPr>
              <w:t>beyond economic repair to a maximum of</w:t>
            </w:r>
            <w:r w:rsidRPr="001169A8">
              <w:rPr>
                <w:sz w:val="26"/>
                <w:szCs w:val="26"/>
              </w:rPr>
              <w:t> -</w:t>
            </w:r>
          </w:p>
          <w:p w:rsidR="001317E4" w:rsidRPr="001169A8" w:rsidRDefault="001317E4" w:rsidP="007A7EA5">
            <w:pPr>
              <w:tabs>
                <w:tab w:val="left" w:pos="1077"/>
                <w:tab w:val="left" w:pos="1247"/>
              </w:tabs>
              <w:snapToGrid w:val="0"/>
              <w:spacing w:line="300" w:lineRule="exact"/>
              <w:ind w:left="454"/>
              <w:rPr>
                <w:sz w:val="26"/>
                <w:szCs w:val="26"/>
              </w:rPr>
            </w:pPr>
            <w:r w:rsidRPr="001169A8">
              <w:rPr>
                <w:sz w:val="26"/>
                <w:szCs w:val="26"/>
              </w:rPr>
              <w:t>rafts</w:t>
            </w:r>
            <w:r w:rsidRPr="001169A8">
              <w:rPr>
                <w:sz w:val="26"/>
                <w:szCs w:val="26"/>
              </w:rPr>
              <w:tab/>
              <w:t>:</w:t>
            </w:r>
            <w:r w:rsidRPr="001169A8">
              <w:rPr>
                <w:sz w:val="26"/>
                <w:szCs w:val="26"/>
              </w:rPr>
              <w:tab/>
              <w:t>$</w:t>
            </w:r>
            <w:r w:rsidR="00C871A1" w:rsidRPr="00FA3A26">
              <w:rPr>
                <w:rFonts w:hint="eastAsia"/>
                <w:sz w:val="26"/>
                <w:szCs w:val="26"/>
              </w:rPr>
              <w:t>1</w:t>
            </w:r>
            <w:r w:rsidR="00F95912">
              <w:rPr>
                <w:sz w:val="26"/>
                <w:szCs w:val="26"/>
              </w:rPr>
              <w:t>8,</w:t>
            </w:r>
            <w:r w:rsidR="002D7AB2">
              <w:rPr>
                <w:sz w:val="26"/>
                <w:szCs w:val="26"/>
              </w:rPr>
              <w:t>66</w:t>
            </w:r>
            <w:r w:rsidR="002D7AB2" w:rsidRPr="00FA3A26">
              <w:rPr>
                <w:rFonts w:hint="eastAsia"/>
                <w:sz w:val="26"/>
                <w:szCs w:val="26"/>
              </w:rPr>
              <w:t>0</w:t>
            </w:r>
            <w:r w:rsidRPr="001169A8">
              <w:rPr>
                <w:sz w:val="26"/>
                <w:szCs w:val="26"/>
              </w:rPr>
              <w:br/>
              <w:t>cages</w:t>
            </w:r>
            <w:r w:rsidRPr="001169A8">
              <w:rPr>
                <w:sz w:val="26"/>
                <w:szCs w:val="26"/>
              </w:rPr>
              <w:tab/>
              <w:t>:</w:t>
            </w:r>
            <w:r w:rsidRPr="001169A8">
              <w:rPr>
                <w:sz w:val="26"/>
                <w:szCs w:val="26"/>
              </w:rPr>
              <w:tab/>
              <w:t>$</w:t>
            </w:r>
            <w:r w:rsidR="002D7AB2">
              <w:rPr>
                <w:sz w:val="26"/>
                <w:szCs w:val="26"/>
              </w:rPr>
              <w:t>5,1</w:t>
            </w:r>
            <w:r w:rsidR="00F95912">
              <w:rPr>
                <w:sz w:val="26"/>
                <w:szCs w:val="26"/>
              </w:rPr>
              <w:t>3</w:t>
            </w:r>
            <w:r w:rsidR="00F95912" w:rsidRPr="00FA3A26">
              <w:rPr>
                <w:rFonts w:hint="eastAsia"/>
                <w:sz w:val="26"/>
                <w:szCs w:val="26"/>
              </w:rPr>
              <w:t>0</w:t>
            </w:r>
            <w:r w:rsidRPr="001169A8">
              <w:rPr>
                <w:sz w:val="26"/>
                <w:szCs w:val="26"/>
              </w:rPr>
              <w:t>.</w:t>
            </w:r>
          </w:p>
          <w:p w:rsidR="001317E4" w:rsidRPr="001169A8" w:rsidRDefault="001317E4" w:rsidP="007A7EA5">
            <w:pPr>
              <w:tabs>
                <w:tab w:val="left" w:pos="1077"/>
                <w:tab w:val="left" w:pos="1247"/>
              </w:tabs>
              <w:snapToGrid w:val="0"/>
              <w:spacing w:line="300" w:lineRule="exact"/>
              <w:ind w:left="454"/>
              <w:rPr>
                <w:sz w:val="26"/>
                <w:szCs w:val="26"/>
                <w:lang w:val="en-US"/>
              </w:rPr>
            </w:pPr>
          </w:p>
        </w:tc>
        <w:tc>
          <w:tcPr>
            <w:tcW w:w="3883" w:type="dxa"/>
            <w:tcBorders>
              <w:top w:val="nil"/>
              <w:bottom w:val="nil"/>
            </w:tcBorders>
          </w:tcPr>
          <w:p w:rsidR="001317E4" w:rsidRPr="00E07AE9" w:rsidRDefault="001317E4" w:rsidP="007A7EA5">
            <w:pPr>
              <w:tabs>
                <w:tab w:val="left" w:pos="522"/>
              </w:tabs>
              <w:snapToGrid w:val="0"/>
              <w:spacing w:line="300" w:lineRule="exact"/>
              <w:rPr>
                <w:sz w:val="26"/>
                <w:szCs w:val="26"/>
                <w:lang w:val="en-US"/>
              </w:rPr>
            </w:pPr>
            <w:r w:rsidRPr="00E07AE9">
              <w:rPr>
                <w:sz w:val="26"/>
                <w:szCs w:val="26"/>
              </w:rPr>
              <w:t>If the fish stock/rafts have insurance coverage, the mariculturist may be required to repay the amount of the grants received if he subsequently recovers compensation from the insurer.</w:t>
            </w:r>
          </w:p>
        </w:tc>
      </w:tr>
      <w:tr w:rsidR="001317E4" w:rsidRPr="00E07AE9" w:rsidTr="007A7EA5">
        <w:tc>
          <w:tcPr>
            <w:tcW w:w="3275" w:type="dxa"/>
            <w:tcBorders>
              <w:top w:val="nil"/>
              <w:bottom w:val="single" w:sz="4" w:space="0" w:color="auto"/>
            </w:tcBorders>
          </w:tcPr>
          <w:p w:rsidR="001317E4" w:rsidRPr="00E07AE9" w:rsidRDefault="001317E4" w:rsidP="007A7EA5">
            <w:pPr>
              <w:tabs>
                <w:tab w:val="left" w:pos="360"/>
                <w:tab w:val="left" w:pos="990"/>
              </w:tabs>
              <w:snapToGrid w:val="0"/>
              <w:spacing w:line="300" w:lineRule="exact"/>
              <w:ind w:left="360" w:hanging="360"/>
              <w:rPr>
                <w:sz w:val="26"/>
                <w:szCs w:val="26"/>
              </w:rPr>
            </w:pPr>
          </w:p>
        </w:tc>
        <w:tc>
          <w:tcPr>
            <w:tcW w:w="3422" w:type="dxa"/>
            <w:tcBorders>
              <w:top w:val="nil"/>
              <w:bottom w:val="single" w:sz="4" w:space="0" w:color="auto"/>
            </w:tcBorders>
          </w:tcPr>
          <w:p w:rsidR="001317E4" w:rsidRPr="001169A8" w:rsidRDefault="001317E4" w:rsidP="007A7EA5">
            <w:pPr>
              <w:tabs>
                <w:tab w:val="left" w:pos="425"/>
              </w:tabs>
              <w:snapToGrid w:val="0"/>
              <w:spacing w:line="300" w:lineRule="exact"/>
              <w:ind w:left="425" w:hanging="425"/>
              <w:rPr>
                <w:sz w:val="26"/>
                <w:szCs w:val="26"/>
              </w:rPr>
            </w:pPr>
            <w:r w:rsidRPr="001169A8">
              <w:rPr>
                <w:sz w:val="26"/>
                <w:szCs w:val="26"/>
              </w:rPr>
              <w:t>(h)</w:t>
            </w:r>
            <w:r w:rsidRPr="001169A8">
              <w:rPr>
                <w:sz w:val="26"/>
                <w:szCs w:val="26"/>
              </w:rPr>
              <w:tab/>
            </w:r>
            <w:r w:rsidRPr="00543079">
              <w:rPr>
                <w:spacing w:val="-4"/>
                <w:sz w:val="26"/>
                <w:szCs w:val="26"/>
              </w:rPr>
              <w:t>Bund damage - 50% of the cost of minimum repairs to a maximum of $</w:t>
            </w:r>
            <w:r w:rsidR="00C871A1" w:rsidRPr="00543079">
              <w:rPr>
                <w:spacing w:val="-4"/>
                <w:sz w:val="26"/>
                <w:szCs w:val="26"/>
              </w:rPr>
              <w:t>3,</w:t>
            </w:r>
            <w:r w:rsidR="00F95912" w:rsidDel="00F95912">
              <w:rPr>
                <w:spacing w:val="-4"/>
                <w:sz w:val="26"/>
                <w:szCs w:val="26"/>
              </w:rPr>
              <w:t xml:space="preserve"> </w:t>
            </w:r>
            <w:r w:rsidR="00F95912">
              <w:rPr>
                <w:spacing w:val="-4"/>
                <w:sz w:val="26"/>
                <w:szCs w:val="26"/>
              </w:rPr>
              <w:t>37</w:t>
            </w:r>
            <w:r w:rsidR="005C077F" w:rsidRPr="00543079">
              <w:rPr>
                <w:spacing w:val="-4"/>
                <w:sz w:val="26"/>
                <w:szCs w:val="26"/>
              </w:rPr>
              <w:t>0</w:t>
            </w:r>
            <w:r w:rsidRPr="00543079">
              <w:rPr>
                <w:spacing w:val="-4"/>
                <w:sz w:val="26"/>
                <w:szCs w:val="26"/>
              </w:rPr>
              <w:t>.</w:t>
            </w:r>
          </w:p>
          <w:p w:rsidR="001317E4" w:rsidRPr="001169A8" w:rsidRDefault="001317E4" w:rsidP="007A7EA5">
            <w:pPr>
              <w:tabs>
                <w:tab w:val="left" w:pos="522"/>
                <w:tab w:val="left" w:pos="717"/>
              </w:tabs>
              <w:snapToGrid w:val="0"/>
              <w:spacing w:line="300" w:lineRule="exact"/>
              <w:rPr>
                <w:sz w:val="26"/>
                <w:szCs w:val="26"/>
              </w:rPr>
            </w:pPr>
          </w:p>
        </w:tc>
        <w:tc>
          <w:tcPr>
            <w:tcW w:w="3883" w:type="dxa"/>
            <w:tcBorders>
              <w:top w:val="nil"/>
              <w:bottom w:val="single" w:sz="4" w:space="0" w:color="auto"/>
            </w:tcBorders>
          </w:tcPr>
          <w:p w:rsidR="001317E4" w:rsidRPr="00E07AE9" w:rsidRDefault="001317E4" w:rsidP="007A7EA5">
            <w:pPr>
              <w:tabs>
                <w:tab w:val="left" w:pos="522"/>
              </w:tabs>
              <w:snapToGrid w:val="0"/>
              <w:spacing w:line="300" w:lineRule="exact"/>
              <w:rPr>
                <w:sz w:val="26"/>
                <w:szCs w:val="26"/>
              </w:rPr>
            </w:pPr>
          </w:p>
        </w:tc>
      </w:tr>
      <w:tr w:rsidR="001317E4" w:rsidRPr="005309BD" w:rsidTr="007A7EA5">
        <w:tc>
          <w:tcPr>
            <w:tcW w:w="3275" w:type="dxa"/>
            <w:tcBorders>
              <w:top w:val="single" w:sz="4" w:space="0" w:color="auto"/>
              <w:left w:val="nil"/>
              <w:bottom w:val="nil"/>
              <w:right w:val="nil"/>
            </w:tcBorders>
          </w:tcPr>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p w:rsidR="001317E4" w:rsidRPr="005309BD" w:rsidRDefault="001317E4" w:rsidP="007A7EA5">
            <w:pPr>
              <w:tabs>
                <w:tab w:val="left" w:pos="360"/>
                <w:tab w:val="left" w:pos="990"/>
              </w:tabs>
              <w:snapToGrid w:val="0"/>
              <w:ind w:left="360" w:hanging="360"/>
              <w:rPr>
                <w:sz w:val="26"/>
                <w:szCs w:val="26"/>
                <w:lang w:val="en-US"/>
              </w:rPr>
            </w:pPr>
          </w:p>
        </w:tc>
        <w:tc>
          <w:tcPr>
            <w:tcW w:w="3422" w:type="dxa"/>
            <w:tcBorders>
              <w:top w:val="single" w:sz="4" w:space="0" w:color="auto"/>
              <w:left w:val="nil"/>
              <w:bottom w:val="nil"/>
              <w:right w:val="nil"/>
            </w:tcBorders>
          </w:tcPr>
          <w:p w:rsidR="001317E4" w:rsidRPr="005309BD" w:rsidRDefault="001317E4" w:rsidP="007A7EA5">
            <w:pPr>
              <w:tabs>
                <w:tab w:val="left" w:pos="522"/>
                <w:tab w:val="left" w:pos="972"/>
              </w:tabs>
              <w:snapToGrid w:val="0"/>
              <w:rPr>
                <w:sz w:val="26"/>
                <w:szCs w:val="26"/>
              </w:rPr>
            </w:pPr>
          </w:p>
        </w:tc>
        <w:tc>
          <w:tcPr>
            <w:tcW w:w="3883" w:type="dxa"/>
            <w:tcBorders>
              <w:top w:val="single" w:sz="4" w:space="0" w:color="auto"/>
              <w:left w:val="nil"/>
              <w:bottom w:val="nil"/>
              <w:right w:val="nil"/>
            </w:tcBorders>
          </w:tcPr>
          <w:p w:rsidR="001317E4" w:rsidRPr="005309BD" w:rsidRDefault="001317E4" w:rsidP="007A7EA5">
            <w:pPr>
              <w:tabs>
                <w:tab w:val="left" w:pos="522"/>
              </w:tabs>
              <w:snapToGrid w:val="0"/>
              <w:rPr>
                <w:sz w:val="26"/>
                <w:szCs w:val="26"/>
              </w:rPr>
            </w:pPr>
          </w:p>
        </w:tc>
      </w:tr>
      <w:tr w:rsidR="001317E4" w:rsidRPr="005309BD" w:rsidTr="007A7EA5">
        <w:tc>
          <w:tcPr>
            <w:tcW w:w="3275" w:type="dxa"/>
            <w:tcBorders>
              <w:top w:val="nil"/>
              <w:bottom w:val="nil"/>
            </w:tcBorders>
          </w:tcPr>
          <w:p w:rsidR="001317E4" w:rsidRPr="005309BD" w:rsidRDefault="001317E4" w:rsidP="007A7EA5">
            <w:pPr>
              <w:tabs>
                <w:tab w:val="left" w:pos="425"/>
                <w:tab w:val="right" w:pos="3413"/>
              </w:tabs>
              <w:snapToGrid w:val="0"/>
              <w:spacing w:line="300" w:lineRule="exact"/>
              <w:ind w:left="284" w:hanging="284"/>
              <w:rPr>
                <w:sz w:val="26"/>
                <w:szCs w:val="26"/>
                <w:u w:val="single"/>
              </w:rPr>
            </w:pPr>
            <w:r w:rsidRPr="005309BD">
              <w:rPr>
                <w:sz w:val="26"/>
                <w:szCs w:val="26"/>
              </w:rPr>
              <w:lastRenderedPageBreak/>
              <w:t>E.</w:t>
            </w:r>
            <w:r w:rsidRPr="005309BD">
              <w:rPr>
                <w:sz w:val="26"/>
                <w:szCs w:val="26"/>
              </w:rPr>
              <w:tab/>
            </w:r>
            <w:r w:rsidRPr="005309BD">
              <w:rPr>
                <w:sz w:val="26"/>
                <w:szCs w:val="26"/>
                <w:u w:val="single"/>
              </w:rPr>
              <w:t>Special grants</w:t>
            </w:r>
          </w:p>
          <w:p w:rsidR="001317E4" w:rsidRPr="005309BD" w:rsidRDefault="001317E4" w:rsidP="007A7EA5">
            <w:pPr>
              <w:tabs>
                <w:tab w:val="left" w:pos="425"/>
                <w:tab w:val="right" w:pos="3413"/>
              </w:tabs>
              <w:snapToGrid w:val="0"/>
              <w:spacing w:line="300" w:lineRule="exact"/>
              <w:ind w:left="284" w:hanging="284"/>
              <w:rPr>
                <w:sz w:val="26"/>
                <w:szCs w:val="26"/>
                <w:u w:val="single"/>
                <w:lang w:val="en-US"/>
              </w:rPr>
            </w:pPr>
          </w:p>
        </w:tc>
        <w:tc>
          <w:tcPr>
            <w:tcW w:w="3422" w:type="dxa"/>
            <w:tcBorders>
              <w:top w:val="nil"/>
              <w:bottom w:val="nil"/>
            </w:tcBorders>
          </w:tcPr>
          <w:p w:rsidR="001317E4" w:rsidRPr="005309BD" w:rsidRDefault="001317E4" w:rsidP="007A7EA5">
            <w:pPr>
              <w:tabs>
                <w:tab w:val="left" w:pos="522"/>
                <w:tab w:val="left" w:pos="972"/>
              </w:tabs>
              <w:snapToGrid w:val="0"/>
              <w:spacing w:line="300" w:lineRule="exact"/>
              <w:ind w:left="972" w:hanging="972"/>
              <w:rPr>
                <w:sz w:val="26"/>
                <w:szCs w:val="26"/>
              </w:rPr>
            </w:pPr>
          </w:p>
        </w:tc>
        <w:tc>
          <w:tcPr>
            <w:tcW w:w="3883" w:type="dxa"/>
            <w:tcBorders>
              <w:top w:val="nil"/>
              <w:bottom w:val="nil"/>
            </w:tcBorders>
          </w:tcPr>
          <w:p w:rsidR="001317E4" w:rsidRPr="005309BD" w:rsidRDefault="001317E4" w:rsidP="007A7EA5">
            <w:pPr>
              <w:tabs>
                <w:tab w:val="left" w:pos="522"/>
              </w:tabs>
              <w:snapToGrid w:val="0"/>
              <w:spacing w:line="300" w:lineRule="exact"/>
              <w:rPr>
                <w:sz w:val="26"/>
                <w:szCs w:val="26"/>
              </w:rPr>
            </w:pPr>
          </w:p>
        </w:tc>
      </w:tr>
      <w:tr w:rsidR="001317E4" w:rsidRPr="005309BD" w:rsidTr="007A7EA5">
        <w:tc>
          <w:tcPr>
            <w:tcW w:w="3275" w:type="dxa"/>
            <w:tcBorders>
              <w:top w:val="nil"/>
            </w:tcBorders>
          </w:tcPr>
          <w:p w:rsidR="001317E4" w:rsidRPr="005309BD" w:rsidRDefault="001317E4" w:rsidP="007A7EA5">
            <w:pPr>
              <w:tabs>
                <w:tab w:val="left" w:pos="284"/>
              </w:tabs>
              <w:snapToGrid w:val="0"/>
              <w:spacing w:line="300" w:lineRule="exact"/>
              <w:ind w:left="284" w:hanging="284"/>
              <w:rPr>
                <w:sz w:val="26"/>
                <w:szCs w:val="26"/>
              </w:rPr>
            </w:pPr>
            <w:r w:rsidRPr="005309BD">
              <w:rPr>
                <w:sz w:val="26"/>
                <w:szCs w:val="26"/>
              </w:rPr>
              <w:tab/>
              <w:t>Ex-gratia grant</w:t>
            </w:r>
          </w:p>
        </w:tc>
        <w:tc>
          <w:tcPr>
            <w:tcW w:w="3422" w:type="dxa"/>
            <w:tcBorders>
              <w:top w:val="nil"/>
            </w:tcBorders>
          </w:tcPr>
          <w:p w:rsidR="001317E4" w:rsidRPr="005309BD" w:rsidRDefault="001317E4" w:rsidP="007A7EA5">
            <w:pPr>
              <w:tabs>
                <w:tab w:val="left" w:pos="522"/>
                <w:tab w:val="left" w:pos="972"/>
              </w:tabs>
              <w:snapToGrid w:val="0"/>
              <w:spacing w:line="300" w:lineRule="exact"/>
              <w:rPr>
                <w:sz w:val="26"/>
                <w:szCs w:val="26"/>
              </w:rPr>
            </w:pPr>
            <w:r w:rsidRPr="005309BD">
              <w:rPr>
                <w:sz w:val="26"/>
                <w:szCs w:val="26"/>
              </w:rPr>
              <w:t>Amounts above $30,000 to be at the discretion of the Committee; others to be decided by the Trustee.</w:t>
            </w:r>
          </w:p>
          <w:p w:rsidR="001317E4" w:rsidRPr="005309BD" w:rsidRDefault="001317E4" w:rsidP="007A7EA5">
            <w:pPr>
              <w:tabs>
                <w:tab w:val="left" w:pos="522"/>
                <w:tab w:val="left" w:pos="972"/>
              </w:tabs>
              <w:snapToGrid w:val="0"/>
              <w:spacing w:line="300" w:lineRule="exact"/>
              <w:rPr>
                <w:sz w:val="26"/>
                <w:szCs w:val="26"/>
                <w:lang w:val="en-US"/>
              </w:rPr>
            </w:pPr>
          </w:p>
        </w:tc>
        <w:tc>
          <w:tcPr>
            <w:tcW w:w="3883" w:type="dxa"/>
            <w:tcBorders>
              <w:top w:val="nil"/>
            </w:tcBorders>
          </w:tcPr>
          <w:p w:rsidR="001317E4" w:rsidRPr="005309BD" w:rsidRDefault="001317E4" w:rsidP="007A7EA5">
            <w:pPr>
              <w:tabs>
                <w:tab w:val="left" w:pos="522"/>
              </w:tabs>
              <w:snapToGrid w:val="0"/>
              <w:rPr>
                <w:sz w:val="26"/>
                <w:szCs w:val="26"/>
              </w:rPr>
            </w:pPr>
          </w:p>
          <w:p w:rsidR="001317E4" w:rsidRPr="005309BD" w:rsidRDefault="001317E4" w:rsidP="007A7EA5">
            <w:pPr>
              <w:tabs>
                <w:tab w:val="left" w:pos="522"/>
              </w:tabs>
              <w:snapToGrid w:val="0"/>
              <w:rPr>
                <w:sz w:val="26"/>
                <w:szCs w:val="26"/>
              </w:rPr>
            </w:pPr>
          </w:p>
          <w:p w:rsidR="001317E4" w:rsidRPr="005309BD" w:rsidRDefault="001317E4" w:rsidP="007A7EA5">
            <w:pPr>
              <w:tabs>
                <w:tab w:val="left" w:pos="522"/>
              </w:tabs>
              <w:snapToGrid w:val="0"/>
              <w:rPr>
                <w:sz w:val="26"/>
                <w:szCs w:val="26"/>
              </w:rPr>
            </w:pPr>
          </w:p>
          <w:p w:rsidR="001317E4" w:rsidRPr="005309BD" w:rsidRDefault="001317E4" w:rsidP="007A7EA5">
            <w:pPr>
              <w:tabs>
                <w:tab w:val="left" w:pos="522"/>
              </w:tabs>
              <w:snapToGrid w:val="0"/>
              <w:rPr>
                <w:sz w:val="26"/>
                <w:szCs w:val="26"/>
              </w:rPr>
            </w:pPr>
          </w:p>
        </w:tc>
      </w:tr>
    </w:tbl>
    <w:p w:rsidR="001317E4" w:rsidRPr="00D52C5A" w:rsidRDefault="001317E4" w:rsidP="001317E4">
      <w:pPr>
        <w:snapToGrid w:val="0"/>
        <w:jc w:val="both"/>
        <w:rPr>
          <w:sz w:val="26"/>
          <w:lang w:val="en-US"/>
        </w:rPr>
      </w:pPr>
    </w:p>
    <w:p w:rsidR="001317E4" w:rsidRPr="00D52C5A" w:rsidRDefault="001317E4" w:rsidP="001317E4">
      <w:pPr>
        <w:snapToGrid w:val="0"/>
        <w:jc w:val="both"/>
        <w:rPr>
          <w:sz w:val="26"/>
          <w:lang w:val="en-US"/>
        </w:rPr>
      </w:pPr>
    </w:p>
    <w:p w:rsidR="001317E4" w:rsidRPr="00D52C5A" w:rsidRDefault="001317E4" w:rsidP="001317E4">
      <w:pPr>
        <w:tabs>
          <w:tab w:val="left" w:pos="360"/>
        </w:tabs>
        <w:snapToGrid w:val="0"/>
        <w:ind w:hanging="360"/>
        <w:jc w:val="both"/>
        <w:rPr>
          <w:sz w:val="26"/>
          <w:u w:val="single"/>
        </w:rPr>
      </w:pPr>
      <w:r w:rsidRPr="00D52C5A">
        <w:rPr>
          <w:b/>
          <w:sz w:val="26"/>
        </w:rPr>
        <w:tab/>
      </w:r>
      <w:r w:rsidRPr="00D52C5A">
        <w:rPr>
          <w:sz w:val="26"/>
          <w:u w:val="single"/>
        </w:rPr>
        <w:t>Notes</w:t>
      </w:r>
    </w:p>
    <w:p w:rsidR="001317E4" w:rsidRPr="00D52C5A" w:rsidRDefault="001317E4" w:rsidP="001317E4">
      <w:pPr>
        <w:tabs>
          <w:tab w:val="left" w:pos="360"/>
        </w:tabs>
        <w:snapToGrid w:val="0"/>
        <w:jc w:val="both"/>
        <w:rPr>
          <w:i/>
          <w:sz w:val="26"/>
        </w:rPr>
      </w:pPr>
    </w:p>
    <w:p w:rsidR="001317E4" w:rsidRPr="00D52C5A" w:rsidRDefault="001317E4" w:rsidP="001317E4">
      <w:pPr>
        <w:tabs>
          <w:tab w:val="left" w:pos="425"/>
        </w:tabs>
        <w:snapToGrid w:val="0"/>
        <w:spacing w:after="120"/>
        <w:ind w:left="425" w:hanging="425"/>
        <w:jc w:val="both"/>
        <w:rPr>
          <w:i/>
          <w:sz w:val="26"/>
        </w:rPr>
      </w:pPr>
      <w:r w:rsidRPr="00D52C5A">
        <w:rPr>
          <w:i/>
          <w:sz w:val="26"/>
        </w:rPr>
        <w:t>*</w:t>
      </w:r>
      <w:r w:rsidRPr="00D52C5A">
        <w:rPr>
          <w:i/>
          <w:sz w:val="26"/>
        </w:rPr>
        <w:tab/>
        <w:t>Sections B &amp; D1</w:t>
      </w:r>
    </w:p>
    <w:p w:rsidR="001317E4" w:rsidRPr="00D52C5A" w:rsidRDefault="001317E4" w:rsidP="001317E4">
      <w:pPr>
        <w:tabs>
          <w:tab w:val="left" w:pos="425"/>
        </w:tabs>
        <w:snapToGrid w:val="0"/>
        <w:ind w:left="425" w:hanging="425"/>
        <w:jc w:val="both"/>
        <w:rPr>
          <w:sz w:val="26"/>
        </w:rPr>
      </w:pPr>
      <w:r w:rsidRPr="00D52C5A">
        <w:rPr>
          <w:sz w:val="26"/>
        </w:rPr>
        <w:tab/>
        <w:t>Cases due to piling in the neighbourhood or other occurrences resulting from human acts cannot qualify for assistance.  Cases where a forced eviction takes place as a result of a house or a private tenement being rendered uninhabitable by a natural occurrence may qualify for assistance provided that compensation has not been provided by the landlord.</w:t>
      </w:r>
    </w:p>
    <w:p w:rsidR="001317E4" w:rsidRPr="00D52C5A" w:rsidRDefault="001317E4" w:rsidP="001317E4">
      <w:pPr>
        <w:tabs>
          <w:tab w:val="left" w:pos="425"/>
        </w:tabs>
        <w:snapToGrid w:val="0"/>
        <w:ind w:left="425" w:hanging="425"/>
        <w:jc w:val="both"/>
        <w:rPr>
          <w:sz w:val="26"/>
        </w:rPr>
      </w:pPr>
    </w:p>
    <w:p w:rsidR="001317E4" w:rsidRPr="00D52C5A" w:rsidRDefault="001317E4" w:rsidP="001317E4">
      <w:pPr>
        <w:tabs>
          <w:tab w:val="left" w:pos="425"/>
        </w:tabs>
        <w:snapToGrid w:val="0"/>
        <w:spacing w:after="120"/>
        <w:ind w:left="425" w:hanging="425"/>
        <w:jc w:val="both"/>
        <w:rPr>
          <w:i/>
          <w:sz w:val="26"/>
        </w:rPr>
      </w:pPr>
      <w:r w:rsidRPr="00D52C5A">
        <w:rPr>
          <w:sz w:val="26"/>
        </w:rPr>
        <w:t>**</w:t>
      </w:r>
      <w:r w:rsidRPr="00D52C5A">
        <w:rPr>
          <w:sz w:val="26"/>
        </w:rPr>
        <w:tab/>
      </w:r>
      <w:r w:rsidRPr="00D52C5A">
        <w:rPr>
          <w:i/>
          <w:sz w:val="26"/>
        </w:rPr>
        <w:t>Section D2</w:t>
      </w:r>
    </w:p>
    <w:p w:rsidR="001317E4" w:rsidRPr="00D52C5A" w:rsidRDefault="001317E4" w:rsidP="001317E4">
      <w:pPr>
        <w:tabs>
          <w:tab w:val="left" w:pos="425"/>
        </w:tabs>
        <w:snapToGrid w:val="0"/>
        <w:ind w:left="425" w:hanging="425"/>
        <w:jc w:val="both"/>
        <w:rPr>
          <w:sz w:val="26"/>
        </w:rPr>
      </w:pPr>
      <w:r w:rsidRPr="00D52C5A">
        <w:rPr>
          <w:sz w:val="26"/>
        </w:rPr>
        <w:tab/>
        <w:t>The captioned grant is issued on a household basis, and hence each household can only submit one application per incident.</w:t>
      </w:r>
    </w:p>
    <w:p w:rsidR="001317E4" w:rsidRPr="00D52C5A" w:rsidRDefault="001317E4" w:rsidP="001317E4">
      <w:pPr>
        <w:snapToGrid w:val="0"/>
        <w:spacing w:before="240" w:after="120"/>
        <w:jc w:val="both"/>
        <w:rPr>
          <w:sz w:val="26"/>
        </w:rPr>
      </w:pPr>
    </w:p>
    <w:p w:rsidR="001317E4" w:rsidRPr="00D52C5A" w:rsidRDefault="001317E4" w:rsidP="001317E4">
      <w:pPr>
        <w:snapToGrid w:val="0"/>
        <w:spacing w:before="240" w:after="120"/>
        <w:jc w:val="both"/>
        <w:rPr>
          <w:sz w:val="26"/>
        </w:rPr>
      </w:pPr>
    </w:p>
    <w:p w:rsidR="001317E4" w:rsidRPr="00D52C5A" w:rsidRDefault="001317E4" w:rsidP="001317E4">
      <w:pPr>
        <w:tabs>
          <w:tab w:val="left" w:pos="4990"/>
          <w:tab w:val="center" w:pos="6210"/>
        </w:tabs>
        <w:snapToGrid w:val="0"/>
        <w:jc w:val="both"/>
        <w:rPr>
          <w:sz w:val="26"/>
          <w:szCs w:val="26"/>
        </w:rPr>
        <w:sectPr w:rsidR="001317E4" w:rsidRPr="00D52C5A" w:rsidSect="007B3D45">
          <w:headerReference w:type="default" r:id="rId24"/>
          <w:footerReference w:type="default" r:id="rId25"/>
          <w:headerReference w:type="first" r:id="rId26"/>
          <w:footerReference w:type="first" r:id="rId27"/>
          <w:pgSz w:w="11909" w:h="16834" w:code="9"/>
          <w:pgMar w:top="1440" w:right="862" w:bottom="851" w:left="862" w:header="720" w:footer="567" w:gutter="0"/>
          <w:cols w:space="720"/>
          <w:titlePg/>
        </w:sectPr>
      </w:pPr>
    </w:p>
    <w:p w:rsidR="001317E4" w:rsidRPr="00D52C5A" w:rsidRDefault="001317E4" w:rsidP="001317E4">
      <w:pPr>
        <w:snapToGrid w:val="0"/>
        <w:jc w:val="center"/>
        <w:rPr>
          <w:b/>
        </w:rPr>
      </w:pPr>
      <w:r w:rsidRPr="00D52C5A">
        <w:rPr>
          <w:b/>
          <w:kern w:val="2"/>
          <w:sz w:val="24"/>
          <w:lang w:val="en-US"/>
        </w:rPr>
        <w:lastRenderedPageBreak/>
        <w:t>Assessment Table for Disability Grant</w:t>
      </w:r>
    </w:p>
    <w:p w:rsidR="001317E4" w:rsidRPr="00D52C5A" w:rsidRDefault="001317E4" w:rsidP="001317E4">
      <w:pPr>
        <w:snapToGrid w:val="0"/>
        <w:spacing w:line="100" w:lineRule="exact"/>
        <w:jc w:val="center"/>
        <w:rPr>
          <w:b/>
          <w:sz w:val="10"/>
        </w:rPr>
      </w:pPr>
    </w:p>
    <w:p w:rsidR="001317E4" w:rsidRPr="00D52C5A" w:rsidRDefault="001317E4" w:rsidP="001317E4">
      <w:pPr>
        <w:widowControl w:val="0"/>
        <w:overflowPunct/>
        <w:snapToGrid w:val="0"/>
        <w:jc w:val="center"/>
        <w:textAlignment w:val="auto"/>
        <w:rPr>
          <w:kern w:val="2"/>
          <w:sz w:val="20"/>
          <w:lang w:val="en-US"/>
        </w:rPr>
      </w:pPr>
      <w:r w:rsidRPr="00D52C5A">
        <w:rPr>
          <w:sz w:val="20"/>
        </w:rPr>
        <w:t>(For injuries sustained on or after 1.4.</w:t>
      </w:r>
      <w:r w:rsidR="00343BD4">
        <w:rPr>
          <w:sz w:val="20"/>
        </w:rPr>
        <w:t>2023</w:t>
      </w:r>
      <w:r w:rsidRPr="00D33522">
        <w:rPr>
          <w:sz w:val="20"/>
        </w:rPr>
        <w:t>)</w:t>
      </w:r>
    </w:p>
    <w:p w:rsidR="001317E4" w:rsidRPr="00D52C5A" w:rsidRDefault="001317E4" w:rsidP="001317E4">
      <w:pPr>
        <w:snapToGrid w:val="0"/>
        <w:spacing w:line="200" w:lineRule="exact"/>
        <w:jc w:val="center"/>
        <w:rPr>
          <w:sz w:val="22"/>
        </w:rPr>
      </w:pPr>
      <w:r w:rsidRPr="00D52C5A">
        <w:rPr>
          <w:sz w:val="22"/>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35"/>
        <w:gridCol w:w="1985"/>
        <w:gridCol w:w="2835"/>
        <w:gridCol w:w="1985"/>
      </w:tblGrid>
      <w:tr w:rsidR="001317E4" w:rsidRPr="00562930" w:rsidTr="00947D2F">
        <w:trPr>
          <w:trHeight w:val="451"/>
        </w:trPr>
        <w:tc>
          <w:tcPr>
            <w:tcW w:w="2835" w:type="dxa"/>
            <w:shd w:val="clear" w:color="auto" w:fill="808080"/>
          </w:tcPr>
          <w:p w:rsidR="001317E4" w:rsidRPr="00562930" w:rsidRDefault="001317E4" w:rsidP="007A7EA5">
            <w:pPr>
              <w:snapToGrid w:val="0"/>
              <w:spacing w:before="2" w:after="2"/>
              <w:jc w:val="center"/>
              <w:rPr>
                <w:b/>
                <w:color w:val="FFFFFF"/>
                <w:sz w:val="18"/>
                <w:szCs w:val="18"/>
              </w:rPr>
            </w:pPr>
            <w:r w:rsidRPr="00562930">
              <w:rPr>
                <w:b/>
                <w:color w:val="FFFFFF"/>
                <w:sz w:val="18"/>
                <w:szCs w:val="18"/>
              </w:rPr>
              <w:t>Loss of Earning Capacity</w:t>
            </w:r>
          </w:p>
          <w:p w:rsidR="001317E4" w:rsidRPr="00562930" w:rsidRDefault="001317E4" w:rsidP="007A7EA5">
            <w:pPr>
              <w:snapToGrid w:val="0"/>
              <w:spacing w:before="2" w:after="2"/>
              <w:jc w:val="center"/>
              <w:rPr>
                <w:b/>
                <w:color w:val="FFFFFF"/>
                <w:sz w:val="18"/>
                <w:szCs w:val="18"/>
              </w:rPr>
            </w:pPr>
            <w:r w:rsidRPr="00562930">
              <w:rPr>
                <w:b/>
                <w:color w:val="FFFFFF"/>
                <w:sz w:val="18"/>
                <w:szCs w:val="18"/>
              </w:rPr>
              <w:t>%</w:t>
            </w:r>
          </w:p>
        </w:tc>
        <w:tc>
          <w:tcPr>
            <w:tcW w:w="1985" w:type="dxa"/>
            <w:shd w:val="clear" w:color="auto" w:fill="808080"/>
          </w:tcPr>
          <w:p w:rsidR="001317E4" w:rsidRPr="00562930" w:rsidRDefault="001317E4" w:rsidP="007A7EA5">
            <w:pPr>
              <w:snapToGrid w:val="0"/>
              <w:spacing w:before="2" w:after="2"/>
              <w:jc w:val="center"/>
              <w:rPr>
                <w:b/>
                <w:color w:val="FFFFFF"/>
                <w:sz w:val="18"/>
                <w:szCs w:val="18"/>
              </w:rPr>
            </w:pPr>
            <w:r w:rsidRPr="00562930">
              <w:rPr>
                <w:b/>
                <w:color w:val="FFFFFF"/>
                <w:sz w:val="18"/>
                <w:szCs w:val="18"/>
              </w:rPr>
              <w:t>Payment</w:t>
            </w:r>
          </w:p>
          <w:p w:rsidR="001317E4" w:rsidRPr="00562930" w:rsidRDefault="001317E4" w:rsidP="007A7EA5">
            <w:pPr>
              <w:snapToGrid w:val="0"/>
              <w:spacing w:before="2" w:after="2"/>
              <w:jc w:val="center"/>
              <w:rPr>
                <w:b/>
                <w:color w:val="FFFFFF"/>
                <w:sz w:val="18"/>
                <w:szCs w:val="18"/>
              </w:rPr>
            </w:pPr>
            <w:r w:rsidRPr="00562930">
              <w:rPr>
                <w:b/>
                <w:color w:val="FFFFFF"/>
                <w:sz w:val="18"/>
                <w:szCs w:val="18"/>
              </w:rPr>
              <w:t>($)</w:t>
            </w:r>
          </w:p>
        </w:tc>
        <w:tc>
          <w:tcPr>
            <w:tcW w:w="2835" w:type="dxa"/>
            <w:tcBorders>
              <w:bottom w:val="single" w:sz="4" w:space="0" w:color="auto"/>
            </w:tcBorders>
            <w:shd w:val="clear" w:color="auto" w:fill="808080"/>
          </w:tcPr>
          <w:p w:rsidR="001317E4" w:rsidRPr="00562930" w:rsidRDefault="001317E4" w:rsidP="007A7EA5">
            <w:pPr>
              <w:snapToGrid w:val="0"/>
              <w:spacing w:before="2" w:after="2"/>
              <w:jc w:val="center"/>
              <w:rPr>
                <w:b/>
                <w:color w:val="FFFFFF"/>
                <w:sz w:val="18"/>
                <w:szCs w:val="18"/>
              </w:rPr>
            </w:pPr>
            <w:r w:rsidRPr="00562930">
              <w:rPr>
                <w:b/>
                <w:color w:val="FFFFFF"/>
                <w:sz w:val="18"/>
                <w:szCs w:val="18"/>
              </w:rPr>
              <w:t>Loss of Earning Capacity</w:t>
            </w:r>
          </w:p>
          <w:p w:rsidR="001317E4" w:rsidRPr="00562930" w:rsidRDefault="001317E4" w:rsidP="007A7EA5">
            <w:pPr>
              <w:snapToGrid w:val="0"/>
              <w:spacing w:before="2" w:after="2"/>
              <w:jc w:val="center"/>
              <w:rPr>
                <w:b/>
                <w:color w:val="FFFFFF"/>
                <w:sz w:val="18"/>
                <w:szCs w:val="18"/>
              </w:rPr>
            </w:pPr>
            <w:r w:rsidRPr="00562930">
              <w:rPr>
                <w:b/>
                <w:color w:val="FFFFFF"/>
                <w:sz w:val="18"/>
                <w:szCs w:val="18"/>
              </w:rPr>
              <w:t>%</w:t>
            </w:r>
          </w:p>
        </w:tc>
        <w:tc>
          <w:tcPr>
            <w:tcW w:w="1985" w:type="dxa"/>
            <w:tcBorders>
              <w:bottom w:val="single" w:sz="4" w:space="0" w:color="auto"/>
            </w:tcBorders>
            <w:shd w:val="clear" w:color="auto" w:fill="808080"/>
          </w:tcPr>
          <w:p w:rsidR="001317E4" w:rsidRPr="00562930" w:rsidRDefault="001317E4" w:rsidP="007A7EA5">
            <w:pPr>
              <w:snapToGrid w:val="0"/>
              <w:spacing w:before="2" w:after="2"/>
              <w:jc w:val="center"/>
              <w:rPr>
                <w:b/>
                <w:color w:val="FFFFFF"/>
                <w:sz w:val="18"/>
                <w:szCs w:val="18"/>
              </w:rPr>
            </w:pPr>
            <w:r w:rsidRPr="00562930">
              <w:rPr>
                <w:b/>
                <w:color w:val="FFFFFF"/>
                <w:sz w:val="18"/>
                <w:szCs w:val="18"/>
              </w:rPr>
              <w:t>Payment</w:t>
            </w:r>
          </w:p>
          <w:p w:rsidR="001317E4" w:rsidRPr="00562930" w:rsidRDefault="001317E4" w:rsidP="007A7EA5">
            <w:pPr>
              <w:snapToGrid w:val="0"/>
              <w:spacing w:before="2" w:after="2"/>
              <w:jc w:val="center"/>
              <w:rPr>
                <w:b/>
                <w:color w:val="FFFFFF"/>
                <w:sz w:val="18"/>
                <w:szCs w:val="18"/>
              </w:rPr>
            </w:pPr>
            <w:r w:rsidRPr="00562930">
              <w:rPr>
                <w:b/>
                <w:color w:val="FFFFFF"/>
                <w:sz w:val="18"/>
                <w:szCs w:val="18"/>
              </w:rPr>
              <w:t>($)</w:t>
            </w:r>
          </w:p>
        </w:tc>
      </w:tr>
      <w:tr w:rsidR="00343BD4" w:rsidRPr="00D52C5A" w:rsidTr="00947D2F">
        <w:trPr>
          <w:trHeight w:hRule="exact" w:val="227"/>
        </w:trPr>
        <w:tc>
          <w:tcPr>
            <w:tcW w:w="2835" w:type="dxa"/>
            <w:vAlign w:val="center"/>
          </w:tcPr>
          <w:p w:rsidR="00343BD4" w:rsidRPr="00D52C5A" w:rsidRDefault="00343BD4" w:rsidP="00343BD4">
            <w:pPr>
              <w:snapToGrid w:val="0"/>
              <w:spacing w:line="200" w:lineRule="exact"/>
              <w:ind w:leftChars="260" w:left="728" w:rightChars="266" w:right="745" w:firstLineChars="1" w:firstLine="2"/>
              <w:jc w:val="center"/>
              <w:rPr>
                <w:sz w:val="20"/>
              </w:rPr>
            </w:pPr>
            <w:r w:rsidRPr="00D52C5A">
              <w:rPr>
                <w:sz w:val="20"/>
              </w:rPr>
              <w:t>0.1</w:t>
            </w:r>
          </w:p>
        </w:tc>
        <w:tc>
          <w:tcPr>
            <w:tcW w:w="1985" w:type="dxa"/>
            <w:tcBorders>
              <w:right w:val="single" w:sz="4" w:space="0" w:color="auto"/>
            </w:tcBorders>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210 </w:t>
            </w:r>
          </w:p>
        </w:tc>
        <w:tc>
          <w:tcPr>
            <w:tcW w:w="4820" w:type="dxa"/>
            <w:gridSpan w:val="2"/>
            <w:tcBorders>
              <w:top w:val="single" w:sz="4" w:space="0" w:color="auto"/>
              <w:left w:val="single" w:sz="4" w:space="0" w:color="auto"/>
              <w:bottom w:val="nil"/>
              <w:right w:val="single" w:sz="4" w:space="0" w:color="auto"/>
            </w:tcBorders>
          </w:tcPr>
          <w:p w:rsidR="00343BD4" w:rsidRPr="00D52C5A" w:rsidRDefault="00343BD4" w:rsidP="00343BD4">
            <w:pPr>
              <w:snapToGrid w:val="0"/>
              <w:spacing w:line="200" w:lineRule="exact"/>
              <w:jc w:val="right"/>
              <w:rPr>
                <w:sz w:val="20"/>
              </w:rPr>
            </w:pPr>
            <w:r>
              <w:rPr>
                <w:noProof/>
                <w:sz w:val="20"/>
                <w:lang w:val="en-US"/>
              </w:rPr>
              <mc:AlternateContent>
                <mc:Choice Requires="wps">
                  <w:drawing>
                    <wp:anchor distT="0" distB="0" distL="114300" distR="114300" simplePos="0" relativeHeight="251695616" behindDoc="0" locked="0" layoutInCell="1" allowOverlap="1" wp14:anchorId="654496DB" wp14:editId="135C4D37">
                      <wp:simplePos x="0" y="0"/>
                      <wp:positionH relativeFrom="column">
                        <wp:posOffset>-61595</wp:posOffset>
                      </wp:positionH>
                      <wp:positionV relativeFrom="paragraph">
                        <wp:posOffset>10160</wp:posOffset>
                      </wp:positionV>
                      <wp:extent cx="3046095" cy="264795"/>
                      <wp:effectExtent l="0" t="0" r="0" b="0"/>
                      <wp:wrapNone/>
                      <wp:docPr id="2" name="Rectangle 40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26479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137B" id="Rectangle 409" o:spid="_x0000_s1026" alt="10%" style="position:absolute;margin-left:-4.85pt;margin-top:.8pt;width:239.85pt;height:20.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" fillcolor="black" stroked="f">
                      <v:fill r:id="rId29" o:title="" type="pattern"/>
                    </v:rect>
                  </w:pict>
                </mc:Fallback>
              </mc:AlternateContent>
            </w:r>
          </w:p>
        </w:tc>
      </w:tr>
      <w:tr w:rsidR="00343BD4" w:rsidRPr="00D52C5A" w:rsidTr="00947D2F">
        <w:trPr>
          <w:trHeight w:hRule="exact" w:val="227"/>
        </w:trPr>
        <w:tc>
          <w:tcPr>
            <w:tcW w:w="2835" w:type="dxa"/>
            <w:vAlign w:val="center"/>
          </w:tcPr>
          <w:p w:rsidR="00343BD4" w:rsidRPr="00D52C5A" w:rsidRDefault="00343BD4" w:rsidP="00343BD4">
            <w:pPr>
              <w:snapToGrid w:val="0"/>
              <w:spacing w:line="200" w:lineRule="exact"/>
              <w:ind w:leftChars="260" w:left="728" w:rightChars="266" w:right="745"/>
              <w:jc w:val="center"/>
              <w:rPr>
                <w:sz w:val="20"/>
              </w:rPr>
            </w:pPr>
            <w:r w:rsidRPr="00D52C5A">
              <w:rPr>
                <w:sz w:val="20"/>
              </w:rPr>
              <w:t>0.5</w:t>
            </w:r>
          </w:p>
        </w:tc>
        <w:tc>
          <w:tcPr>
            <w:tcW w:w="1985" w:type="dxa"/>
            <w:tcBorders>
              <w:right w:val="single" w:sz="4" w:space="0" w:color="auto"/>
            </w:tcBorders>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1,051 </w:t>
            </w:r>
          </w:p>
        </w:tc>
        <w:tc>
          <w:tcPr>
            <w:tcW w:w="4820" w:type="dxa"/>
            <w:gridSpan w:val="2"/>
            <w:tcBorders>
              <w:top w:val="nil"/>
              <w:left w:val="single" w:sz="4" w:space="0" w:color="auto"/>
              <w:bottom w:val="single" w:sz="4" w:space="0" w:color="auto"/>
              <w:right w:val="single" w:sz="4" w:space="0" w:color="auto"/>
            </w:tcBorders>
          </w:tcPr>
          <w:p w:rsidR="00343BD4" w:rsidRPr="00D52C5A" w:rsidRDefault="00343BD4" w:rsidP="00343BD4">
            <w:pPr>
              <w:snapToGrid w:val="0"/>
              <w:spacing w:line="200" w:lineRule="exact"/>
              <w:jc w:val="right"/>
              <w:rPr>
                <w:sz w:val="20"/>
              </w:rPr>
            </w:pP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2,101 </w:t>
            </w:r>
          </w:p>
        </w:tc>
        <w:tc>
          <w:tcPr>
            <w:tcW w:w="2835" w:type="dxa"/>
            <w:tcBorders>
              <w:top w:val="single" w:sz="4" w:space="0" w:color="auto"/>
            </w:tcBorders>
            <w:vAlign w:val="center"/>
          </w:tcPr>
          <w:p w:rsidR="00343BD4" w:rsidRPr="00D52C5A" w:rsidRDefault="00343BD4" w:rsidP="00343BD4">
            <w:pPr>
              <w:snapToGrid w:val="0"/>
              <w:spacing w:line="200" w:lineRule="exact"/>
              <w:ind w:rightChars="-37" w:right="-104"/>
              <w:jc w:val="center"/>
              <w:rPr>
                <w:sz w:val="20"/>
              </w:rPr>
            </w:pPr>
            <w:r w:rsidRPr="00D52C5A">
              <w:rPr>
                <w:sz w:val="20"/>
              </w:rPr>
              <w:t>51</w:t>
            </w:r>
          </w:p>
        </w:tc>
        <w:tc>
          <w:tcPr>
            <w:tcW w:w="1985" w:type="dxa"/>
            <w:tcBorders>
              <w:top w:val="single" w:sz="4" w:space="0" w:color="auto"/>
            </w:tcBorders>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107,161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4,202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52</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109,262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6,304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53</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111,364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8,405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54</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113,465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5</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10,506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55</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115,566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6</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12,607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56</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117,667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7</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14,708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57</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119,768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8</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16,810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58</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121,870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9</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18,911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59</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123,971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10</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21,012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60</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126,072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11</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23,113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61</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128,173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12</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25,214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62</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130,274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13</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27,316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63</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132,376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14</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29,417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64</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134,477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15</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31,518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65</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136,578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16</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33,619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66</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138,679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17</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35,720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67</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140,780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18</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37,822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68</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142,882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19</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39,923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69</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144,983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20</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42,024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70</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147,084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21</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44,125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71</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149,185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22</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46,226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72</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151,286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23</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48,328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73</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153,388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24</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50,429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74</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155,489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25</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52,530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75</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157,590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26</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54,631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76</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159,691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27</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56,732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77</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161,792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28</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58,834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78</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163,894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29</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60,935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79</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165,995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30</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63,036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80</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168,096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31</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65,137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81</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170,197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32</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67,238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82</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172,298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33</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69,340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83</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174,400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34</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71,441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84</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176,501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35</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73,542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85</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178,602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36</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75,643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86</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180,703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37</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77,744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87</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182,804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38</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79,846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88</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184,906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39</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81,947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89</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187,007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40</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84,048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90</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189,108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41</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86,149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91</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191,209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42</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88,250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92</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193,310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43</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90,352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93</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195,412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44</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92,453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94</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197,513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45</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94,554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95</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199,614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46</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96,655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96</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201,715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47</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98,756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97</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203,816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48</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100,858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98</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205,918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49</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102,959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99</w:t>
            </w:r>
          </w:p>
        </w:tc>
        <w:tc>
          <w:tcPr>
            <w:tcW w:w="1985" w:type="dxa"/>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208,019 </w:t>
            </w:r>
          </w:p>
        </w:tc>
      </w:tr>
      <w:tr w:rsidR="00343BD4" w:rsidRPr="00D52C5A" w:rsidTr="00CE08E4">
        <w:trPr>
          <w:trHeight w:hRule="exact" w:val="227"/>
        </w:trPr>
        <w:tc>
          <w:tcPr>
            <w:tcW w:w="2835" w:type="dxa"/>
            <w:vAlign w:val="center"/>
          </w:tcPr>
          <w:p w:rsidR="00343BD4" w:rsidRPr="00D52C5A" w:rsidRDefault="00343BD4" w:rsidP="00343BD4">
            <w:pPr>
              <w:snapToGrid w:val="0"/>
              <w:spacing w:line="200" w:lineRule="exact"/>
              <w:ind w:rightChars="13" w:right="36"/>
              <w:jc w:val="center"/>
              <w:rPr>
                <w:sz w:val="20"/>
              </w:rPr>
            </w:pPr>
            <w:r w:rsidRPr="00D52C5A">
              <w:rPr>
                <w:sz w:val="20"/>
              </w:rPr>
              <w:t>50</w:t>
            </w:r>
          </w:p>
        </w:tc>
        <w:tc>
          <w:tcPr>
            <w:tcW w:w="1985" w:type="dxa"/>
            <w:vAlign w:val="bottom"/>
          </w:tcPr>
          <w:p w:rsidR="00343BD4" w:rsidRPr="00F15837"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105,060 </w:t>
            </w:r>
          </w:p>
        </w:tc>
        <w:tc>
          <w:tcPr>
            <w:tcW w:w="2835" w:type="dxa"/>
            <w:vAlign w:val="center"/>
          </w:tcPr>
          <w:p w:rsidR="00343BD4" w:rsidRPr="00D52C5A" w:rsidRDefault="00343BD4" w:rsidP="00343BD4">
            <w:pPr>
              <w:snapToGrid w:val="0"/>
              <w:spacing w:line="200" w:lineRule="exact"/>
              <w:ind w:rightChars="-37" w:right="-104"/>
              <w:jc w:val="center"/>
              <w:rPr>
                <w:sz w:val="20"/>
              </w:rPr>
            </w:pPr>
            <w:r w:rsidRPr="00D52C5A">
              <w:rPr>
                <w:sz w:val="20"/>
              </w:rPr>
              <w:t>100</w:t>
            </w:r>
          </w:p>
        </w:tc>
        <w:tc>
          <w:tcPr>
            <w:tcW w:w="1985" w:type="dxa"/>
          </w:tcPr>
          <w:p w:rsidR="00343BD4" w:rsidRPr="00FB1714" w:rsidRDefault="00343BD4" w:rsidP="00343BD4">
            <w:pPr>
              <w:widowControl w:val="0"/>
              <w:overflowPunct/>
              <w:snapToGrid w:val="0"/>
              <w:spacing w:line="200" w:lineRule="exact"/>
              <w:jc w:val="center"/>
              <w:textAlignment w:val="auto"/>
              <w:rPr>
                <w:kern w:val="2"/>
                <w:sz w:val="20"/>
                <w:lang w:val="en-US"/>
              </w:rPr>
            </w:pPr>
            <w:r w:rsidRPr="00EF2746">
              <w:rPr>
                <w:kern w:val="2"/>
                <w:sz w:val="20"/>
              </w:rPr>
              <w:t xml:space="preserve"> 210,120 </w:t>
            </w:r>
          </w:p>
        </w:tc>
      </w:tr>
    </w:tbl>
    <w:p w:rsidR="001317E4" w:rsidRPr="00D52C5A" w:rsidRDefault="001317E4" w:rsidP="001317E4">
      <w:pPr>
        <w:snapToGrid w:val="0"/>
        <w:rPr>
          <w:b/>
          <w:sz w:val="20"/>
          <w:u w:val="single"/>
        </w:rPr>
      </w:pPr>
    </w:p>
    <w:p w:rsidR="001317E4" w:rsidRPr="00D52C5A" w:rsidRDefault="001317E4" w:rsidP="001317E4">
      <w:pPr>
        <w:snapToGrid w:val="0"/>
        <w:rPr>
          <w:b/>
          <w:sz w:val="18"/>
          <w:szCs w:val="18"/>
          <w:u w:val="single"/>
        </w:rPr>
      </w:pPr>
      <w:r w:rsidRPr="00D52C5A">
        <w:rPr>
          <w:b/>
          <w:sz w:val="18"/>
          <w:szCs w:val="18"/>
          <w:u w:val="single"/>
        </w:rPr>
        <w:t>Note</w:t>
      </w:r>
    </w:p>
    <w:p w:rsidR="001317E4" w:rsidRPr="00D52C5A" w:rsidRDefault="001317E4" w:rsidP="001317E4">
      <w:pPr>
        <w:snapToGrid w:val="0"/>
        <w:rPr>
          <w:sz w:val="18"/>
          <w:szCs w:val="18"/>
        </w:rPr>
      </w:pPr>
    </w:p>
    <w:p w:rsidR="001317E4" w:rsidRPr="00D52C5A" w:rsidRDefault="001317E4" w:rsidP="001317E4">
      <w:pPr>
        <w:snapToGrid w:val="0"/>
        <w:rPr>
          <w:sz w:val="18"/>
          <w:szCs w:val="18"/>
        </w:rPr>
      </w:pPr>
      <w:r w:rsidRPr="00D52C5A">
        <w:rPr>
          <w:sz w:val="18"/>
          <w:szCs w:val="18"/>
        </w:rPr>
        <w:t xml:space="preserve">(a) </w:t>
      </w:r>
      <w:r w:rsidRPr="00265117">
        <w:rPr>
          <w:sz w:val="18"/>
          <w:szCs w:val="18"/>
        </w:rPr>
        <w:t xml:space="preserve">According to percentage of a maximum of </w:t>
      </w:r>
      <w:r w:rsidRPr="004C28E9">
        <w:rPr>
          <w:sz w:val="18"/>
          <w:szCs w:val="18"/>
        </w:rPr>
        <w:t>$</w:t>
      </w:r>
      <w:r w:rsidR="002130EA">
        <w:rPr>
          <w:sz w:val="18"/>
          <w:szCs w:val="18"/>
        </w:rPr>
        <w:t>2</w:t>
      </w:r>
      <w:r w:rsidR="00343BD4">
        <w:rPr>
          <w:sz w:val="18"/>
          <w:szCs w:val="18"/>
        </w:rPr>
        <w:t>10,1</w:t>
      </w:r>
      <w:r w:rsidR="007B39AE">
        <w:rPr>
          <w:sz w:val="18"/>
          <w:szCs w:val="18"/>
        </w:rPr>
        <w:t>20</w:t>
      </w:r>
      <w:r w:rsidR="002130EA">
        <w:rPr>
          <w:sz w:val="18"/>
          <w:szCs w:val="18"/>
        </w:rPr>
        <w:t>.</w:t>
      </w:r>
    </w:p>
    <w:p w:rsidR="001317E4" w:rsidRPr="00D52C5A" w:rsidRDefault="001317E4" w:rsidP="001317E4">
      <w:pPr>
        <w:snapToGrid w:val="0"/>
        <w:spacing w:before="60"/>
        <w:rPr>
          <w:sz w:val="21"/>
        </w:rPr>
        <w:sectPr w:rsidR="001317E4" w:rsidRPr="00D52C5A" w:rsidSect="00686C07">
          <w:headerReference w:type="default" r:id="rId30"/>
          <w:footerReference w:type="default" r:id="rId31"/>
          <w:pgSz w:w="11907" w:h="16840" w:code="9"/>
          <w:pgMar w:top="1440" w:right="1134" w:bottom="488" w:left="1134" w:header="397" w:footer="567" w:gutter="0"/>
          <w:cols w:space="720"/>
          <w:docGrid w:linePitch="326"/>
        </w:sectPr>
      </w:pPr>
      <w:r w:rsidRPr="00D52C5A">
        <w:rPr>
          <w:sz w:val="18"/>
          <w:szCs w:val="18"/>
        </w:rPr>
        <w:t>(b) Abated to 2/3 for victims aged 60 and over.</w:t>
      </w:r>
    </w:p>
    <w:p w:rsidR="001317E4" w:rsidRPr="00D52C5A" w:rsidRDefault="001317E4" w:rsidP="001317E4">
      <w:pPr>
        <w:widowControl w:val="0"/>
        <w:overflowPunct/>
        <w:snapToGrid w:val="0"/>
        <w:jc w:val="center"/>
        <w:textAlignment w:val="auto"/>
        <w:rPr>
          <w:b/>
        </w:rPr>
      </w:pPr>
      <w:r w:rsidRPr="00D52C5A">
        <w:rPr>
          <w:b/>
          <w:kern w:val="2"/>
          <w:sz w:val="24"/>
          <w:lang w:val="en-US"/>
        </w:rPr>
        <w:lastRenderedPageBreak/>
        <w:t>Assessment Table for Injury Grant</w:t>
      </w:r>
    </w:p>
    <w:p w:rsidR="001317E4" w:rsidRPr="00D52C5A" w:rsidRDefault="001317E4" w:rsidP="001317E4">
      <w:pPr>
        <w:snapToGrid w:val="0"/>
        <w:jc w:val="center"/>
        <w:rPr>
          <w:b/>
          <w:sz w:val="6"/>
          <w:szCs w:val="6"/>
        </w:rPr>
      </w:pPr>
    </w:p>
    <w:p w:rsidR="001317E4" w:rsidRPr="00D52C5A" w:rsidRDefault="001317E4" w:rsidP="001317E4">
      <w:pPr>
        <w:widowControl w:val="0"/>
        <w:overflowPunct/>
        <w:snapToGrid w:val="0"/>
        <w:jc w:val="center"/>
        <w:textAlignment w:val="auto"/>
        <w:rPr>
          <w:sz w:val="20"/>
        </w:rPr>
      </w:pPr>
      <w:r w:rsidRPr="00D52C5A">
        <w:rPr>
          <w:kern w:val="2"/>
          <w:sz w:val="20"/>
          <w:lang w:val="en-US"/>
        </w:rPr>
        <w:t>(</w:t>
      </w:r>
      <w:r w:rsidRPr="00D52C5A">
        <w:rPr>
          <w:sz w:val="20"/>
        </w:rPr>
        <w:t>For injuries sustained on or after 1.4.</w:t>
      </w:r>
      <w:r w:rsidR="00343BD4">
        <w:rPr>
          <w:sz w:val="20"/>
        </w:rPr>
        <w:t>2023</w:t>
      </w:r>
      <w:r w:rsidRPr="00D52C5A">
        <w:rPr>
          <w:kern w:val="2"/>
          <w:sz w:val="20"/>
          <w:lang w:val="en-US"/>
        </w:rPr>
        <w:t>)</w:t>
      </w:r>
      <w:r w:rsidRPr="00D52C5A">
        <w:rPr>
          <w:sz w:val="20"/>
        </w:rPr>
        <w:t xml:space="preserve"> </w:t>
      </w:r>
    </w:p>
    <w:p w:rsidR="001317E4" w:rsidRPr="00D52C5A" w:rsidRDefault="001317E4" w:rsidP="001317E4">
      <w:pPr>
        <w:snapToGrid w:val="0"/>
        <w:jc w:val="center"/>
        <w:rPr>
          <w:sz w:val="18"/>
        </w:rPr>
      </w:pPr>
    </w:p>
    <w:tbl>
      <w:tblPr>
        <w:tblW w:w="9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1814"/>
        <w:gridCol w:w="1418"/>
        <w:gridCol w:w="1814"/>
        <w:gridCol w:w="1418"/>
        <w:gridCol w:w="1814"/>
        <w:gridCol w:w="1418"/>
      </w:tblGrid>
      <w:tr w:rsidR="001317E4" w:rsidRPr="00562930" w:rsidTr="00947D2F">
        <w:trPr>
          <w:jc w:val="center"/>
        </w:trPr>
        <w:tc>
          <w:tcPr>
            <w:tcW w:w="1814"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 xml:space="preserve">No. of Days </w:t>
            </w:r>
            <w:r w:rsidRPr="00562930">
              <w:rPr>
                <w:b/>
                <w:color w:val="FFFFFF"/>
                <w:kern w:val="2"/>
                <w:sz w:val="18"/>
                <w:szCs w:val="18"/>
                <w:lang w:val="en-US"/>
              </w:rPr>
              <w:br/>
              <w:t>of Sick Leave</w:t>
            </w:r>
          </w:p>
        </w:tc>
        <w:tc>
          <w:tcPr>
            <w:tcW w:w="1418"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Payment</w:t>
            </w:r>
            <w:r w:rsidRPr="00562930">
              <w:rPr>
                <w:b/>
                <w:color w:val="FFFFFF"/>
                <w:kern w:val="2"/>
                <w:sz w:val="18"/>
                <w:szCs w:val="18"/>
                <w:lang w:val="en-US"/>
              </w:rPr>
              <w:br/>
              <w:t>($)</w:t>
            </w:r>
          </w:p>
        </w:tc>
        <w:tc>
          <w:tcPr>
            <w:tcW w:w="1814"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 xml:space="preserve">No. of Days </w:t>
            </w:r>
            <w:r w:rsidRPr="00562930">
              <w:rPr>
                <w:b/>
                <w:color w:val="FFFFFF"/>
                <w:kern w:val="2"/>
                <w:sz w:val="18"/>
                <w:szCs w:val="18"/>
                <w:lang w:val="en-US"/>
              </w:rPr>
              <w:br/>
              <w:t>of Sick Leave</w:t>
            </w:r>
          </w:p>
        </w:tc>
        <w:tc>
          <w:tcPr>
            <w:tcW w:w="1418"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Payment</w:t>
            </w:r>
            <w:r w:rsidRPr="00562930">
              <w:rPr>
                <w:b/>
                <w:color w:val="FFFFFF"/>
                <w:kern w:val="2"/>
                <w:sz w:val="18"/>
                <w:szCs w:val="18"/>
                <w:lang w:val="en-US"/>
              </w:rPr>
              <w:br/>
              <w:t>($)</w:t>
            </w:r>
          </w:p>
        </w:tc>
        <w:tc>
          <w:tcPr>
            <w:tcW w:w="1814"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 xml:space="preserve">No. of Days </w:t>
            </w:r>
            <w:r w:rsidRPr="00562930">
              <w:rPr>
                <w:b/>
                <w:color w:val="FFFFFF"/>
                <w:kern w:val="2"/>
                <w:sz w:val="18"/>
                <w:szCs w:val="18"/>
                <w:lang w:val="en-US"/>
              </w:rPr>
              <w:br/>
              <w:t>of Sick Leave</w:t>
            </w:r>
          </w:p>
        </w:tc>
        <w:tc>
          <w:tcPr>
            <w:tcW w:w="1418" w:type="dxa"/>
            <w:shd w:val="clear" w:color="auto" w:fill="808080"/>
          </w:tcPr>
          <w:p w:rsidR="001317E4" w:rsidRPr="00562930" w:rsidRDefault="001317E4" w:rsidP="007A7EA5">
            <w:pPr>
              <w:widowControl w:val="0"/>
              <w:overflowPunct/>
              <w:snapToGrid w:val="0"/>
              <w:spacing w:before="40" w:after="40"/>
              <w:jc w:val="center"/>
              <w:textAlignment w:val="auto"/>
              <w:rPr>
                <w:b/>
                <w:color w:val="FFFFFF"/>
                <w:kern w:val="2"/>
                <w:sz w:val="18"/>
                <w:szCs w:val="18"/>
                <w:lang w:val="en-US"/>
              </w:rPr>
            </w:pPr>
            <w:r w:rsidRPr="00562930">
              <w:rPr>
                <w:b/>
                <w:color w:val="FFFFFF"/>
                <w:kern w:val="2"/>
                <w:sz w:val="18"/>
                <w:szCs w:val="18"/>
                <w:lang w:val="en-US"/>
              </w:rPr>
              <w:t>Payment</w:t>
            </w:r>
            <w:r w:rsidRPr="00562930">
              <w:rPr>
                <w:b/>
                <w:color w:val="FFFFFF"/>
                <w:kern w:val="2"/>
                <w:sz w:val="18"/>
                <w:szCs w:val="18"/>
                <w:lang w:val="en-US"/>
              </w:rPr>
              <w:br/>
              <w:t>($)</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804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25,698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46,472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1,608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26,044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46,818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2,412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26,390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47,165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3,216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26,737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47,511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4,020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27,083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47,857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4,824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27,429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48,203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5,628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27,775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48,550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6,432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28,122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48,896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7,236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69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28,468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49,242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8,040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28,814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49,588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8,386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29,160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49,934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8,732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29,507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50,281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9,079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29,853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50,627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9,425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30,199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50,973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9,771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30,545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51,319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10,117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30,892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51,666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10,464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31,238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52,012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10,810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31,584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52,358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19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11,156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79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31,930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139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52,704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11,502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32,276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53,051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11,849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32,623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53,397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12,195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32,969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53,743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12,541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33,315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54,089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12,887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33,661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54,436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13,234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34,008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54,782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13,580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34,354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55,128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13,926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34,700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55,474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14,272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35,046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55,820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29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14,618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89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35,393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149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56,167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14,965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35,739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56,513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15,311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36,085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56,859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15,657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36,431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57,205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16,003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36,778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57,552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16,350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37,124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57,898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16,696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37,470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58,244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17,042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37,816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58,590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17,388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38,162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58,937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17,735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38,509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59,283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39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18,081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99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38,855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159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59,629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18,427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39,201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59,975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18,773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39,547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60,322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19,120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39,894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60,668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19,466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40,240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61,014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19,812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40,586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61,360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20,158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40,932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61,706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20,504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41,279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62,053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20,851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41,625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62,399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21,197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41,971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62,745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49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21,543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109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42,317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169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63,091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21,889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42,664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63,438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22,236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111</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43,010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171</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63,784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22,582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112</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43,356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172</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64,130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22,928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113</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43,702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173</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64,476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23,274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114</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44,048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174</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64,823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23,621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115</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44,395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175</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65,169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23,967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116</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44,741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176</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65,515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24,313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117</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45,087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177</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65,861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24,659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118</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45,433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178</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66,208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59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25,006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119</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45,780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179</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66,554 </w:t>
            </w:r>
          </w:p>
        </w:tc>
      </w:tr>
      <w:tr w:rsidR="00343BD4" w:rsidRPr="00D52C5A" w:rsidTr="00CE08E4">
        <w:trPr>
          <w:trHeight w:hRule="exact" w:val="198"/>
          <w:jc w:val="center"/>
        </w:trPr>
        <w:tc>
          <w:tcPr>
            <w:tcW w:w="1814" w:type="dxa"/>
            <w:vAlign w:val="center"/>
          </w:tcPr>
          <w:p w:rsidR="00343BD4" w:rsidRPr="004C28E9" w:rsidRDefault="00343BD4" w:rsidP="00343BD4">
            <w:pPr>
              <w:snapToGrid w:val="0"/>
              <w:spacing w:line="180" w:lineRule="exact"/>
              <w:jc w:val="center"/>
              <w:rPr>
                <w:sz w:val="18"/>
                <w:szCs w:val="18"/>
              </w:rPr>
            </w:pPr>
            <w:r w:rsidRPr="004C28E9">
              <w:rPr>
                <w:sz w:val="18"/>
                <w:szCs w:val="18"/>
              </w:rPr>
              <w:t>60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25,352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120</w:t>
            </w:r>
          </w:p>
        </w:tc>
        <w:tc>
          <w:tcPr>
            <w:tcW w:w="1418" w:type="dxa"/>
          </w:tcPr>
          <w:p w:rsidR="00343BD4" w:rsidRPr="00F15837" w:rsidRDefault="00343BD4" w:rsidP="00343BD4">
            <w:pPr>
              <w:snapToGrid w:val="0"/>
              <w:spacing w:line="180" w:lineRule="exact"/>
              <w:jc w:val="center"/>
              <w:rPr>
                <w:sz w:val="18"/>
                <w:szCs w:val="18"/>
              </w:rPr>
            </w:pPr>
            <w:r w:rsidRPr="00EF2746">
              <w:rPr>
                <w:sz w:val="18"/>
                <w:szCs w:val="18"/>
              </w:rPr>
              <w:t xml:space="preserve"> 46,126 </w:t>
            </w:r>
          </w:p>
        </w:tc>
        <w:tc>
          <w:tcPr>
            <w:tcW w:w="1814" w:type="dxa"/>
            <w:vAlign w:val="center"/>
          </w:tcPr>
          <w:p w:rsidR="00343BD4" w:rsidRPr="004C28E9" w:rsidRDefault="00343BD4" w:rsidP="00343BD4">
            <w:pPr>
              <w:snapToGrid w:val="0"/>
              <w:spacing w:line="180" w:lineRule="exact"/>
              <w:jc w:val="center"/>
              <w:rPr>
                <w:sz w:val="18"/>
                <w:szCs w:val="18"/>
              </w:rPr>
            </w:pPr>
            <w:r w:rsidRPr="00B70F0B">
              <w:rPr>
                <w:sz w:val="18"/>
                <w:szCs w:val="18"/>
              </w:rPr>
              <w:t>180</w:t>
            </w:r>
          </w:p>
        </w:tc>
        <w:tc>
          <w:tcPr>
            <w:tcW w:w="1418" w:type="dxa"/>
            <w:vAlign w:val="bottom"/>
          </w:tcPr>
          <w:p w:rsidR="00343BD4" w:rsidRPr="00F15837" w:rsidRDefault="00343BD4" w:rsidP="00343BD4">
            <w:pPr>
              <w:snapToGrid w:val="0"/>
              <w:spacing w:line="180" w:lineRule="exact"/>
              <w:jc w:val="center"/>
              <w:rPr>
                <w:sz w:val="18"/>
                <w:szCs w:val="18"/>
              </w:rPr>
            </w:pPr>
            <w:r w:rsidRPr="00EF2746">
              <w:rPr>
                <w:sz w:val="18"/>
                <w:szCs w:val="18"/>
              </w:rPr>
              <w:t xml:space="preserve">66,900 </w:t>
            </w:r>
          </w:p>
        </w:tc>
      </w:tr>
    </w:tbl>
    <w:p w:rsidR="001317E4" w:rsidRPr="00D52C5A" w:rsidRDefault="001317E4" w:rsidP="001317E4">
      <w:pPr>
        <w:snapToGrid w:val="0"/>
        <w:rPr>
          <w:b/>
          <w:sz w:val="18"/>
          <w:szCs w:val="18"/>
          <w:u w:val="single"/>
        </w:rPr>
      </w:pPr>
    </w:p>
    <w:p w:rsidR="001317E4" w:rsidRPr="00D52C5A" w:rsidRDefault="001317E4" w:rsidP="001317E4">
      <w:pPr>
        <w:snapToGrid w:val="0"/>
        <w:rPr>
          <w:b/>
          <w:sz w:val="18"/>
          <w:szCs w:val="18"/>
          <w:u w:val="single"/>
        </w:rPr>
      </w:pPr>
      <w:r w:rsidRPr="00D52C5A">
        <w:rPr>
          <w:b/>
          <w:sz w:val="18"/>
          <w:szCs w:val="18"/>
          <w:u w:val="single"/>
        </w:rPr>
        <w:t>Note</w:t>
      </w:r>
    </w:p>
    <w:p w:rsidR="001317E4" w:rsidRPr="00D52C5A" w:rsidRDefault="001317E4" w:rsidP="001317E4">
      <w:pPr>
        <w:snapToGrid w:val="0"/>
        <w:jc w:val="both"/>
        <w:rPr>
          <w:sz w:val="18"/>
          <w:szCs w:val="18"/>
        </w:rPr>
      </w:pPr>
    </w:p>
    <w:p w:rsidR="001317E4" w:rsidRPr="00450317" w:rsidRDefault="001317E4" w:rsidP="001317E4">
      <w:pPr>
        <w:snapToGrid w:val="0"/>
        <w:spacing w:after="120"/>
        <w:ind w:left="482" w:hanging="482"/>
        <w:rPr>
          <w:sz w:val="18"/>
          <w:szCs w:val="18"/>
        </w:rPr>
      </w:pPr>
      <w:r w:rsidRPr="00D52C5A">
        <w:rPr>
          <w:sz w:val="18"/>
          <w:szCs w:val="18"/>
        </w:rPr>
        <w:t>(a)</w:t>
      </w:r>
      <w:r w:rsidRPr="00D52C5A">
        <w:rPr>
          <w:sz w:val="18"/>
          <w:szCs w:val="18"/>
        </w:rPr>
        <w:tab/>
      </w:r>
      <w:r w:rsidRPr="004C28E9">
        <w:rPr>
          <w:sz w:val="18"/>
          <w:szCs w:val="18"/>
        </w:rPr>
        <w:t>$</w:t>
      </w:r>
      <w:r w:rsidR="00343BD4">
        <w:rPr>
          <w:sz w:val="18"/>
          <w:szCs w:val="18"/>
        </w:rPr>
        <w:t>804</w:t>
      </w:r>
      <w:r w:rsidR="00343BD4" w:rsidRPr="004C28E9">
        <w:rPr>
          <w:sz w:val="18"/>
          <w:szCs w:val="18"/>
        </w:rPr>
        <w:t xml:space="preserve"> </w:t>
      </w:r>
      <w:r w:rsidRPr="004C28E9">
        <w:rPr>
          <w:sz w:val="18"/>
          <w:szCs w:val="18"/>
        </w:rPr>
        <w:t>is used as the base for the scale and rate of payment per day for the first 10 days</w:t>
      </w:r>
      <w:r w:rsidRPr="00450317">
        <w:rPr>
          <w:sz w:val="18"/>
          <w:szCs w:val="18"/>
        </w:rPr>
        <w:t xml:space="preserve">. </w:t>
      </w:r>
    </w:p>
    <w:p w:rsidR="001317E4" w:rsidRPr="00450317" w:rsidRDefault="001317E4" w:rsidP="001317E4">
      <w:pPr>
        <w:snapToGrid w:val="0"/>
        <w:ind w:left="482" w:hanging="482"/>
        <w:rPr>
          <w:sz w:val="18"/>
          <w:szCs w:val="18"/>
        </w:rPr>
        <w:sectPr w:rsidR="001317E4" w:rsidRPr="00450317" w:rsidSect="00956890">
          <w:headerReference w:type="even" r:id="rId32"/>
          <w:footerReference w:type="default" r:id="rId33"/>
          <w:pgSz w:w="11907" w:h="16840" w:code="9"/>
          <w:pgMar w:top="993" w:right="1134" w:bottom="567" w:left="1134" w:header="720" w:footer="567" w:gutter="0"/>
          <w:cols w:space="720"/>
          <w:docGrid w:linePitch="326"/>
        </w:sectPr>
      </w:pPr>
      <w:r w:rsidRPr="00450317">
        <w:rPr>
          <w:sz w:val="18"/>
          <w:szCs w:val="18"/>
        </w:rPr>
        <w:t>(b)</w:t>
      </w:r>
      <w:r w:rsidRPr="00450317">
        <w:rPr>
          <w:sz w:val="18"/>
          <w:szCs w:val="18"/>
        </w:rPr>
        <w:tab/>
      </w:r>
      <w:r w:rsidRPr="004C28E9">
        <w:rPr>
          <w:sz w:val="18"/>
          <w:szCs w:val="18"/>
        </w:rPr>
        <w:t>The payment rate for the 11th day onwards is 1/170 of the difference between the maximum grant and the grant per day for the first 10 days, i.e. $ (</w:t>
      </w:r>
      <w:r w:rsidR="00C871A1">
        <w:rPr>
          <w:rFonts w:hint="eastAsia"/>
          <w:sz w:val="18"/>
          <w:szCs w:val="18"/>
        </w:rPr>
        <w:t>6</w:t>
      </w:r>
      <w:r w:rsidR="00343BD4">
        <w:rPr>
          <w:sz w:val="18"/>
          <w:szCs w:val="18"/>
        </w:rPr>
        <w:t>6,90</w:t>
      </w:r>
      <w:r w:rsidR="00C871A1">
        <w:rPr>
          <w:rFonts w:hint="eastAsia"/>
          <w:sz w:val="18"/>
          <w:szCs w:val="18"/>
        </w:rPr>
        <w:t>0</w:t>
      </w:r>
      <w:r w:rsidR="00C871A1" w:rsidRPr="004C28E9">
        <w:rPr>
          <w:sz w:val="18"/>
          <w:szCs w:val="18"/>
        </w:rPr>
        <w:t xml:space="preserve"> –</w:t>
      </w:r>
      <w:r w:rsidR="00C871A1">
        <w:rPr>
          <w:sz w:val="18"/>
          <w:szCs w:val="18"/>
        </w:rPr>
        <w:t xml:space="preserve"> </w:t>
      </w:r>
      <w:r w:rsidR="00343BD4">
        <w:rPr>
          <w:sz w:val="18"/>
          <w:szCs w:val="18"/>
        </w:rPr>
        <w:t>8,04</w:t>
      </w:r>
      <w:r w:rsidR="00382307">
        <w:rPr>
          <w:rFonts w:hint="eastAsia"/>
          <w:sz w:val="18"/>
          <w:szCs w:val="18"/>
        </w:rPr>
        <w:t>0</w:t>
      </w:r>
      <w:r w:rsidRPr="004C28E9">
        <w:rPr>
          <w:sz w:val="18"/>
          <w:szCs w:val="18"/>
        </w:rPr>
        <w:t>) / 170 to be rounded up or down as appropriate</w:t>
      </w:r>
      <w:r w:rsidRPr="00450317">
        <w:rPr>
          <w:sz w:val="18"/>
          <w:szCs w:val="18"/>
        </w:rPr>
        <w:t>.</w:t>
      </w:r>
    </w:p>
    <w:p w:rsidR="001317E4" w:rsidRPr="00D52C5A" w:rsidRDefault="001317E4" w:rsidP="001317E4">
      <w:pPr>
        <w:snapToGrid w:val="0"/>
        <w:jc w:val="center"/>
        <w:rPr>
          <w:b/>
          <w:sz w:val="24"/>
          <w:szCs w:val="24"/>
        </w:rPr>
      </w:pPr>
      <w:r w:rsidRPr="00D52C5A">
        <w:rPr>
          <w:b/>
          <w:sz w:val="24"/>
          <w:szCs w:val="24"/>
        </w:rPr>
        <w:lastRenderedPageBreak/>
        <w:t xml:space="preserve">Assessment Table for Interim Maintenance Grant </w:t>
      </w:r>
    </w:p>
    <w:p w:rsidR="001317E4" w:rsidRPr="00D52C5A" w:rsidRDefault="001317E4" w:rsidP="001317E4">
      <w:pPr>
        <w:snapToGrid w:val="0"/>
        <w:jc w:val="center"/>
        <w:rPr>
          <w:b/>
          <w:sz w:val="10"/>
        </w:rPr>
      </w:pPr>
    </w:p>
    <w:p w:rsidR="001317E4" w:rsidRPr="00D52C5A" w:rsidRDefault="001317E4" w:rsidP="001317E4">
      <w:pPr>
        <w:snapToGrid w:val="0"/>
        <w:jc w:val="center"/>
        <w:rPr>
          <w:sz w:val="20"/>
        </w:rPr>
      </w:pPr>
      <w:r w:rsidRPr="00D52C5A">
        <w:rPr>
          <w:sz w:val="20"/>
        </w:rPr>
        <w:t xml:space="preserve"> (For injuries sustained on or after 1.4.</w:t>
      </w:r>
      <w:r w:rsidR="00343BD4">
        <w:rPr>
          <w:sz w:val="20"/>
        </w:rPr>
        <w:t>2023</w:t>
      </w:r>
      <w:r w:rsidRPr="00D52C5A">
        <w:rPr>
          <w:sz w:val="20"/>
        </w:rPr>
        <w:t>)</w:t>
      </w:r>
    </w:p>
    <w:p w:rsidR="001317E4" w:rsidRPr="00D52C5A" w:rsidRDefault="001317E4" w:rsidP="001317E4">
      <w:pPr>
        <w:snapToGrid w:val="0"/>
        <w:jc w:val="center"/>
        <w:rPr>
          <w:sz w:val="16"/>
        </w:rPr>
      </w:pPr>
      <w:r w:rsidRPr="00D52C5A">
        <w:rPr>
          <w:sz w:val="16"/>
        </w:rPr>
        <w:br/>
      </w:r>
    </w:p>
    <w:p w:rsidR="001317E4" w:rsidRPr="00D52C5A" w:rsidRDefault="001317E4" w:rsidP="001317E4">
      <w:pPr>
        <w:snapToGrid w:val="0"/>
        <w:jc w:val="center"/>
        <w:rPr>
          <w:sz w:val="16"/>
        </w:rPr>
      </w:pPr>
    </w:p>
    <w:tbl>
      <w:tblPr>
        <w:tblW w:w="0" w:type="auto"/>
        <w:jc w:val="center"/>
        <w:tblLayout w:type="fixed"/>
        <w:tblCellMar>
          <w:left w:w="113" w:type="dxa"/>
          <w:right w:w="113" w:type="dxa"/>
        </w:tblCellMar>
        <w:tblLook w:val="0000" w:firstRow="0" w:lastRow="0" w:firstColumn="0" w:lastColumn="0" w:noHBand="0" w:noVBand="0"/>
      </w:tblPr>
      <w:tblGrid>
        <w:gridCol w:w="3443"/>
        <w:gridCol w:w="3281"/>
      </w:tblGrid>
      <w:tr w:rsidR="001317E4" w:rsidRPr="00562930" w:rsidTr="007A7EA5">
        <w:trPr>
          <w:jc w:val="center"/>
        </w:trPr>
        <w:tc>
          <w:tcPr>
            <w:tcW w:w="3443" w:type="dxa"/>
            <w:tcBorders>
              <w:top w:val="single" w:sz="6" w:space="0" w:color="auto"/>
              <w:left w:val="single" w:sz="2" w:space="0" w:color="000000"/>
              <w:bottom w:val="single" w:sz="6" w:space="0" w:color="auto"/>
              <w:right w:val="single" w:sz="2" w:space="0" w:color="000000"/>
            </w:tcBorders>
            <w:shd w:val="clear" w:color="auto" w:fill="808080"/>
          </w:tcPr>
          <w:p w:rsidR="001317E4" w:rsidRPr="00562930" w:rsidRDefault="001317E4" w:rsidP="007A7EA5">
            <w:pPr>
              <w:snapToGrid w:val="0"/>
              <w:spacing w:before="40" w:after="40"/>
              <w:jc w:val="center"/>
              <w:rPr>
                <w:b/>
                <w:color w:val="FFFFFF"/>
                <w:sz w:val="18"/>
                <w:szCs w:val="18"/>
              </w:rPr>
            </w:pPr>
            <w:r w:rsidRPr="00562930">
              <w:rPr>
                <w:b/>
                <w:color w:val="FFFFFF"/>
                <w:sz w:val="18"/>
                <w:szCs w:val="18"/>
              </w:rPr>
              <w:t>No. of Days of Loss of Earnings</w:t>
            </w:r>
          </w:p>
        </w:tc>
        <w:tc>
          <w:tcPr>
            <w:tcW w:w="3281" w:type="dxa"/>
            <w:tcBorders>
              <w:top w:val="single" w:sz="6" w:space="0" w:color="auto"/>
              <w:left w:val="single" w:sz="2" w:space="0" w:color="000000"/>
              <w:bottom w:val="single" w:sz="6" w:space="0" w:color="auto"/>
              <w:right w:val="single" w:sz="6" w:space="0" w:color="auto"/>
            </w:tcBorders>
            <w:shd w:val="clear" w:color="auto" w:fill="808080"/>
          </w:tcPr>
          <w:p w:rsidR="001317E4" w:rsidRPr="00562930" w:rsidRDefault="001317E4" w:rsidP="007A7EA5">
            <w:pPr>
              <w:snapToGrid w:val="0"/>
              <w:spacing w:before="40" w:after="40"/>
              <w:jc w:val="center"/>
              <w:rPr>
                <w:b/>
                <w:color w:val="FFFFFF"/>
                <w:sz w:val="18"/>
                <w:szCs w:val="18"/>
              </w:rPr>
            </w:pPr>
            <w:r w:rsidRPr="00562930">
              <w:rPr>
                <w:b/>
                <w:color w:val="FFFFFF"/>
                <w:sz w:val="18"/>
                <w:szCs w:val="18"/>
              </w:rPr>
              <w:t xml:space="preserve">           Scale of Payment  ($)</w:t>
            </w:r>
          </w:p>
          <w:p w:rsidR="001317E4" w:rsidRPr="00562930" w:rsidRDefault="001317E4" w:rsidP="007A7EA5">
            <w:pPr>
              <w:snapToGrid w:val="0"/>
              <w:spacing w:before="40" w:after="40"/>
              <w:jc w:val="center"/>
              <w:rPr>
                <w:b/>
                <w:color w:val="FFFFFF"/>
                <w:sz w:val="18"/>
                <w:szCs w:val="18"/>
              </w:rPr>
            </w:pP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486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973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3</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1,459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4</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1,945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5</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2,432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6</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2,918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7</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3,404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8</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3,891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9</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4,377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10</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4,863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11</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5,350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12</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5,836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13</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6,322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14</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6,809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15</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7,295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16</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7,781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17</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8,268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18</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8,754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19</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9,240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20</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9,727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21</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10,213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22</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10,699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23</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11,186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24</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11,672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25</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12,158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26</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12,645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27</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13,131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28</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13,617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29</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14,104 </w:t>
            </w:r>
          </w:p>
        </w:tc>
      </w:tr>
      <w:tr w:rsidR="00E8538B" w:rsidRPr="00D52C5A" w:rsidTr="00CE08E4">
        <w:trPr>
          <w:trHeight w:hRule="exact" w:val="280"/>
          <w:jc w:val="center"/>
        </w:trPr>
        <w:tc>
          <w:tcPr>
            <w:tcW w:w="3443" w:type="dxa"/>
            <w:tcBorders>
              <w:top w:val="single" w:sz="6" w:space="0" w:color="auto"/>
              <w:left w:val="single" w:sz="2" w:space="0" w:color="000000"/>
              <w:bottom w:val="single" w:sz="6" w:space="0" w:color="auto"/>
              <w:right w:val="single" w:sz="2" w:space="0" w:color="000000"/>
            </w:tcBorders>
          </w:tcPr>
          <w:p w:rsidR="00E8538B" w:rsidRPr="00282E75" w:rsidRDefault="00E8538B" w:rsidP="00E8538B">
            <w:pPr>
              <w:snapToGrid w:val="0"/>
              <w:ind w:right="-69"/>
              <w:jc w:val="center"/>
              <w:rPr>
                <w:sz w:val="22"/>
                <w:szCs w:val="22"/>
              </w:rPr>
            </w:pPr>
            <w:r w:rsidRPr="00282E75">
              <w:rPr>
                <w:sz w:val="22"/>
                <w:szCs w:val="22"/>
              </w:rPr>
              <w:t>30</w:t>
            </w:r>
          </w:p>
        </w:tc>
        <w:tc>
          <w:tcPr>
            <w:tcW w:w="3281" w:type="dxa"/>
            <w:tcBorders>
              <w:top w:val="single" w:sz="6" w:space="0" w:color="auto"/>
              <w:left w:val="single" w:sz="2" w:space="0" w:color="000000"/>
              <w:bottom w:val="single" w:sz="6" w:space="0" w:color="auto"/>
              <w:right w:val="single" w:sz="6" w:space="0" w:color="auto"/>
            </w:tcBorders>
          </w:tcPr>
          <w:p w:rsidR="00E8538B" w:rsidRPr="00F15837" w:rsidRDefault="00E8538B" w:rsidP="00E8538B">
            <w:pPr>
              <w:widowControl w:val="0"/>
              <w:overflowPunct/>
              <w:snapToGrid w:val="0"/>
              <w:spacing w:before="20" w:after="20"/>
              <w:jc w:val="center"/>
              <w:textAlignment w:val="auto"/>
              <w:rPr>
                <w:kern w:val="2"/>
                <w:sz w:val="22"/>
                <w:szCs w:val="22"/>
                <w:lang w:val="en-US"/>
              </w:rPr>
            </w:pPr>
            <w:r w:rsidRPr="00EF2746">
              <w:rPr>
                <w:kern w:val="2"/>
                <w:sz w:val="22"/>
                <w:szCs w:val="22"/>
              </w:rPr>
              <w:t xml:space="preserve"> 14,590 </w:t>
            </w:r>
          </w:p>
        </w:tc>
      </w:tr>
    </w:tbl>
    <w:p w:rsidR="00C54AC2" w:rsidRDefault="00C54AC2" w:rsidP="0002543E">
      <w:pPr>
        <w:snapToGrid w:val="0"/>
        <w:spacing w:line="0" w:lineRule="atLeast"/>
        <w:rPr>
          <w:lang w:val="en-US" w:eastAsia="zh-HK"/>
        </w:rPr>
      </w:pPr>
    </w:p>
    <w:p w:rsidR="00C54AC2" w:rsidRDefault="00C54AC2">
      <w:pPr>
        <w:overflowPunct/>
        <w:autoSpaceDE/>
        <w:autoSpaceDN/>
        <w:adjustRightInd/>
        <w:textAlignment w:val="auto"/>
        <w:rPr>
          <w:lang w:val="en-US" w:eastAsia="zh-HK"/>
        </w:rPr>
      </w:pPr>
      <w:r>
        <w:rPr>
          <w:lang w:val="en-US" w:eastAsia="zh-HK"/>
        </w:rPr>
        <w:br w:type="page"/>
      </w:r>
    </w:p>
    <w:p w:rsidR="00C54AC2" w:rsidRDefault="00C54AC2" w:rsidP="00C54AC2">
      <w:pPr>
        <w:overflowPunct/>
        <w:autoSpaceDE/>
        <w:autoSpaceDN/>
        <w:adjustRightInd/>
        <w:textAlignment w:val="auto"/>
        <w:rPr>
          <w:lang w:val="en-US" w:eastAsia="zh-HK"/>
        </w:rPr>
      </w:pPr>
      <w:r>
        <w:rPr>
          <w:noProof/>
          <w:lang w:val="en-US"/>
        </w:rPr>
        <w:lastRenderedPageBreak/>
        <mc:AlternateContent>
          <mc:Choice Requires="wps">
            <w:drawing>
              <wp:anchor distT="0" distB="0" distL="114300" distR="114300" simplePos="0" relativeHeight="251706880" behindDoc="0" locked="0" layoutInCell="1" allowOverlap="1" wp14:anchorId="6846C23B" wp14:editId="7D962E44">
                <wp:simplePos x="0" y="0"/>
                <wp:positionH relativeFrom="column">
                  <wp:posOffset>5186148</wp:posOffset>
                </wp:positionH>
                <wp:positionV relativeFrom="page">
                  <wp:posOffset>491319</wp:posOffset>
                </wp:positionV>
                <wp:extent cx="1076581" cy="40957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58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5345B9" w:rsidRPr="002828C3" w:rsidRDefault="005345B9" w:rsidP="00C54AC2">
                            <w:pPr>
                              <w:jc w:val="right"/>
                              <w:rPr>
                                <w:lang w:eastAsia="zh-HK"/>
                              </w:rPr>
                            </w:pPr>
                            <w:r w:rsidRPr="002828C3">
                              <w:rPr>
                                <w:rFonts w:hint="eastAsia"/>
                                <w:sz w:val="24"/>
                                <w:szCs w:val="24"/>
                              </w:rPr>
                              <w:t xml:space="preserve">Appendix </w:t>
                            </w:r>
                            <w:r w:rsidRPr="002828C3">
                              <w:rPr>
                                <w:sz w:val="24"/>
                                <w:szCs w:val="24"/>
                              </w:rPr>
                              <w:t>I</w:t>
                            </w:r>
                            <w:r w:rsidRPr="002828C3">
                              <w:rPr>
                                <w:rFonts w:hint="eastAsia"/>
                                <w:sz w:val="24"/>
                                <w:szCs w:val="24"/>
                                <w:lang w:eastAsia="zh-HK"/>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C23B" id="文字方塊 4" o:spid="_x0000_s1038" type="#_x0000_t202" style="position:absolute;margin-left:408.35pt;margin-top:38.7pt;width:84.75pt;height:3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" filled="f" stroked="f" strokecolor="#969696">
                <v:textbox>
                  <w:txbxContent>
                    <w:p w:rsidR="005345B9" w:rsidRPr="002828C3" w:rsidRDefault="005345B9" w:rsidP="00C54AC2">
                      <w:pPr>
                        <w:jc w:val="right"/>
                        <w:rPr>
                          <w:lang w:eastAsia="zh-HK"/>
                        </w:rPr>
                      </w:pPr>
                      <w:r w:rsidRPr="002828C3">
                        <w:rPr>
                          <w:rFonts w:hint="eastAsia"/>
                          <w:sz w:val="24"/>
                          <w:szCs w:val="24"/>
                        </w:rPr>
                        <w:t xml:space="preserve">Appendix </w:t>
                      </w:r>
                      <w:r w:rsidRPr="002828C3">
                        <w:rPr>
                          <w:sz w:val="24"/>
                          <w:szCs w:val="24"/>
                        </w:rPr>
                        <w:t>I</w:t>
                      </w:r>
                      <w:r w:rsidRPr="002828C3">
                        <w:rPr>
                          <w:rFonts w:hint="eastAsia"/>
                          <w:sz w:val="24"/>
                          <w:szCs w:val="24"/>
                          <w:lang w:eastAsia="zh-HK"/>
                        </w:rPr>
                        <w:t>I</w:t>
                      </w:r>
                    </w:p>
                  </w:txbxContent>
                </v:textbox>
                <w10:wrap anchory="page"/>
              </v:shape>
            </w:pict>
          </mc:Fallback>
        </mc:AlternateContent>
      </w:r>
    </w:p>
    <w:p w:rsidR="00C54AC2" w:rsidRDefault="00C54AC2" w:rsidP="00C54AC2">
      <w:pPr>
        <w:snapToGrid w:val="0"/>
        <w:spacing w:line="0" w:lineRule="atLeast"/>
        <w:rPr>
          <w:lang w:val="en-US" w:eastAsia="zh-HK"/>
        </w:rPr>
      </w:pPr>
    </w:p>
    <w:p w:rsidR="00C54AC2" w:rsidRDefault="00C54AC2" w:rsidP="00C54AC2">
      <w:pPr>
        <w:overflowPunct/>
        <w:autoSpaceDE/>
        <w:autoSpaceDN/>
        <w:adjustRightInd/>
        <w:textAlignment w:val="auto"/>
        <w:rPr>
          <w:lang w:val="en-US" w:eastAsia="zh-HK"/>
        </w:rPr>
      </w:pPr>
    </w:p>
    <w:p w:rsidR="00C54AC2" w:rsidRPr="00701BD5" w:rsidRDefault="00C54AC2" w:rsidP="00C54AC2">
      <w:pPr>
        <w:snapToGrid w:val="0"/>
        <w:jc w:val="center"/>
        <w:rPr>
          <w:sz w:val="36"/>
          <w:szCs w:val="36"/>
        </w:rPr>
      </w:pPr>
    </w:p>
    <w:p w:rsidR="00C54AC2" w:rsidRPr="00CD34AF" w:rsidRDefault="00C54AC2" w:rsidP="00C54AC2">
      <w:pPr>
        <w:snapToGrid w:val="0"/>
        <w:jc w:val="center"/>
        <w:rPr>
          <w:sz w:val="36"/>
          <w:szCs w:val="36"/>
        </w:rPr>
      </w:pPr>
    </w:p>
    <w:p w:rsidR="00C54AC2" w:rsidRPr="001C0530" w:rsidRDefault="00C54AC2" w:rsidP="00C54AC2">
      <w:pPr>
        <w:snapToGrid w:val="0"/>
        <w:jc w:val="center"/>
        <w:rPr>
          <w:sz w:val="36"/>
          <w:szCs w:val="36"/>
        </w:rPr>
      </w:pPr>
    </w:p>
    <w:p w:rsidR="00C54AC2" w:rsidRPr="00701BD5" w:rsidRDefault="00C54AC2" w:rsidP="00C54AC2">
      <w:pPr>
        <w:snapToGrid w:val="0"/>
        <w:jc w:val="center"/>
        <w:rPr>
          <w:sz w:val="36"/>
          <w:szCs w:val="36"/>
        </w:rPr>
      </w:pPr>
    </w:p>
    <w:p w:rsidR="00C54AC2" w:rsidRPr="00701BD5" w:rsidRDefault="00C54AC2" w:rsidP="00C54AC2">
      <w:pPr>
        <w:snapToGrid w:val="0"/>
        <w:jc w:val="center"/>
        <w:rPr>
          <w:sz w:val="36"/>
          <w:szCs w:val="36"/>
        </w:rPr>
      </w:pPr>
    </w:p>
    <w:p w:rsidR="00C54AC2" w:rsidRDefault="00C54AC2" w:rsidP="00C54AC2">
      <w:pPr>
        <w:tabs>
          <w:tab w:val="left" w:pos="2511"/>
        </w:tabs>
        <w:snapToGrid w:val="0"/>
        <w:rPr>
          <w:sz w:val="36"/>
          <w:szCs w:val="36"/>
          <w:lang w:val="en-US"/>
        </w:rPr>
      </w:pPr>
      <w:r>
        <w:rPr>
          <w:sz w:val="36"/>
          <w:szCs w:val="36"/>
          <w:lang w:val="en-US"/>
        </w:rPr>
        <w:tab/>
      </w:r>
    </w:p>
    <w:p w:rsidR="00C54AC2" w:rsidRDefault="00C54AC2" w:rsidP="00C54AC2">
      <w:pPr>
        <w:snapToGrid w:val="0"/>
        <w:jc w:val="center"/>
        <w:rPr>
          <w:sz w:val="36"/>
          <w:szCs w:val="36"/>
          <w:lang w:val="en-US"/>
        </w:rPr>
      </w:pPr>
    </w:p>
    <w:p w:rsidR="00C54AC2" w:rsidRDefault="00C54AC2" w:rsidP="00C54AC2">
      <w:pPr>
        <w:snapToGrid w:val="0"/>
        <w:jc w:val="center"/>
        <w:rPr>
          <w:sz w:val="36"/>
          <w:szCs w:val="36"/>
          <w:lang w:val="en-US"/>
        </w:rPr>
      </w:pPr>
    </w:p>
    <w:p w:rsidR="00C54AC2" w:rsidRPr="003D38B9" w:rsidRDefault="00C54AC2" w:rsidP="00C54AC2">
      <w:pPr>
        <w:snapToGrid w:val="0"/>
        <w:jc w:val="center"/>
        <w:rPr>
          <w:sz w:val="36"/>
          <w:szCs w:val="36"/>
          <w:lang w:val="en-US"/>
        </w:rPr>
      </w:pPr>
    </w:p>
    <w:p w:rsidR="00C54AC2" w:rsidRDefault="00C54AC2" w:rsidP="00C54AC2">
      <w:pPr>
        <w:snapToGrid w:val="0"/>
        <w:jc w:val="center"/>
        <w:rPr>
          <w:sz w:val="36"/>
          <w:szCs w:val="36"/>
        </w:rPr>
      </w:pPr>
      <w:r>
        <w:rPr>
          <w:sz w:val="36"/>
          <w:szCs w:val="36"/>
        </w:rPr>
        <w:t>Emergency Relief</w:t>
      </w:r>
      <w:r w:rsidRPr="00701BD5">
        <w:rPr>
          <w:sz w:val="36"/>
          <w:szCs w:val="36"/>
        </w:rPr>
        <w:t xml:space="preserve"> Fund</w:t>
      </w:r>
    </w:p>
    <w:p w:rsidR="00C54AC2" w:rsidRDefault="00C54AC2" w:rsidP="00C54AC2">
      <w:pPr>
        <w:snapToGrid w:val="0"/>
        <w:jc w:val="center"/>
        <w:rPr>
          <w:sz w:val="36"/>
          <w:szCs w:val="36"/>
        </w:rPr>
      </w:pPr>
    </w:p>
    <w:p w:rsidR="00C54AC2" w:rsidRDefault="00C54AC2" w:rsidP="00C54AC2">
      <w:pPr>
        <w:snapToGrid w:val="0"/>
        <w:jc w:val="center"/>
        <w:rPr>
          <w:sz w:val="36"/>
          <w:szCs w:val="36"/>
        </w:rPr>
      </w:pPr>
    </w:p>
    <w:p w:rsidR="00C54AC2" w:rsidRDefault="00C54AC2" w:rsidP="00C54AC2">
      <w:pPr>
        <w:jc w:val="center"/>
        <w:sectPr w:rsidR="00C54AC2" w:rsidSect="00F81809">
          <w:footerReference w:type="default" r:id="rId34"/>
          <w:pgSz w:w="11906" w:h="16838"/>
          <w:pgMar w:top="1440" w:right="1440" w:bottom="1440" w:left="1440" w:header="851" w:footer="567" w:gutter="0"/>
          <w:pgNumType w:start="1"/>
          <w:cols w:space="425"/>
          <w:docGrid w:type="lines" w:linePitch="360"/>
        </w:sectPr>
      </w:pPr>
      <w:r>
        <w:rPr>
          <w:noProof/>
          <w:lang w:val="en-US"/>
        </w:rPr>
        <mc:AlternateContent>
          <mc:Choice Requires="wps">
            <w:drawing>
              <wp:anchor distT="0" distB="0" distL="114300" distR="114300" simplePos="0" relativeHeight="251708928" behindDoc="0" locked="0" layoutInCell="1" allowOverlap="1" wp14:anchorId="0579E8EF" wp14:editId="30E9C09D">
                <wp:simplePos x="0" y="0"/>
                <wp:positionH relativeFrom="column">
                  <wp:posOffset>2398816</wp:posOffset>
                </wp:positionH>
                <wp:positionV relativeFrom="paragraph">
                  <wp:posOffset>5244523</wp:posOffset>
                </wp:positionV>
                <wp:extent cx="938150" cy="463137"/>
                <wp:effectExtent l="0" t="0" r="0" b="0"/>
                <wp:wrapNone/>
                <wp:docPr id="9" name="矩形 9"/>
                <wp:cNvGraphicFramePr/>
                <a:graphic xmlns:a="http://schemas.openxmlformats.org/drawingml/2006/main">
                  <a:graphicData uri="http://schemas.microsoft.com/office/word/2010/wordprocessingShape">
                    <wps:wsp>
                      <wps:cNvSpPr/>
                      <wps:spPr>
                        <a:xfrm>
                          <a:off x="0" y="0"/>
                          <a:ext cx="938150" cy="463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EB89E" id="矩形 9" o:spid="_x0000_s1026" style="position:absolute;margin-left:188.9pt;margin-top:412.95pt;width:73.85pt;height:36.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" fillcolor="white [3212]" stroked="f" strokeweight="2pt"/>
            </w:pict>
          </mc:Fallback>
        </mc:AlternateContent>
      </w:r>
      <w:r w:rsidRPr="00AC311C">
        <w:t xml:space="preserve">Financial Statements </w:t>
      </w:r>
      <w:r>
        <w:t>for the year ended 31 March 2023</w:t>
      </w:r>
    </w:p>
    <w:p w:rsidR="00C54AC2" w:rsidRDefault="00C54AC2" w:rsidP="00C54AC2">
      <w:pPr>
        <w:overflowPunct/>
        <w:autoSpaceDE/>
        <w:autoSpaceDN/>
        <w:adjustRightInd/>
        <w:textAlignment w:val="auto"/>
        <w:rPr>
          <w:lang w:val="en-US" w:eastAsia="zh-HK"/>
        </w:rPr>
      </w:pPr>
    </w:p>
    <w:p w:rsidR="00C54AC2" w:rsidRPr="004B5170" w:rsidRDefault="00C54AC2" w:rsidP="00C54AC2">
      <w:pPr>
        <w:pStyle w:val="13"/>
        <w:rPr>
          <w:lang w:val="en-GB"/>
        </w:rPr>
      </w:pPr>
      <w:r>
        <w:rPr>
          <w:b w:val="0"/>
          <w:noProof/>
          <w:sz w:val="32"/>
          <w:szCs w:val="32"/>
        </w:rPr>
        <w:drawing>
          <wp:anchor distT="0" distB="0" distL="114300" distR="114300" simplePos="0" relativeHeight="251707904" behindDoc="0" locked="0" layoutInCell="1" allowOverlap="1" wp14:anchorId="128F0BD3" wp14:editId="14C54764">
            <wp:simplePos x="0" y="0"/>
            <wp:positionH relativeFrom="column">
              <wp:posOffset>-59468</wp:posOffset>
            </wp:positionH>
            <wp:positionV relativeFrom="paragraph">
              <wp:posOffset>169545</wp:posOffset>
            </wp:positionV>
            <wp:extent cx="904240" cy="980440"/>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240" cy="980440"/>
                    </a:xfrm>
                    <a:prstGeom prst="rect">
                      <a:avLst/>
                    </a:prstGeom>
                    <a:noFill/>
                  </pic:spPr>
                </pic:pic>
              </a:graphicData>
            </a:graphic>
            <wp14:sizeRelH relativeFrom="page">
              <wp14:pctWidth>0</wp14:pctWidth>
            </wp14:sizeRelH>
            <wp14:sizeRelV relativeFrom="page">
              <wp14:pctHeight>0</wp14:pctHeight>
            </wp14:sizeRelV>
          </wp:anchor>
        </w:drawing>
      </w:r>
    </w:p>
    <w:p w:rsidR="00C54AC2" w:rsidRPr="00D52C5A" w:rsidRDefault="00C54AC2" w:rsidP="00C54AC2">
      <w:pPr>
        <w:snapToGrid w:val="0"/>
        <w:spacing w:line="0" w:lineRule="atLeast"/>
        <w:rPr>
          <w:lang w:val="en-US"/>
        </w:rPr>
      </w:pPr>
    </w:p>
    <w:tbl>
      <w:tblPr>
        <w:tblpPr w:leftFromText="180" w:rightFromText="180" w:vertAnchor="page" w:horzAnchor="margin" w:tblpY="988"/>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84"/>
      </w:tblGrid>
      <w:tr w:rsidR="00C54AC2" w:rsidRPr="00EC0CA4" w:rsidTr="00F81809">
        <w:trPr>
          <w:trHeight w:val="96"/>
        </w:trPr>
        <w:tc>
          <w:tcPr>
            <w:tcW w:w="9384" w:type="dxa"/>
            <w:tcBorders>
              <w:top w:val="nil"/>
              <w:left w:val="nil"/>
              <w:bottom w:val="nil"/>
              <w:right w:val="nil"/>
            </w:tcBorders>
            <w:shd w:val="clear" w:color="auto" w:fill="000000"/>
          </w:tcPr>
          <w:p w:rsidR="00C54AC2" w:rsidRPr="008945B6" w:rsidRDefault="00C54AC2" w:rsidP="00F81809">
            <w:pPr>
              <w:widowControl w:val="0"/>
              <w:overflowPunct/>
              <w:snapToGrid w:val="0"/>
              <w:spacing w:before="240" w:after="120"/>
              <w:ind w:right="144"/>
              <w:jc w:val="center"/>
              <w:rPr>
                <w:b/>
                <w:bCs/>
                <w:i/>
                <w:iCs/>
                <w:color w:val="FFFFFF"/>
                <w:sz w:val="38"/>
                <w:szCs w:val="38"/>
              </w:rPr>
            </w:pPr>
            <w:r w:rsidRPr="00143BE3">
              <w:rPr>
                <w:rFonts w:ascii="Arial Unicode MS" w:eastAsia="Arial Unicode MS" w:hAnsi="Arial Unicode MS" w:cs="Arial Unicode MS"/>
                <w:b/>
                <w:i/>
                <w:sz w:val="36"/>
                <w:szCs w:val="36"/>
                <w:lang w:val="en-US"/>
              </w:rPr>
              <w:t>Report of the Director of Audit</w:t>
            </w:r>
          </w:p>
        </w:tc>
      </w:tr>
      <w:tr w:rsidR="00C54AC2" w:rsidRPr="00EC0CA4" w:rsidTr="00F81809">
        <w:trPr>
          <w:trHeight w:hRule="exact" w:val="102"/>
        </w:trPr>
        <w:tc>
          <w:tcPr>
            <w:tcW w:w="9384" w:type="dxa"/>
            <w:tcBorders>
              <w:top w:val="nil"/>
              <w:left w:val="nil"/>
              <w:bottom w:val="nil"/>
              <w:right w:val="nil"/>
            </w:tcBorders>
          </w:tcPr>
          <w:p w:rsidR="00C54AC2" w:rsidRPr="00EC0CA4" w:rsidRDefault="00C54AC2" w:rsidP="00F81809">
            <w:pPr>
              <w:snapToGrid w:val="0"/>
              <w:ind w:right="142"/>
              <w:jc w:val="right"/>
              <w:rPr>
                <w:b/>
                <w:bCs/>
                <w:i/>
                <w:iCs/>
                <w:color w:val="FFFFFF"/>
                <w:sz w:val="38"/>
                <w:szCs w:val="38"/>
              </w:rPr>
            </w:pPr>
          </w:p>
        </w:tc>
      </w:tr>
      <w:tr w:rsidR="00C54AC2" w:rsidRPr="00EC0CA4" w:rsidTr="00F81809">
        <w:trPr>
          <w:trHeight w:hRule="exact" w:val="62"/>
        </w:trPr>
        <w:tc>
          <w:tcPr>
            <w:tcW w:w="9384" w:type="dxa"/>
            <w:tcBorders>
              <w:top w:val="nil"/>
              <w:left w:val="nil"/>
              <w:bottom w:val="nil"/>
              <w:right w:val="nil"/>
            </w:tcBorders>
            <w:shd w:val="clear" w:color="auto" w:fill="000000"/>
          </w:tcPr>
          <w:p w:rsidR="00C54AC2" w:rsidRPr="00EC0CA4" w:rsidRDefault="00C54AC2" w:rsidP="00F81809">
            <w:pPr>
              <w:snapToGrid w:val="0"/>
              <w:ind w:right="142"/>
              <w:jc w:val="right"/>
              <w:rPr>
                <w:b/>
                <w:bCs/>
                <w:i/>
                <w:iCs/>
                <w:color w:val="FFFFFF"/>
                <w:sz w:val="38"/>
                <w:szCs w:val="38"/>
              </w:rPr>
            </w:pPr>
          </w:p>
        </w:tc>
      </w:tr>
    </w:tbl>
    <w:p w:rsidR="00C54AC2" w:rsidRPr="00AC311C" w:rsidRDefault="00C54AC2" w:rsidP="00C54AC2">
      <w:pPr>
        <w:widowControl w:val="0"/>
        <w:overflowPunct/>
        <w:spacing w:line="0" w:lineRule="atLeast"/>
        <w:ind w:leftChars="506" w:left="1417"/>
        <w:rPr>
          <w:b/>
          <w:sz w:val="32"/>
          <w:szCs w:val="32"/>
          <w:lang w:val="en-US"/>
        </w:rPr>
      </w:pPr>
      <w:r w:rsidRPr="00AC311C">
        <w:rPr>
          <w:b/>
          <w:sz w:val="32"/>
          <w:szCs w:val="32"/>
          <w:lang w:val="en-US"/>
        </w:rPr>
        <w:t>Audit Commission</w:t>
      </w:r>
    </w:p>
    <w:p w:rsidR="00C54AC2" w:rsidRPr="00432EE9" w:rsidRDefault="00C54AC2" w:rsidP="00C54AC2">
      <w:pPr>
        <w:widowControl w:val="0"/>
        <w:overflowPunct/>
        <w:spacing w:line="0" w:lineRule="atLeast"/>
        <w:ind w:leftChars="506" w:left="1417"/>
        <w:rPr>
          <w:b/>
          <w:spacing w:val="-8"/>
          <w:sz w:val="24"/>
          <w:szCs w:val="26"/>
          <w:lang w:val="en-US"/>
        </w:rPr>
      </w:pPr>
      <w:r w:rsidRPr="00432EE9">
        <w:rPr>
          <w:b/>
          <w:spacing w:val="-8"/>
          <w:sz w:val="24"/>
          <w:szCs w:val="26"/>
          <w:lang w:val="en-US"/>
        </w:rPr>
        <w:t>The Government of the Hong Kong Special Administrative Region</w:t>
      </w:r>
    </w:p>
    <w:p w:rsidR="00C54AC2" w:rsidRDefault="00C54AC2" w:rsidP="00C54AC2">
      <w:pPr>
        <w:ind w:leftChars="607" w:left="1700"/>
        <w:rPr>
          <w:b/>
          <w:sz w:val="26"/>
          <w:szCs w:val="26"/>
        </w:rPr>
      </w:pPr>
    </w:p>
    <w:p w:rsidR="00C54AC2" w:rsidRDefault="00C54AC2" w:rsidP="00C54AC2">
      <w:pPr>
        <w:ind w:leftChars="607" w:left="1700"/>
        <w:rPr>
          <w:b/>
          <w:sz w:val="26"/>
          <w:szCs w:val="26"/>
        </w:rPr>
      </w:pPr>
    </w:p>
    <w:p w:rsidR="00C54AC2" w:rsidRPr="00432EE9" w:rsidRDefault="00C54AC2" w:rsidP="00C54AC2">
      <w:pPr>
        <w:widowControl w:val="0"/>
        <w:overflowPunct/>
        <w:spacing w:line="0" w:lineRule="atLeast"/>
        <w:rPr>
          <w:b/>
          <w:spacing w:val="-8"/>
          <w:sz w:val="32"/>
          <w:szCs w:val="32"/>
          <w:lang w:val="en-US"/>
        </w:rPr>
      </w:pPr>
      <w:r w:rsidRPr="00432EE9">
        <w:rPr>
          <w:b/>
          <w:spacing w:val="-8"/>
          <w:sz w:val="32"/>
          <w:szCs w:val="32"/>
          <w:lang w:val="en-US"/>
        </w:rPr>
        <w:t>Independent Audit</w:t>
      </w:r>
      <w:r w:rsidRPr="00432EE9">
        <w:rPr>
          <w:rFonts w:hint="eastAsia"/>
          <w:b/>
          <w:spacing w:val="-8"/>
          <w:sz w:val="32"/>
          <w:szCs w:val="32"/>
          <w:lang w:val="en-US"/>
        </w:rPr>
        <w:t>or</w:t>
      </w:r>
      <w:r w:rsidRPr="00432EE9">
        <w:rPr>
          <w:b/>
          <w:spacing w:val="-8"/>
          <w:sz w:val="32"/>
          <w:szCs w:val="32"/>
          <w:lang w:val="en-US"/>
        </w:rPr>
        <w:t>’</w:t>
      </w:r>
      <w:r w:rsidRPr="00432EE9">
        <w:rPr>
          <w:rFonts w:hint="eastAsia"/>
          <w:b/>
          <w:spacing w:val="-8"/>
          <w:sz w:val="32"/>
          <w:szCs w:val="32"/>
          <w:lang w:val="en-US"/>
        </w:rPr>
        <w:t>s</w:t>
      </w:r>
      <w:r w:rsidRPr="00432EE9">
        <w:rPr>
          <w:b/>
          <w:spacing w:val="-8"/>
          <w:sz w:val="32"/>
          <w:szCs w:val="32"/>
          <w:lang w:val="en-US"/>
        </w:rPr>
        <w:t xml:space="preserve"> Report</w:t>
      </w:r>
    </w:p>
    <w:p w:rsidR="00C54AC2" w:rsidRPr="00432EE9" w:rsidRDefault="00C54AC2" w:rsidP="00C54AC2">
      <w:pPr>
        <w:spacing w:line="0" w:lineRule="atLeast"/>
        <w:rPr>
          <w:b/>
          <w:sz w:val="30"/>
          <w:szCs w:val="30"/>
        </w:rPr>
      </w:pPr>
      <w:r w:rsidRPr="00432EE9">
        <w:rPr>
          <w:b/>
          <w:sz w:val="30"/>
          <w:szCs w:val="30"/>
        </w:rPr>
        <w:t>To the Legislative Council</w:t>
      </w:r>
    </w:p>
    <w:p w:rsidR="00C54AC2" w:rsidRPr="00646F6E" w:rsidRDefault="00C54AC2" w:rsidP="00C54AC2">
      <w:pPr>
        <w:spacing w:line="0" w:lineRule="atLeast"/>
        <w:rPr>
          <w:sz w:val="26"/>
          <w:szCs w:val="26"/>
        </w:rPr>
      </w:pPr>
    </w:p>
    <w:p w:rsidR="00C54AC2" w:rsidRPr="00646F6E" w:rsidRDefault="00C54AC2" w:rsidP="00C54AC2">
      <w:pPr>
        <w:spacing w:line="0" w:lineRule="atLeast"/>
        <w:rPr>
          <w:sz w:val="26"/>
          <w:szCs w:val="26"/>
        </w:rPr>
      </w:pPr>
    </w:p>
    <w:p w:rsidR="00C54AC2" w:rsidRPr="003A36B7" w:rsidRDefault="00C54AC2" w:rsidP="00C54AC2">
      <w:pPr>
        <w:spacing w:line="0" w:lineRule="atLeast"/>
        <w:rPr>
          <w:b/>
          <w:i/>
          <w:sz w:val="26"/>
          <w:szCs w:val="26"/>
        </w:rPr>
      </w:pPr>
      <w:r w:rsidRPr="003A36B7">
        <w:rPr>
          <w:rFonts w:hint="eastAsia"/>
          <w:b/>
          <w:i/>
          <w:sz w:val="26"/>
          <w:szCs w:val="26"/>
        </w:rPr>
        <w:t>Opinion</w:t>
      </w:r>
    </w:p>
    <w:p w:rsidR="00C54AC2" w:rsidRPr="003A36B7" w:rsidRDefault="00C54AC2" w:rsidP="00C54AC2">
      <w:pPr>
        <w:spacing w:line="0" w:lineRule="atLeast"/>
        <w:rPr>
          <w:sz w:val="26"/>
          <w:szCs w:val="26"/>
        </w:rPr>
      </w:pPr>
    </w:p>
    <w:p w:rsidR="00C54AC2" w:rsidRPr="003A36B7" w:rsidRDefault="00C54AC2" w:rsidP="00C54AC2">
      <w:pPr>
        <w:pStyle w:val="a9"/>
        <w:rPr>
          <w:szCs w:val="26"/>
          <w:lang w:eastAsia="zh-HK"/>
        </w:rPr>
      </w:pPr>
      <w:r w:rsidRPr="003A36B7">
        <w:rPr>
          <w:szCs w:val="26"/>
        </w:rPr>
        <w:t xml:space="preserve">I certify that I have audited the financial statements of the Emergency Relief Fund </w:t>
      </w:r>
      <w:r>
        <w:rPr>
          <w:szCs w:val="26"/>
        </w:rPr>
        <w:t>set out on pages 4 to 15</w:t>
      </w:r>
      <w:r w:rsidRPr="003A36B7">
        <w:rPr>
          <w:szCs w:val="26"/>
        </w:rPr>
        <w:t>, which comprise the balance sheet as at 31</w:t>
      </w:r>
      <w:r w:rsidRPr="003A36B7">
        <w:rPr>
          <w:szCs w:val="26"/>
          <w:lang w:eastAsia="zh-HK"/>
        </w:rPr>
        <w:t xml:space="preserve"> </w:t>
      </w:r>
      <w:r w:rsidRPr="003A36B7">
        <w:rPr>
          <w:szCs w:val="26"/>
        </w:rPr>
        <w:t>March 20</w:t>
      </w:r>
      <w:r>
        <w:rPr>
          <w:szCs w:val="26"/>
        </w:rPr>
        <w:t>2</w:t>
      </w:r>
      <w:r w:rsidR="00F81809">
        <w:rPr>
          <w:szCs w:val="26"/>
        </w:rPr>
        <w:t>4</w:t>
      </w:r>
      <w:r w:rsidRPr="003A36B7">
        <w:rPr>
          <w:szCs w:val="26"/>
        </w:rPr>
        <w:t xml:space="preserve">, and the income and expenditure account, statement of changes in equity and statement of cash flows for the year then ended, and notes to the financial statements, including </w:t>
      </w:r>
      <w:r w:rsidR="00F81809">
        <w:rPr>
          <w:szCs w:val="26"/>
        </w:rPr>
        <w:t>material</w:t>
      </w:r>
      <w:r w:rsidRPr="003A36B7">
        <w:rPr>
          <w:szCs w:val="26"/>
        </w:rPr>
        <w:t xml:space="preserve"> accounting polic</w:t>
      </w:r>
      <w:r w:rsidR="00F81809">
        <w:rPr>
          <w:szCs w:val="26"/>
        </w:rPr>
        <w:t>y information</w:t>
      </w:r>
      <w:r w:rsidRPr="003A36B7">
        <w:rPr>
          <w:szCs w:val="26"/>
        </w:rPr>
        <w:t>.</w:t>
      </w:r>
    </w:p>
    <w:p w:rsidR="00C54AC2" w:rsidRPr="003A36B7" w:rsidRDefault="00C54AC2" w:rsidP="00C54AC2">
      <w:pPr>
        <w:pStyle w:val="a9"/>
        <w:rPr>
          <w:szCs w:val="26"/>
        </w:rPr>
      </w:pPr>
    </w:p>
    <w:p w:rsidR="00C54AC2" w:rsidRPr="003A36B7" w:rsidRDefault="00C54AC2" w:rsidP="00C54AC2">
      <w:pPr>
        <w:pStyle w:val="a9"/>
        <w:rPr>
          <w:szCs w:val="26"/>
        </w:rPr>
      </w:pPr>
      <w:r w:rsidRPr="003A36B7">
        <w:rPr>
          <w:szCs w:val="26"/>
        </w:rPr>
        <w:t>In my opinion, the financial statements give a true and fair view of the financial position of the Emergenc</w:t>
      </w:r>
      <w:r>
        <w:rPr>
          <w:szCs w:val="26"/>
        </w:rPr>
        <w:t>y Relief Fund as at 31 March 202</w:t>
      </w:r>
      <w:r w:rsidR="00F81809">
        <w:rPr>
          <w:szCs w:val="26"/>
        </w:rPr>
        <w:t>4</w:t>
      </w:r>
      <w:r w:rsidRPr="003A36B7">
        <w:rPr>
          <w:szCs w:val="26"/>
        </w:rPr>
        <w:t>, and of its financial performance and cash flows for the year then ended in accordance with Hong Kong Financial Reporting Standards (“HKFRSs”) issued by the Hong Kong Institute of Certified Public Accountants (“HKICPA”) and have been properly prepared in accordance with section 10(1) of the Emergency Relief Fund Ordinance (Cap. 1103).</w:t>
      </w:r>
    </w:p>
    <w:p w:rsidR="00C54AC2" w:rsidRPr="003A36B7" w:rsidRDefault="00C54AC2" w:rsidP="00C54AC2">
      <w:pPr>
        <w:spacing w:line="0" w:lineRule="atLeast"/>
        <w:rPr>
          <w:sz w:val="26"/>
          <w:szCs w:val="26"/>
        </w:rPr>
      </w:pPr>
    </w:p>
    <w:p w:rsidR="00C54AC2" w:rsidRPr="003A36B7" w:rsidRDefault="00C54AC2" w:rsidP="00C54AC2">
      <w:pPr>
        <w:spacing w:line="0" w:lineRule="atLeast"/>
        <w:rPr>
          <w:sz w:val="26"/>
          <w:szCs w:val="26"/>
        </w:rPr>
      </w:pPr>
    </w:p>
    <w:p w:rsidR="00C54AC2" w:rsidRPr="003A36B7" w:rsidRDefault="00C54AC2" w:rsidP="00C54AC2">
      <w:pPr>
        <w:spacing w:line="0" w:lineRule="atLeast"/>
        <w:rPr>
          <w:sz w:val="26"/>
          <w:szCs w:val="26"/>
        </w:rPr>
      </w:pPr>
      <w:r w:rsidRPr="003A36B7">
        <w:rPr>
          <w:rFonts w:hint="eastAsia"/>
          <w:b/>
          <w:i/>
          <w:sz w:val="26"/>
          <w:szCs w:val="26"/>
        </w:rPr>
        <w:t>Basis for opinion</w:t>
      </w:r>
    </w:p>
    <w:p w:rsidR="00C54AC2" w:rsidRPr="003A36B7" w:rsidRDefault="00C54AC2" w:rsidP="00C54AC2">
      <w:pPr>
        <w:spacing w:line="0" w:lineRule="atLeast"/>
        <w:jc w:val="both"/>
        <w:rPr>
          <w:sz w:val="26"/>
          <w:szCs w:val="26"/>
        </w:rPr>
      </w:pPr>
    </w:p>
    <w:p w:rsidR="00C54AC2" w:rsidRPr="00FB5F13" w:rsidRDefault="00C54AC2" w:rsidP="00C54AC2">
      <w:pPr>
        <w:pStyle w:val="a9"/>
        <w:rPr>
          <w:spacing w:val="4"/>
          <w:szCs w:val="26"/>
        </w:rPr>
      </w:pPr>
      <w:r w:rsidRPr="003A36B7">
        <w:rPr>
          <w:szCs w:val="26"/>
        </w:rPr>
        <w:t xml:space="preserve">I conducted my audit in accordance with </w:t>
      </w:r>
      <w:r w:rsidRPr="003A36B7">
        <w:rPr>
          <w:rFonts w:hint="eastAsia"/>
          <w:szCs w:val="26"/>
        </w:rPr>
        <w:t>section 10(2)</w:t>
      </w:r>
      <w:r w:rsidRPr="003A36B7">
        <w:rPr>
          <w:szCs w:val="26"/>
        </w:rPr>
        <w:t xml:space="preserve"> of the </w:t>
      </w:r>
      <w:r w:rsidRPr="003A36B7">
        <w:rPr>
          <w:rFonts w:hint="eastAsia"/>
          <w:szCs w:val="26"/>
        </w:rPr>
        <w:t>Emergency Relief Fund Ordinance</w:t>
      </w:r>
      <w:r w:rsidRPr="003A36B7">
        <w:rPr>
          <w:szCs w:val="26"/>
        </w:rPr>
        <w:t xml:space="preserve"> and the Audit Commission auditing standards.  My responsibilities under those standards are further described in the </w:t>
      </w:r>
      <w:r w:rsidRPr="003A36B7">
        <w:rPr>
          <w:i/>
          <w:szCs w:val="26"/>
        </w:rPr>
        <w:t>Auditor’s responsibilities for the audit of the financial statements</w:t>
      </w:r>
      <w:r w:rsidRPr="003A36B7">
        <w:rPr>
          <w:szCs w:val="26"/>
        </w:rPr>
        <w:t xml:space="preserve"> section of my report.  I am independent of the Emergency Relief Fund in accordance with those standards, and I have fulfilled my other ethical responsibilities in accordance with those standards.  </w:t>
      </w:r>
      <w:r w:rsidRPr="00FB5F13">
        <w:rPr>
          <w:spacing w:val="4"/>
          <w:szCs w:val="26"/>
        </w:rPr>
        <w:t xml:space="preserve">I believe that the audit evidence I have obtained is sufficient and appropriate to provide a basis for my opinion. </w:t>
      </w:r>
    </w:p>
    <w:p w:rsidR="00C54AC2" w:rsidRPr="003A36B7" w:rsidRDefault="00C54AC2" w:rsidP="00C54AC2">
      <w:pPr>
        <w:spacing w:line="0" w:lineRule="atLeast"/>
        <w:rPr>
          <w:sz w:val="26"/>
          <w:szCs w:val="26"/>
        </w:rPr>
      </w:pPr>
    </w:p>
    <w:p w:rsidR="00C54AC2" w:rsidRPr="003A36B7" w:rsidRDefault="00C54AC2" w:rsidP="00C54AC2">
      <w:pPr>
        <w:spacing w:line="0" w:lineRule="atLeast"/>
        <w:rPr>
          <w:sz w:val="26"/>
          <w:szCs w:val="26"/>
        </w:rPr>
      </w:pPr>
    </w:p>
    <w:p w:rsidR="00C54AC2" w:rsidRPr="00803EE4" w:rsidRDefault="00C54AC2" w:rsidP="00C54AC2">
      <w:pPr>
        <w:jc w:val="both"/>
        <w:rPr>
          <w:i/>
          <w:sz w:val="26"/>
          <w:szCs w:val="26"/>
        </w:rPr>
      </w:pPr>
      <w:r w:rsidRPr="00803EE4">
        <w:rPr>
          <w:rFonts w:hint="eastAsia"/>
          <w:b/>
          <w:i/>
          <w:sz w:val="26"/>
          <w:szCs w:val="26"/>
        </w:rPr>
        <w:t xml:space="preserve">Responsibilities of the </w:t>
      </w:r>
      <w:r w:rsidRPr="00803EE4">
        <w:rPr>
          <w:b/>
          <w:i/>
          <w:sz w:val="26"/>
          <w:szCs w:val="26"/>
        </w:rPr>
        <w:t>Director of Social Welfare Incorporated</w:t>
      </w:r>
      <w:r w:rsidRPr="00803EE4">
        <w:rPr>
          <w:rFonts w:hint="eastAsia"/>
          <w:b/>
          <w:i/>
          <w:sz w:val="26"/>
          <w:szCs w:val="26"/>
        </w:rPr>
        <w:t xml:space="preserve"> </w:t>
      </w:r>
      <w:r w:rsidRPr="00803EE4">
        <w:rPr>
          <w:b/>
          <w:i/>
          <w:sz w:val="26"/>
          <w:szCs w:val="26"/>
        </w:rPr>
        <w:t xml:space="preserve">for the </w:t>
      </w:r>
      <w:r w:rsidRPr="00803EE4">
        <w:rPr>
          <w:rFonts w:hint="eastAsia"/>
          <w:b/>
          <w:i/>
          <w:sz w:val="26"/>
          <w:szCs w:val="26"/>
        </w:rPr>
        <w:t>f</w:t>
      </w:r>
      <w:r w:rsidRPr="00803EE4">
        <w:rPr>
          <w:b/>
          <w:i/>
          <w:sz w:val="26"/>
          <w:szCs w:val="26"/>
        </w:rPr>
        <w:t xml:space="preserve">inancial </w:t>
      </w:r>
      <w:r w:rsidRPr="00803EE4">
        <w:rPr>
          <w:rFonts w:hint="eastAsia"/>
          <w:b/>
          <w:i/>
          <w:sz w:val="26"/>
          <w:szCs w:val="26"/>
        </w:rPr>
        <w:t>s</w:t>
      </w:r>
      <w:r w:rsidRPr="00803EE4">
        <w:rPr>
          <w:b/>
          <w:i/>
          <w:sz w:val="26"/>
          <w:szCs w:val="26"/>
        </w:rPr>
        <w:t>tatements</w:t>
      </w:r>
    </w:p>
    <w:p w:rsidR="00C54AC2" w:rsidRPr="003A36B7" w:rsidRDefault="00C54AC2" w:rsidP="00C54AC2">
      <w:pPr>
        <w:jc w:val="both"/>
        <w:rPr>
          <w:sz w:val="26"/>
          <w:szCs w:val="26"/>
        </w:rPr>
      </w:pPr>
    </w:p>
    <w:p w:rsidR="00C54AC2" w:rsidRDefault="00C54AC2" w:rsidP="00C54AC2">
      <w:pPr>
        <w:pStyle w:val="a9"/>
        <w:kinsoku w:val="0"/>
        <w:rPr>
          <w:szCs w:val="26"/>
        </w:rPr>
      </w:pPr>
      <w:r w:rsidRPr="003A36B7">
        <w:rPr>
          <w:szCs w:val="26"/>
        </w:rPr>
        <w:t xml:space="preserve">The </w:t>
      </w:r>
      <w:r w:rsidRPr="003A36B7">
        <w:rPr>
          <w:bCs/>
          <w:szCs w:val="26"/>
        </w:rPr>
        <w:t>Director of Social Welfare Incorporated</w:t>
      </w:r>
      <w:r w:rsidRPr="003A36B7">
        <w:rPr>
          <w:szCs w:val="26"/>
        </w:rPr>
        <w:t xml:space="preserve"> is responsible for the preparation of the financial statements that give a true and fair view in accordance with HKFRSs issued by the HKICPA</w:t>
      </w:r>
    </w:p>
    <w:p w:rsidR="00C54AC2" w:rsidRPr="003A36B7" w:rsidRDefault="00C54AC2" w:rsidP="00C54AC2">
      <w:pPr>
        <w:pStyle w:val="a9"/>
        <w:kinsoku w:val="0"/>
        <w:rPr>
          <w:szCs w:val="26"/>
        </w:rPr>
      </w:pPr>
      <w:r w:rsidRPr="003A36B7">
        <w:rPr>
          <w:szCs w:val="26"/>
        </w:rPr>
        <w:lastRenderedPageBreak/>
        <w:t xml:space="preserve">and section 10(1) of the Emergency Relief Fund Ordinance, and for such internal control as the </w:t>
      </w:r>
      <w:r w:rsidRPr="003A36B7">
        <w:rPr>
          <w:bCs/>
          <w:szCs w:val="26"/>
        </w:rPr>
        <w:t>Director of Social Welfare Incorporated</w:t>
      </w:r>
      <w:r w:rsidRPr="003A36B7">
        <w:rPr>
          <w:szCs w:val="26"/>
        </w:rPr>
        <w:t xml:space="preserve"> determines is necessary to enable the preparation </w:t>
      </w:r>
      <w:r w:rsidRPr="007C1A8C">
        <w:rPr>
          <w:spacing w:val="2"/>
          <w:szCs w:val="26"/>
        </w:rPr>
        <w:t>of financial statements that are free from material misstatement, whether due to fraud or error</w:t>
      </w:r>
      <w:r w:rsidRPr="003A36B7">
        <w:rPr>
          <w:szCs w:val="26"/>
        </w:rPr>
        <w:t>.</w:t>
      </w:r>
    </w:p>
    <w:p w:rsidR="00C54AC2" w:rsidRPr="00710B91" w:rsidRDefault="00C54AC2" w:rsidP="00C54AC2">
      <w:pPr>
        <w:pStyle w:val="a9"/>
        <w:kinsoku w:val="0"/>
        <w:rPr>
          <w:szCs w:val="26"/>
          <w:lang w:val="en-US"/>
        </w:rPr>
      </w:pPr>
    </w:p>
    <w:p w:rsidR="00C54AC2" w:rsidRPr="003A36B7" w:rsidRDefault="00C54AC2" w:rsidP="00C54AC2">
      <w:pPr>
        <w:pStyle w:val="a9"/>
        <w:kinsoku w:val="0"/>
        <w:rPr>
          <w:szCs w:val="26"/>
        </w:rPr>
      </w:pPr>
      <w:r w:rsidRPr="003A36B7">
        <w:rPr>
          <w:szCs w:val="26"/>
        </w:rPr>
        <w:t xml:space="preserve">In preparing the financial statements, the </w:t>
      </w:r>
      <w:r w:rsidRPr="003A36B7">
        <w:rPr>
          <w:bCs/>
          <w:szCs w:val="26"/>
        </w:rPr>
        <w:t>Director of Social Welfare Incorporated</w:t>
      </w:r>
      <w:r w:rsidRPr="003A36B7">
        <w:rPr>
          <w:szCs w:val="26"/>
        </w:rPr>
        <w:t xml:space="preserve"> is responsible for assessing the Emergency Relief Fund’s ability to continue as a going concern, disclosing, as applicable, matters related to going concern and using the going concern basis of accounting.</w:t>
      </w:r>
    </w:p>
    <w:p w:rsidR="00C54AC2" w:rsidRPr="003A36B7" w:rsidRDefault="00C54AC2" w:rsidP="00C54AC2">
      <w:pPr>
        <w:rPr>
          <w:sz w:val="26"/>
          <w:szCs w:val="26"/>
        </w:rPr>
      </w:pPr>
    </w:p>
    <w:p w:rsidR="00C54AC2" w:rsidRPr="003A36B7" w:rsidRDefault="00C54AC2" w:rsidP="00C54AC2">
      <w:pPr>
        <w:rPr>
          <w:sz w:val="26"/>
          <w:szCs w:val="26"/>
        </w:rPr>
      </w:pPr>
    </w:p>
    <w:p w:rsidR="00C54AC2" w:rsidRPr="003A36B7" w:rsidRDefault="00C54AC2" w:rsidP="00C54AC2">
      <w:pPr>
        <w:rPr>
          <w:i/>
          <w:sz w:val="26"/>
          <w:szCs w:val="26"/>
        </w:rPr>
      </w:pPr>
      <w:r w:rsidRPr="003A36B7">
        <w:rPr>
          <w:b/>
          <w:i/>
          <w:sz w:val="26"/>
          <w:szCs w:val="26"/>
        </w:rPr>
        <w:t xml:space="preserve">Auditor’s </w:t>
      </w:r>
      <w:r w:rsidRPr="003A36B7">
        <w:rPr>
          <w:rFonts w:hint="eastAsia"/>
          <w:b/>
          <w:i/>
          <w:sz w:val="26"/>
          <w:szCs w:val="26"/>
        </w:rPr>
        <w:t>r</w:t>
      </w:r>
      <w:r w:rsidRPr="003A36B7">
        <w:rPr>
          <w:b/>
          <w:i/>
          <w:sz w:val="26"/>
          <w:szCs w:val="26"/>
        </w:rPr>
        <w:t>esponsibilit</w:t>
      </w:r>
      <w:r w:rsidRPr="003A36B7">
        <w:rPr>
          <w:rFonts w:hint="eastAsia"/>
          <w:b/>
          <w:i/>
          <w:sz w:val="26"/>
          <w:szCs w:val="26"/>
        </w:rPr>
        <w:t>ies for the audit of the financial statements</w:t>
      </w:r>
    </w:p>
    <w:p w:rsidR="00C54AC2" w:rsidRPr="003A36B7" w:rsidRDefault="00C54AC2" w:rsidP="00C54AC2">
      <w:pPr>
        <w:rPr>
          <w:sz w:val="26"/>
          <w:szCs w:val="26"/>
        </w:rPr>
      </w:pPr>
    </w:p>
    <w:p w:rsidR="00C54AC2" w:rsidRPr="003A36B7" w:rsidRDefault="00C54AC2" w:rsidP="00C54AC2">
      <w:pPr>
        <w:pStyle w:val="a9"/>
        <w:kinsoku w:val="0"/>
        <w:rPr>
          <w:szCs w:val="26"/>
        </w:rPr>
      </w:pPr>
      <w:r w:rsidRPr="003A36B7">
        <w:rPr>
          <w:szCs w:val="26"/>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the Audit Commission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C54AC2" w:rsidRPr="003A36B7" w:rsidRDefault="00C54AC2" w:rsidP="00C54AC2">
      <w:pPr>
        <w:pStyle w:val="a9"/>
        <w:kinsoku w:val="0"/>
        <w:rPr>
          <w:szCs w:val="26"/>
        </w:rPr>
      </w:pPr>
    </w:p>
    <w:p w:rsidR="00C54AC2" w:rsidRPr="003A36B7" w:rsidRDefault="00C54AC2" w:rsidP="00C54AC2">
      <w:pPr>
        <w:pStyle w:val="a9"/>
        <w:kinsoku w:val="0"/>
        <w:rPr>
          <w:szCs w:val="26"/>
        </w:rPr>
      </w:pPr>
      <w:r w:rsidRPr="003A36B7">
        <w:rPr>
          <w:szCs w:val="26"/>
        </w:rPr>
        <w:t xml:space="preserve">As part of an audit in accordance with the Audit Commission auditing standards, I exercise professional judgment and maintain professional skepticism throughout the audit.  </w:t>
      </w:r>
      <w:r>
        <w:rPr>
          <w:szCs w:val="26"/>
        </w:rPr>
        <w:t xml:space="preserve"> </w:t>
      </w:r>
      <w:r w:rsidRPr="003A36B7">
        <w:rPr>
          <w:szCs w:val="26"/>
        </w:rPr>
        <w:t xml:space="preserve">I also: </w:t>
      </w:r>
    </w:p>
    <w:p w:rsidR="00C54AC2" w:rsidRPr="003A36B7" w:rsidRDefault="00C54AC2" w:rsidP="00C54AC2">
      <w:pPr>
        <w:pStyle w:val="a9"/>
        <w:kinsoku w:val="0"/>
        <w:rPr>
          <w:szCs w:val="26"/>
        </w:rPr>
      </w:pPr>
    </w:p>
    <w:p w:rsidR="00C54AC2" w:rsidRPr="003A36B7" w:rsidRDefault="00C54AC2" w:rsidP="00C54AC2">
      <w:pPr>
        <w:pStyle w:val="a9"/>
        <w:kinsoku w:val="0"/>
        <w:ind w:left="907" w:hanging="547"/>
        <w:rPr>
          <w:szCs w:val="26"/>
        </w:rPr>
      </w:pPr>
      <w:r w:rsidRPr="003A36B7">
        <w:rPr>
          <w:szCs w:val="26"/>
        </w:rPr>
        <w:t>—</w:t>
      </w:r>
      <w:r w:rsidRPr="003A36B7">
        <w:rPr>
          <w:szCs w:val="26"/>
        </w:rPr>
        <w:tab/>
        <w:t xml:space="preserve">identify and assess the risks of material misstatement of the financial statements, whether due to fraud or error, design and perform audit procedures responsive to those risks, and obtain audit evidence that is sufficient and appropriate to provide a basis for my opinion. </w:t>
      </w:r>
      <w:r>
        <w:rPr>
          <w:szCs w:val="26"/>
        </w:rPr>
        <w:t xml:space="preserve"> </w:t>
      </w:r>
      <w:r w:rsidRPr="003A36B7">
        <w:rPr>
          <w:szCs w:val="26"/>
        </w:rPr>
        <w:t xml:space="preserve">The risk of not detecting a material misstatement resulting </w:t>
      </w:r>
      <w:r w:rsidRPr="005F5020">
        <w:rPr>
          <w:spacing w:val="6"/>
          <w:szCs w:val="26"/>
        </w:rPr>
        <w:t>from fraud is higher than for one resulting from error, as fraud may involve collusion,</w:t>
      </w:r>
      <w:r w:rsidRPr="003A36B7">
        <w:rPr>
          <w:szCs w:val="26"/>
        </w:rPr>
        <w:t xml:space="preserve"> forgery, intentional omissions, misrepresentations, or the override of internal control;</w:t>
      </w:r>
    </w:p>
    <w:p w:rsidR="00C54AC2" w:rsidRPr="00F81809" w:rsidRDefault="00C54AC2" w:rsidP="00C54AC2">
      <w:pPr>
        <w:pStyle w:val="a9"/>
        <w:kinsoku w:val="0"/>
        <w:ind w:left="907" w:hanging="547"/>
        <w:rPr>
          <w:szCs w:val="26"/>
        </w:rPr>
      </w:pPr>
    </w:p>
    <w:p w:rsidR="00C54AC2" w:rsidRPr="003A36B7" w:rsidRDefault="00C54AC2" w:rsidP="00C54AC2">
      <w:pPr>
        <w:pStyle w:val="a9"/>
        <w:kinsoku w:val="0"/>
        <w:ind w:left="907" w:hanging="547"/>
        <w:rPr>
          <w:szCs w:val="26"/>
        </w:rPr>
      </w:pPr>
      <w:r w:rsidRPr="003A36B7">
        <w:rPr>
          <w:szCs w:val="26"/>
        </w:rPr>
        <w:t>—</w:t>
      </w:r>
      <w:r w:rsidRPr="003A36B7">
        <w:rPr>
          <w:szCs w:val="26"/>
        </w:rPr>
        <w:tab/>
        <w:t xml:space="preserve">obtain an understanding of internal control relevant to the audit in order to design </w:t>
      </w:r>
      <w:r w:rsidRPr="00710B91">
        <w:rPr>
          <w:spacing w:val="2"/>
          <w:szCs w:val="26"/>
        </w:rPr>
        <w:t>audit procedures that are appropriate in the circumstances, but not for the purpose of</w:t>
      </w:r>
      <w:r w:rsidRPr="003A36B7">
        <w:rPr>
          <w:szCs w:val="26"/>
        </w:rPr>
        <w:t xml:space="preserve"> expressing an opinion on the effectiveness of the Emergency Relief Fund’s internal control;</w:t>
      </w:r>
    </w:p>
    <w:p w:rsidR="00C54AC2" w:rsidRPr="003A36B7" w:rsidRDefault="00C54AC2" w:rsidP="00C54AC2">
      <w:pPr>
        <w:pStyle w:val="a9"/>
        <w:kinsoku w:val="0"/>
        <w:ind w:left="907" w:hanging="547"/>
        <w:rPr>
          <w:szCs w:val="26"/>
        </w:rPr>
      </w:pPr>
    </w:p>
    <w:p w:rsidR="00C54AC2" w:rsidRPr="003A36B7" w:rsidRDefault="00C54AC2" w:rsidP="00C54AC2">
      <w:pPr>
        <w:pStyle w:val="a9"/>
        <w:kinsoku w:val="0"/>
        <w:ind w:left="907" w:hanging="547"/>
        <w:rPr>
          <w:szCs w:val="26"/>
        </w:rPr>
      </w:pPr>
      <w:r w:rsidRPr="003A36B7">
        <w:rPr>
          <w:szCs w:val="26"/>
        </w:rPr>
        <w:t>—</w:t>
      </w:r>
      <w:r w:rsidRPr="003A36B7">
        <w:rPr>
          <w:szCs w:val="26"/>
        </w:rPr>
        <w:tab/>
        <w:t xml:space="preserve">evaluate the appropriateness of accounting policies used and the reasonableness of accounting estimates and related disclosures made by the </w:t>
      </w:r>
      <w:r w:rsidRPr="003A36B7">
        <w:rPr>
          <w:bCs/>
          <w:szCs w:val="26"/>
        </w:rPr>
        <w:t>Director of Social Welfare Incorporated</w:t>
      </w:r>
      <w:r w:rsidRPr="003A36B7">
        <w:rPr>
          <w:szCs w:val="26"/>
        </w:rPr>
        <w:t>;</w:t>
      </w:r>
    </w:p>
    <w:p w:rsidR="00C54AC2" w:rsidRPr="003A36B7" w:rsidRDefault="00C54AC2" w:rsidP="00C54AC2">
      <w:pPr>
        <w:pStyle w:val="a9"/>
        <w:kinsoku w:val="0"/>
        <w:ind w:left="907" w:hanging="547"/>
        <w:rPr>
          <w:szCs w:val="26"/>
        </w:rPr>
      </w:pPr>
    </w:p>
    <w:p w:rsidR="00C54AC2" w:rsidRDefault="00C54AC2" w:rsidP="00C54AC2">
      <w:pPr>
        <w:pStyle w:val="a9"/>
        <w:kinsoku w:val="0"/>
        <w:ind w:left="907" w:hanging="547"/>
        <w:rPr>
          <w:szCs w:val="26"/>
        </w:rPr>
      </w:pPr>
      <w:r w:rsidRPr="003A36B7">
        <w:rPr>
          <w:szCs w:val="26"/>
        </w:rPr>
        <w:t>—</w:t>
      </w:r>
      <w:r w:rsidRPr="003A36B7">
        <w:rPr>
          <w:szCs w:val="26"/>
        </w:rPr>
        <w:tab/>
      </w:r>
      <w:r w:rsidRPr="00710B91">
        <w:rPr>
          <w:spacing w:val="2"/>
          <w:szCs w:val="26"/>
        </w:rPr>
        <w:t xml:space="preserve">conclude on the appropriateness of the </w:t>
      </w:r>
      <w:r w:rsidRPr="00710B91">
        <w:rPr>
          <w:bCs/>
          <w:spacing w:val="2"/>
          <w:szCs w:val="26"/>
        </w:rPr>
        <w:t>Director of Social Welfare Incorporated</w:t>
      </w:r>
      <w:r w:rsidRPr="00710B91">
        <w:rPr>
          <w:spacing w:val="2"/>
          <w:szCs w:val="26"/>
        </w:rPr>
        <w:t xml:space="preserve">’s </w:t>
      </w:r>
      <w:r w:rsidRPr="00710B91">
        <w:rPr>
          <w:spacing w:val="8"/>
          <w:szCs w:val="26"/>
        </w:rPr>
        <w:t>use of the going concern basis of accounting and, based on the audit evidence</w:t>
      </w:r>
    </w:p>
    <w:p w:rsidR="00C54AC2" w:rsidRPr="00710B91" w:rsidRDefault="00C54AC2" w:rsidP="00C54AC2">
      <w:pPr>
        <w:pStyle w:val="a9"/>
        <w:kinsoku w:val="0"/>
        <w:ind w:left="907" w:hanging="547"/>
        <w:rPr>
          <w:spacing w:val="10"/>
          <w:szCs w:val="26"/>
        </w:rPr>
      </w:pPr>
    </w:p>
    <w:p w:rsidR="00C54AC2" w:rsidRDefault="00C54AC2" w:rsidP="00C54AC2">
      <w:pPr>
        <w:pStyle w:val="a9"/>
        <w:kinsoku w:val="0"/>
        <w:ind w:left="907" w:hanging="547"/>
        <w:rPr>
          <w:szCs w:val="26"/>
        </w:rPr>
      </w:pPr>
    </w:p>
    <w:p w:rsidR="00C54AC2" w:rsidRPr="003A36B7" w:rsidRDefault="00C54AC2" w:rsidP="00C54AC2">
      <w:pPr>
        <w:pStyle w:val="a9"/>
        <w:kinsoku w:val="0"/>
        <w:ind w:leftChars="303" w:left="848"/>
        <w:rPr>
          <w:szCs w:val="26"/>
        </w:rPr>
      </w:pPr>
      <w:r w:rsidRPr="003A36B7">
        <w:rPr>
          <w:szCs w:val="26"/>
        </w:rPr>
        <w:lastRenderedPageBreak/>
        <w:t xml:space="preserve">obtained, whether a material uncertainty exists related to events or conditions that may cast significant doubt on the Emergency Relief Fund’s ability to continue as a going concern. </w:t>
      </w:r>
      <w:r w:rsidRPr="00710B91">
        <w:rPr>
          <w:spacing w:val="6"/>
          <w:szCs w:val="26"/>
        </w:rPr>
        <w:t xml:space="preserve"> If I conclude that a material uncertainty exists, I am required to draw</w:t>
      </w:r>
      <w:r w:rsidRPr="003A36B7">
        <w:rPr>
          <w:szCs w:val="26"/>
        </w:rPr>
        <w:t xml:space="preserve"> attention in my auditor’s report to the related disclosures in the financial statements or, if such disclosures are inadequate, to modify my opinion.  My conclusions are based on the audit evidence obtained up to the date of my auditor’s report. </w:t>
      </w:r>
      <w:r w:rsidRPr="00710B91">
        <w:rPr>
          <w:spacing w:val="2"/>
          <w:szCs w:val="26"/>
        </w:rPr>
        <w:t xml:space="preserve"> </w:t>
      </w:r>
      <w:r w:rsidRPr="00710B91">
        <w:rPr>
          <w:spacing w:val="6"/>
          <w:szCs w:val="26"/>
        </w:rPr>
        <w:t>However, future events or conditions may cause the Emergency Relief Fund</w:t>
      </w:r>
      <w:r w:rsidRPr="003A36B7">
        <w:rPr>
          <w:szCs w:val="26"/>
        </w:rPr>
        <w:t xml:space="preserve"> to cease to continue as a going concern; and</w:t>
      </w:r>
    </w:p>
    <w:p w:rsidR="00C54AC2" w:rsidRPr="003A36B7" w:rsidRDefault="00C54AC2" w:rsidP="00C54AC2">
      <w:pPr>
        <w:pStyle w:val="a9"/>
        <w:ind w:left="900" w:hanging="540"/>
        <w:rPr>
          <w:szCs w:val="26"/>
        </w:rPr>
      </w:pPr>
    </w:p>
    <w:p w:rsidR="00C54AC2" w:rsidRPr="003A36B7" w:rsidRDefault="00C54AC2" w:rsidP="00C54AC2">
      <w:pPr>
        <w:pStyle w:val="a9"/>
        <w:kinsoku w:val="0"/>
        <w:ind w:left="907" w:hanging="547"/>
        <w:rPr>
          <w:szCs w:val="26"/>
        </w:rPr>
      </w:pPr>
      <w:r w:rsidRPr="003A36B7">
        <w:rPr>
          <w:szCs w:val="26"/>
        </w:rPr>
        <w:t>—</w:t>
      </w:r>
      <w:r w:rsidRPr="003A36B7">
        <w:rPr>
          <w:szCs w:val="26"/>
        </w:rPr>
        <w:tab/>
        <w:t>evaluate the overall presentation, structure and content of the financial statements, including the disclosures, and whether the financial statements represent the underlying transactions and events in a manner that achieves fair presentation.</w:t>
      </w:r>
    </w:p>
    <w:p w:rsidR="00C54AC2" w:rsidRPr="003A36B7" w:rsidRDefault="00C54AC2" w:rsidP="00C54AC2">
      <w:pPr>
        <w:rPr>
          <w:sz w:val="26"/>
          <w:szCs w:val="26"/>
        </w:rPr>
      </w:pPr>
      <w:r>
        <w:rPr>
          <w:rFonts w:hint="eastAsia"/>
          <w:sz w:val="26"/>
          <w:szCs w:val="26"/>
        </w:rPr>
        <w:t xml:space="preserve"> </w:t>
      </w:r>
    </w:p>
    <w:p w:rsidR="00C54AC2" w:rsidRPr="00721E84" w:rsidRDefault="00C54AC2" w:rsidP="00C54AC2">
      <w:pPr>
        <w:spacing w:line="300" w:lineRule="exact"/>
        <w:contextualSpacing/>
        <w:jc w:val="both"/>
        <w:rPr>
          <w:sz w:val="26"/>
          <w:szCs w:val="26"/>
        </w:rPr>
      </w:pPr>
      <w:r>
        <w:rPr>
          <w:rFonts w:hint="eastAsia"/>
          <w:sz w:val="26"/>
          <w:szCs w:val="26"/>
        </w:rPr>
        <w:t xml:space="preserve">I communicate with </w:t>
      </w:r>
      <w:r>
        <w:rPr>
          <w:sz w:val="26"/>
          <w:szCs w:val="26"/>
        </w:rPr>
        <w:t>the Director of Social Welfare Incorporated r</w:t>
      </w:r>
      <w:r>
        <w:rPr>
          <w:rFonts w:hint="eastAsia"/>
          <w:sz w:val="26"/>
          <w:szCs w:val="26"/>
        </w:rPr>
        <w:t>egarding, among other matters, the planned scope and timing of the audit and significant audit findings, including any significant defic</w:t>
      </w:r>
      <w:r>
        <w:rPr>
          <w:sz w:val="26"/>
          <w:szCs w:val="26"/>
        </w:rPr>
        <w:t xml:space="preserve">iencies in internal control that I identify during my audit. </w:t>
      </w:r>
    </w:p>
    <w:p w:rsidR="00C54AC2" w:rsidRDefault="00C54AC2" w:rsidP="00C54AC2">
      <w:pPr>
        <w:rPr>
          <w:sz w:val="26"/>
          <w:szCs w:val="26"/>
        </w:rPr>
      </w:pPr>
    </w:p>
    <w:p w:rsidR="00C54AC2" w:rsidRDefault="00C54AC2" w:rsidP="00C54AC2">
      <w:pPr>
        <w:rPr>
          <w:sz w:val="26"/>
          <w:szCs w:val="26"/>
        </w:rPr>
      </w:pPr>
    </w:p>
    <w:p w:rsidR="00C54AC2" w:rsidRDefault="00C54AC2" w:rsidP="00C54AC2">
      <w:pPr>
        <w:rPr>
          <w:sz w:val="26"/>
          <w:szCs w:val="26"/>
        </w:rPr>
      </w:pPr>
    </w:p>
    <w:p w:rsidR="00C54AC2" w:rsidRDefault="00C54AC2" w:rsidP="00C54AC2">
      <w:pPr>
        <w:rPr>
          <w:sz w:val="26"/>
          <w:szCs w:val="26"/>
        </w:rPr>
      </w:pPr>
    </w:p>
    <w:p w:rsidR="00C54AC2" w:rsidRDefault="00C54AC2" w:rsidP="00C54AC2">
      <w:pPr>
        <w:rPr>
          <w:sz w:val="26"/>
          <w:szCs w:val="26"/>
        </w:rPr>
      </w:pPr>
    </w:p>
    <w:p w:rsidR="00C54AC2" w:rsidRDefault="00C54AC2" w:rsidP="00C54AC2">
      <w:pPr>
        <w:rPr>
          <w:sz w:val="26"/>
          <w:szCs w:val="26"/>
        </w:rPr>
      </w:pPr>
    </w:p>
    <w:tbl>
      <w:tblPr>
        <w:tblW w:w="0" w:type="auto"/>
        <w:tblCellMar>
          <w:left w:w="28" w:type="dxa"/>
          <w:right w:w="28" w:type="dxa"/>
        </w:tblCellMar>
        <w:tblLook w:val="0000" w:firstRow="0" w:lastRow="0" w:firstColumn="0" w:lastColumn="0" w:noHBand="0" w:noVBand="0"/>
      </w:tblPr>
      <w:tblGrid>
        <w:gridCol w:w="2788"/>
        <w:gridCol w:w="2174"/>
        <w:gridCol w:w="3734"/>
      </w:tblGrid>
      <w:tr w:rsidR="00C54AC2" w:rsidRPr="003A3E92" w:rsidTr="00F81809">
        <w:trPr>
          <w:cantSplit/>
        </w:trPr>
        <w:tc>
          <w:tcPr>
            <w:tcW w:w="2788" w:type="dxa"/>
          </w:tcPr>
          <w:p w:rsidR="00C54AC2" w:rsidRPr="003A3E92" w:rsidRDefault="00C54AC2" w:rsidP="00F81809">
            <w:pPr>
              <w:jc w:val="both"/>
              <w:rPr>
                <w:rFonts w:ascii="CG Times" w:hAnsi="CG Times"/>
              </w:rPr>
            </w:pPr>
            <w:r>
              <w:rPr>
                <w:rFonts w:ascii="CG Times" w:hAnsi="CG Times"/>
              </w:rPr>
              <w:t>S. M . CHOI</w:t>
            </w:r>
          </w:p>
        </w:tc>
        <w:tc>
          <w:tcPr>
            <w:tcW w:w="2174" w:type="dxa"/>
          </w:tcPr>
          <w:p w:rsidR="00C54AC2" w:rsidRPr="003A3E92" w:rsidRDefault="00C54AC2" w:rsidP="00F81809">
            <w:pPr>
              <w:jc w:val="both"/>
              <w:rPr>
                <w:rFonts w:ascii="CG Times" w:hAnsi="CG Times"/>
              </w:rPr>
            </w:pPr>
          </w:p>
        </w:tc>
        <w:tc>
          <w:tcPr>
            <w:tcW w:w="3734" w:type="dxa"/>
          </w:tcPr>
          <w:p w:rsidR="00C54AC2" w:rsidRPr="003A3E92" w:rsidRDefault="00C54AC2" w:rsidP="00F81809">
            <w:pPr>
              <w:jc w:val="both"/>
              <w:rPr>
                <w:rFonts w:ascii="CG Times" w:hAnsi="CG Times"/>
              </w:rPr>
            </w:pPr>
            <w:r w:rsidRPr="003A3E92">
              <w:rPr>
                <w:rFonts w:ascii="CG Times" w:hAnsi="CG Times"/>
              </w:rPr>
              <w:t>Audit Commission</w:t>
            </w:r>
          </w:p>
        </w:tc>
      </w:tr>
      <w:tr w:rsidR="00C54AC2" w:rsidRPr="003A3E92" w:rsidTr="00F81809">
        <w:trPr>
          <w:cantSplit/>
        </w:trPr>
        <w:tc>
          <w:tcPr>
            <w:tcW w:w="2788" w:type="dxa"/>
          </w:tcPr>
          <w:p w:rsidR="00C54AC2" w:rsidRPr="003A3E92" w:rsidRDefault="00C54AC2" w:rsidP="00F81809">
            <w:pPr>
              <w:jc w:val="both"/>
              <w:rPr>
                <w:rFonts w:ascii="CG Times" w:hAnsi="CG Times"/>
              </w:rPr>
            </w:pPr>
            <w:r>
              <w:rPr>
                <w:rFonts w:ascii="CG Times" w:hAnsi="CG Times"/>
              </w:rPr>
              <w:t xml:space="preserve">Principal Auditor </w:t>
            </w:r>
          </w:p>
        </w:tc>
        <w:tc>
          <w:tcPr>
            <w:tcW w:w="2174" w:type="dxa"/>
          </w:tcPr>
          <w:p w:rsidR="00C54AC2" w:rsidRPr="003A3E92" w:rsidRDefault="00C54AC2" w:rsidP="00F81809">
            <w:pPr>
              <w:jc w:val="both"/>
              <w:rPr>
                <w:rFonts w:ascii="CG Times" w:hAnsi="CG Times"/>
              </w:rPr>
            </w:pPr>
          </w:p>
        </w:tc>
        <w:tc>
          <w:tcPr>
            <w:tcW w:w="3734" w:type="dxa"/>
          </w:tcPr>
          <w:p w:rsidR="00C54AC2" w:rsidRPr="003A3E92" w:rsidRDefault="00C54AC2" w:rsidP="00F81809">
            <w:pPr>
              <w:jc w:val="both"/>
              <w:rPr>
                <w:rFonts w:ascii="CG Times" w:hAnsi="CG Times"/>
              </w:rPr>
            </w:pPr>
            <w:r w:rsidRPr="003A3E92">
              <w:rPr>
                <w:rFonts w:ascii="CG Times" w:hAnsi="CG Times"/>
              </w:rPr>
              <w:t>6th Floor</w:t>
            </w:r>
            <w:r>
              <w:rPr>
                <w:rFonts w:ascii="CG Times" w:hAnsi="CG Times"/>
              </w:rPr>
              <w:t>, High Block</w:t>
            </w:r>
          </w:p>
        </w:tc>
      </w:tr>
      <w:tr w:rsidR="00C54AC2" w:rsidRPr="003A3E92" w:rsidTr="00F81809">
        <w:trPr>
          <w:cantSplit/>
        </w:trPr>
        <w:tc>
          <w:tcPr>
            <w:tcW w:w="2788" w:type="dxa"/>
          </w:tcPr>
          <w:p w:rsidR="00C54AC2" w:rsidRPr="003A3E92" w:rsidRDefault="00C54AC2" w:rsidP="00F81809">
            <w:pPr>
              <w:jc w:val="both"/>
              <w:rPr>
                <w:rFonts w:ascii="CG Times" w:hAnsi="CG Times"/>
                <w:lang w:val="en-US"/>
              </w:rPr>
            </w:pPr>
            <w:r w:rsidRPr="003A3E92">
              <w:rPr>
                <w:rFonts w:ascii="CG Times" w:hAnsi="CG Times"/>
                <w:lang w:val="en-US"/>
              </w:rPr>
              <w:t>for Director of Audit</w:t>
            </w:r>
          </w:p>
        </w:tc>
        <w:tc>
          <w:tcPr>
            <w:tcW w:w="2174" w:type="dxa"/>
          </w:tcPr>
          <w:p w:rsidR="00C54AC2" w:rsidRPr="003A3E92" w:rsidRDefault="00C54AC2" w:rsidP="00F81809">
            <w:pPr>
              <w:jc w:val="both"/>
              <w:rPr>
                <w:rFonts w:ascii="CG Times" w:hAnsi="CG Times"/>
              </w:rPr>
            </w:pPr>
          </w:p>
        </w:tc>
        <w:tc>
          <w:tcPr>
            <w:tcW w:w="3734" w:type="dxa"/>
          </w:tcPr>
          <w:p w:rsidR="00C54AC2" w:rsidRPr="003A3E92" w:rsidRDefault="00C54AC2" w:rsidP="00F81809">
            <w:pPr>
              <w:jc w:val="both"/>
              <w:rPr>
                <w:rFonts w:ascii="CG Times" w:hAnsi="CG Times"/>
              </w:rPr>
            </w:pPr>
            <w:r>
              <w:rPr>
                <w:rFonts w:ascii="CG Times" w:hAnsi="CG Times"/>
              </w:rPr>
              <w:t>Queensway Government Offices</w:t>
            </w:r>
          </w:p>
        </w:tc>
      </w:tr>
      <w:tr w:rsidR="00C54AC2" w:rsidRPr="003A3E92" w:rsidTr="00F81809">
        <w:trPr>
          <w:cantSplit/>
        </w:trPr>
        <w:tc>
          <w:tcPr>
            <w:tcW w:w="2788" w:type="dxa"/>
          </w:tcPr>
          <w:p w:rsidR="00C54AC2" w:rsidRPr="003A3E92" w:rsidRDefault="00C54AC2" w:rsidP="00F81809">
            <w:pPr>
              <w:jc w:val="both"/>
              <w:rPr>
                <w:rFonts w:ascii="CG Times" w:hAnsi="CG Times"/>
              </w:rPr>
            </w:pPr>
          </w:p>
        </w:tc>
        <w:tc>
          <w:tcPr>
            <w:tcW w:w="2174" w:type="dxa"/>
          </w:tcPr>
          <w:p w:rsidR="00C54AC2" w:rsidRPr="003A3E92" w:rsidRDefault="00C54AC2" w:rsidP="00F81809">
            <w:pPr>
              <w:jc w:val="both"/>
              <w:rPr>
                <w:rFonts w:ascii="CG Times" w:hAnsi="CG Times"/>
              </w:rPr>
            </w:pPr>
          </w:p>
        </w:tc>
        <w:tc>
          <w:tcPr>
            <w:tcW w:w="3734" w:type="dxa"/>
          </w:tcPr>
          <w:p w:rsidR="00C54AC2" w:rsidRPr="003A3E92" w:rsidRDefault="00C54AC2" w:rsidP="00F81809">
            <w:pPr>
              <w:jc w:val="both"/>
              <w:rPr>
                <w:rFonts w:ascii="CG Times" w:hAnsi="CG Times"/>
              </w:rPr>
            </w:pPr>
            <w:r>
              <w:rPr>
                <w:rFonts w:ascii="CG Times" w:hAnsi="CG Times"/>
              </w:rPr>
              <w:t>66 Queensway</w:t>
            </w:r>
          </w:p>
        </w:tc>
      </w:tr>
      <w:tr w:rsidR="00C54AC2" w:rsidRPr="003A3E92" w:rsidTr="00F81809">
        <w:trPr>
          <w:cantSplit/>
        </w:trPr>
        <w:tc>
          <w:tcPr>
            <w:tcW w:w="2788" w:type="dxa"/>
          </w:tcPr>
          <w:p w:rsidR="00C54AC2" w:rsidRPr="003A3E92" w:rsidRDefault="00A5295A" w:rsidP="00F81809">
            <w:pPr>
              <w:jc w:val="both"/>
              <w:rPr>
                <w:rFonts w:ascii="CG Times" w:hAnsi="CG Times"/>
                <w:lang w:eastAsia="zh-HK"/>
              </w:rPr>
            </w:pPr>
            <w:r>
              <w:rPr>
                <w:rFonts w:ascii="CG Times" w:hAnsi="CG Times"/>
                <w:lang w:eastAsia="zh-HK"/>
              </w:rPr>
              <w:t>2</w:t>
            </w:r>
            <w:r w:rsidR="00C54AC2">
              <w:rPr>
                <w:rFonts w:ascii="CG Times" w:hAnsi="CG Times"/>
                <w:lang w:eastAsia="zh-HK"/>
              </w:rPr>
              <w:t>8 August 202</w:t>
            </w:r>
            <w:r>
              <w:rPr>
                <w:rFonts w:ascii="CG Times" w:hAnsi="CG Times"/>
                <w:lang w:eastAsia="zh-HK"/>
              </w:rPr>
              <w:t>4</w:t>
            </w:r>
          </w:p>
        </w:tc>
        <w:tc>
          <w:tcPr>
            <w:tcW w:w="2174" w:type="dxa"/>
          </w:tcPr>
          <w:p w:rsidR="00C54AC2" w:rsidRPr="003A3E92" w:rsidRDefault="00C54AC2" w:rsidP="00F81809">
            <w:pPr>
              <w:jc w:val="both"/>
              <w:rPr>
                <w:rFonts w:ascii="CG Times" w:hAnsi="CG Times"/>
              </w:rPr>
            </w:pPr>
          </w:p>
        </w:tc>
        <w:tc>
          <w:tcPr>
            <w:tcW w:w="3734" w:type="dxa"/>
          </w:tcPr>
          <w:p w:rsidR="00C54AC2" w:rsidRPr="003A3E92" w:rsidRDefault="00C54AC2" w:rsidP="00F81809">
            <w:pPr>
              <w:jc w:val="both"/>
              <w:rPr>
                <w:rFonts w:ascii="CG Times" w:hAnsi="CG Times"/>
              </w:rPr>
            </w:pPr>
            <w:r w:rsidRPr="003A3E92">
              <w:rPr>
                <w:rFonts w:ascii="CG Times" w:hAnsi="CG Times"/>
              </w:rPr>
              <w:t>Hong Kong</w:t>
            </w:r>
          </w:p>
        </w:tc>
      </w:tr>
    </w:tbl>
    <w:p w:rsidR="00C54AC2" w:rsidRPr="00803EE4" w:rsidRDefault="00C54AC2" w:rsidP="00C54AC2">
      <w:pPr>
        <w:snapToGrid w:val="0"/>
        <w:spacing w:line="0" w:lineRule="atLeast"/>
        <w:rPr>
          <w:lang w:val="en-US"/>
        </w:rPr>
      </w:pPr>
    </w:p>
    <w:p w:rsidR="00C54AC2" w:rsidRPr="00B27AF1" w:rsidRDefault="00C54AC2" w:rsidP="00C54AC2">
      <w:pPr>
        <w:spacing w:line="276" w:lineRule="auto"/>
        <w:ind w:leftChars="-152" w:left="-426"/>
        <w:jc w:val="center"/>
        <w:rPr>
          <w:b/>
          <w:spacing w:val="-4"/>
          <w:sz w:val="24"/>
          <w:szCs w:val="24"/>
        </w:rPr>
      </w:pPr>
      <w:r>
        <w:rPr>
          <w:lang w:val="en-US"/>
        </w:rPr>
        <w:br w:type="page"/>
      </w:r>
      <w:r w:rsidRPr="00D06497">
        <w:rPr>
          <w:lang w:val="en-US"/>
        </w:rPr>
        <w:lastRenderedPageBreak/>
        <w:t xml:space="preserve"> </w:t>
      </w:r>
      <w:r w:rsidRPr="00B27AF1">
        <w:rPr>
          <w:b/>
          <w:spacing w:val="-4"/>
          <w:sz w:val="24"/>
          <w:szCs w:val="24"/>
        </w:rPr>
        <w:t>Emergency Relief Fund</w:t>
      </w:r>
    </w:p>
    <w:p w:rsidR="00C54AC2" w:rsidRPr="00B27AF1" w:rsidRDefault="00C54AC2" w:rsidP="00C54AC2">
      <w:pPr>
        <w:tabs>
          <w:tab w:val="left" w:pos="5200"/>
        </w:tabs>
        <w:spacing w:line="276" w:lineRule="auto"/>
        <w:ind w:firstLineChars="1261" w:firstLine="2979"/>
        <w:rPr>
          <w:b/>
          <w:spacing w:val="-4"/>
          <w:sz w:val="24"/>
          <w:szCs w:val="24"/>
        </w:rPr>
      </w:pPr>
      <w:r w:rsidRPr="00B27AF1">
        <w:rPr>
          <w:b/>
          <w:spacing w:val="-4"/>
          <w:sz w:val="24"/>
          <w:szCs w:val="24"/>
        </w:rPr>
        <w:t>B</w:t>
      </w:r>
      <w:r>
        <w:rPr>
          <w:b/>
          <w:spacing w:val="-4"/>
          <w:sz w:val="24"/>
          <w:szCs w:val="24"/>
        </w:rPr>
        <w:t>alance Sheet as at 31 March 202</w:t>
      </w:r>
      <w:r w:rsidR="0068512A">
        <w:rPr>
          <w:b/>
          <w:spacing w:val="-4"/>
          <w:sz w:val="24"/>
          <w:szCs w:val="24"/>
        </w:rPr>
        <w:t>4</w:t>
      </w:r>
    </w:p>
    <w:p w:rsidR="00C54AC2" w:rsidRDefault="00C54AC2" w:rsidP="00C54AC2">
      <w:pPr>
        <w:jc w:val="center"/>
        <w:rPr>
          <w:b/>
          <w:szCs w:val="28"/>
        </w:rPr>
      </w:pPr>
    </w:p>
    <w:tbl>
      <w:tblPr>
        <w:tblW w:w="10065" w:type="dxa"/>
        <w:tblInd w:w="-284" w:type="dxa"/>
        <w:tblLayout w:type="fixed"/>
        <w:tblCellMar>
          <w:left w:w="28" w:type="dxa"/>
          <w:right w:w="28" w:type="dxa"/>
        </w:tblCellMar>
        <w:tblLook w:val="0000" w:firstRow="0" w:lastRow="0" w:firstColumn="0" w:lastColumn="0" w:noHBand="0" w:noVBand="0"/>
      </w:tblPr>
      <w:tblGrid>
        <w:gridCol w:w="5529"/>
        <w:gridCol w:w="992"/>
        <w:gridCol w:w="1560"/>
        <w:gridCol w:w="141"/>
        <w:gridCol w:w="1843"/>
      </w:tblGrid>
      <w:tr w:rsidR="00C54AC2" w:rsidRPr="00EC0CA4" w:rsidTr="00F81809">
        <w:trPr>
          <w:cantSplit/>
          <w:trHeight w:val="154"/>
        </w:trPr>
        <w:tc>
          <w:tcPr>
            <w:tcW w:w="5529" w:type="dxa"/>
          </w:tcPr>
          <w:p w:rsidR="00C54AC2" w:rsidRPr="00EC0CA4" w:rsidRDefault="00C54AC2" w:rsidP="00F81809">
            <w:pPr>
              <w:snapToGrid w:val="0"/>
              <w:spacing w:before="60" w:after="60"/>
              <w:rPr>
                <w:spacing w:val="20"/>
                <w:sz w:val="23"/>
                <w:szCs w:val="23"/>
              </w:rPr>
            </w:pPr>
          </w:p>
        </w:tc>
        <w:tc>
          <w:tcPr>
            <w:tcW w:w="992" w:type="dxa"/>
          </w:tcPr>
          <w:p w:rsidR="00C54AC2" w:rsidRPr="00A8567A" w:rsidRDefault="00C54AC2" w:rsidP="00F81809">
            <w:pPr>
              <w:snapToGrid w:val="0"/>
              <w:spacing w:before="60" w:after="60"/>
              <w:ind w:leftChars="-9" w:hangingChars="11" w:hanging="25"/>
              <w:rPr>
                <w:b/>
                <w:sz w:val="23"/>
                <w:szCs w:val="23"/>
              </w:rPr>
            </w:pPr>
            <w:r w:rsidRPr="00A8567A">
              <w:rPr>
                <w:b/>
                <w:sz w:val="23"/>
                <w:szCs w:val="23"/>
              </w:rPr>
              <w:t>Note</w:t>
            </w:r>
          </w:p>
        </w:tc>
        <w:tc>
          <w:tcPr>
            <w:tcW w:w="1560" w:type="dxa"/>
          </w:tcPr>
          <w:p w:rsidR="00C54AC2" w:rsidRPr="00A8567A" w:rsidRDefault="00C54AC2" w:rsidP="00F81809">
            <w:pPr>
              <w:snapToGrid w:val="0"/>
              <w:spacing w:before="60" w:after="60"/>
              <w:ind w:rightChars="92" w:right="258"/>
              <w:jc w:val="center"/>
              <w:rPr>
                <w:b/>
                <w:sz w:val="23"/>
                <w:szCs w:val="23"/>
              </w:rPr>
            </w:pPr>
            <w:r>
              <w:rPr>
                <w:b/>
                <w:sz w:val="23"/>
                <w:szCs w:val="23"/>
              </w:rPr>
              <w:t>202</w:t>
            </w:r>
            <w:r w:rsidR="0068512A">
              <w:rPr>
                <w:b/>
                <w:sz w:val="23"/>
                <w:szCs w:val="23"/>
              </w:rPr>
              <w:t>4</w:t>
            </w:r>
            <w:r w:rsidRPr="00A8567A">
              <w:rPr>
                <w:b/>
                <w:sz w:val="23"/>
                <w:szCs w:val="23"/>
              </w:rPr>
              <w:br/>
              <w:t>HK$</w:t>
            </w:r>
          </w:p>
        </w:tc>
        <w:tc>
          <w:tcPr>
            <w:tcW w:w="141" w:type="dxa"/>
          </w:tcPr>
          <w:p w:rsidR="00C54AC2" w:rsidRPr="00EC0CA4" w:rsidRDefault="00C54AC2" w:rsidP="00F81809">
            <w:pPr>
              <w:snapToGrid w:val="0"/>
              <w:spacing w:before="60" w:after="60"/>
              <w:jc w:val="center"/>
              <w:rPr>
                <w:b/>
                <w:spacing w:val="20"/>
                <w:sz w:val="23"/>
                <w:szCs w:val="23"/>
              </w:rPr>
            </w:pPr>
          </w:p>
        </w:tc>
        <w:tc>
          <w:tcPr>
            <w:tcW w:w="1843" w:type="dxa"/>
          </w:tcPr>
          <w:p w:rsidR="00C54AC2" w:rsidRPr="00A8567A" w:rsidRDefault="00C54AC2" w:rsidP="00F81809">
            <w:pPr>
              <w:snapToGrid w:val="0"/>
              <w:spacing w:before="60" w:after="60"/>
              <w:ind w:leftChars="73" w:left="204" w:rightChars="142" w:right="398"/>
              <w:jc w:val="center"/>
              <w:rPr>
                <w:b/>
                <w:sz w:val="23"/>
                <w:szCs w:val="23"/>
              </w:rPr>
            </w:pPr>
            <w:r w:rsidRPr="00A8567A">
              <w:rPr>
                <w:b/>
                <w:sz w:val="23"/>
                <w:szCs w:val="23"/>
              </w:rPr>
              <w:t>20</w:t>
            </w:r>
            <w:r>
              <w:rPr>
                <w:b/>
                <w:sz w:val="23"/>
                <w:szCs w:val="23"/>
              </w:rPr>
              <w:t>2</w:t>
            </w:r>
            <w:r w:rsidR="0068512A">
              <w:rPr>
                <w:b/>
                <w:sz w:val="23"/>
                <w:szCs w:val="23"/>
              </w:rPr>
              <w:t>3</w:t>
            </w:r>
            <w:r w:rsidRPr="00A8567A">
              <w:rPr>
                <w:b/>
                <w:sz w:val="23"/>
                <w:szCs w:val="23"/>
              </w:rPr>
              <w:br/>
              <w:t>HK$</w:t>
            </w:r>
          </w:p>
        </w:tc>
      </w:tr>
      <w:tr w:rsidR="00C54AC2" w:rsidRPr="00EC0CA4" w:rsidTr="00F81809">
        <w:trPr>
          <w:cantSplit/>
        </w:trPr>
        <w:tc>
          <w:tcPr>
            <w:tcW w:w="5529" w:type="dxa"/>
          </w:tcPr>
          <w:p w:rsidR="00C54AC2" w:rsidRPr="00EC0CA4" w:rsidRDefault="00C54AC2" w:rsidP="00F81809">
            <w:pPr>
              <w:snapToGrid w:val="0"/>
              <w:spacing w:before="60" w:after="60"/>
              <w:rPr>
                <w:b/>
                <w:spacing w:val="20"/>
                <w:sz w:val="23"/>
                <w:szCs w:val="23"/>
              </w:rPr>
            </w:pPr>
            <w:r>
              <w:rPr>
                <w:rFonts w:hint="eastAsia"/>
                <w:b/>
                <w:sz w:val="23"/>
                <w:szCs w:val="23"/>
                <w:lang w:eastAsia="zh-HK"/>
              </w:rPr>
              <w:t>NON-</w:t>
            </w:r>
            <w:r>
              <w:rPr>
                <w:b/>
                <w:sz w:val="23"/>
                <w:szCs w:val="23"/>
              </w:rPr>
              <w:t>CURRENT ASSETS</w:t>
            </w:r>
          </w:p>
        </w:tc>
        <w:tc>
          <w:tcPr>
            <w:tcW w:w="992" w:type="dxa"/>
          </w:tcPr>
          <w:p w:rsidR="00C54AC2" w:rsidRPr="00EC0CA4" w:rsidRDefault="00C54AC2" w:rsidP="00F81809">
            <w:pPr>
              <w:snapToGrid w:val="0"/>
              <w:spacing w:before="60" w:after="60"/>
              <w:rPr>
                <w:spacing w:val="20"/>
                <w:sz w:val="23"/>
                <w:szCs w:val="23"/>
              </w:rPr>
            </w:pPr>
          </w:p>
        </w:tc>
        <w:tc>
          <w:tcPr>
            <w:tcW w:w="1560" w:type="dxa"/>
          </w:tcPr>
          <w:p w:rsidR="00C54AC2" w:rsidRPr="00EC0CA4" w:rsidRDefault="00C54AC2" w:rsidP="00F81809">
            <w:pPr>
              <w:snapToGrid w:val="0"/>
              <w:spacing w:before="60" w:after="60"/>
              <w:ind w:right="255"/>
              <w:jc w:val="right"/>
              <w:rPr>
                <w:b/>
                <w:spacing w:val="20"/>
                <w:sz w:val="23"/>
                <w:szCs w:val="23"/>
              </w:rPr>
            </w:pPr>
          </w:p>
        </w:tc>
        <w:tc>
          <w:tcPr>
            <w:tcW w:w="141" w:type="dxa"/>
          </w:tcPr>
          <w:p w:rsidR="00C54AC2" w:rsidRPr="00EC0CA4" w:rsidRDefault="00C54AC2" w:rsidP="00F81809">
            <w:pPr>
              <w:snapToGrid w:val="0"/>
              <w:spacing w:before="60" w:after="60"/>
              <w:ind w:right="255"/>
              <w:jc w:val="right"/>
              <w:rPr>
                <w:b/>
                <w:spacing w:val="20"/>
                <w:sz w:val="23"/>
                <w:szCs w:val="23"/>
              </w:rPr>
            </w:pPr>
          </w:p>
        </w:tc>
        <w:tc>
          <w:tcPr>
            <w:tcW w:w="1843" w:type="dxa"/>
          </w:tcPr>
          <w:p w:rsidR="00C54AC2" w:rsidRPr="00EC0CA4" w:rsidRDefault="00C54AC2" w:rsidP="00F81809">
            <w:pPr>
              <w:snapToGrid w:val="0"/>
              <w:spacing w:before="60" w:after="60"/>
              <w:ind w:right="255"/>
              <w:jc w:val="right"/>
              <w:rPr>
                <w:b/>
                <w:spacing w:val="20"/>
                <w:sz w:val="23"/>
                <w:szCs w:val="23"/>
              </w:rPr>
            </w:pPr>
          </w:p>
        </w:tc>
      </w:tr>
      <w:tr w:rsidR="00C54AC2" w:rsidRPr="00EC0CA4" w:rsidTr="00F81809">
        <w:trPr>
          <w:cantSplit/>
        </w:trPr>
        <w:tc>
          <w:tcPr>
            <w:tcW w:w="5529" w:type="dxa"/>
          </w:tcPr>
          <w:p w:rsidR="00C54AC2" w:rsidRPr="000B370A" w:rsidRDefault="00C54AC2" w:rsidP="00F81809">
            <w:pPr>
              <w:snapToGrid w:val="0"/>
              <w:spacing w:before="60" w:after="60"/>
              <w:ind w:left="114"/>
              <w:rPr>
                <w:sz w:val="23"/>
                <w:szCs w:val="23"/>
                <w:lang w:eastAsia="zh-HK"/>
              </w:rPr>
            </w:pPr>
            <w:r>
              <w:rPr>
                <w:rFonts w:hint="eastAsia"/>
                <w:sz w:val="23"/>
                <w:szCs w:val="23"/>
                <w:lang w:eastAsia="zh-HK"/>
              </w:rPr>
              <w:t>Placement with the Exchange Fund</w:t>
            </w:r>
          </w:p>
        </w:tc>
        <w:tc>
          <w:tcPr>
            <w:tcW w:w="992" w:type="dxa"/>
          </w:tcPr>
          <w:p w:rsidR="00C54AC2" w:rsidRPr="000B370A" w:rsidRDefault="00C54AC2" w:rsidP="00F81809">
            <w:pPr>
              <w:snapToGrid w:val="0"/>
              <w:spacing w:before="60" w:after="60"/>
              <w:ind w:firstLineChars="50" w:firstLine="125"/>
              <w:rPr>
                <w:spacing w:val="20"/>
                <w:sz w:val="23"/>
                <w:szCs w:val="23"/>
                <w:lang w:eastAsia="zh-HK"/>
              </w:rPr>
            </w:pPr>
            <w:r>
              <w:rPr>
                <w:rFonts w:hint="eastAsia"/>
                <w:spacing w:val="20"/>
                <w:sz w:val="23"/>
                <w:szCs w:val="23"/>
                <w:lang w:eastAsia="zh-HK"/>
              </w:rPr>
              <w:t>3</w:t>
            </w:r>
          </w:p>
        </w:tc>
        <w:tc>
          <w:tcPr>
            <w:tcW w:w="1560" w:type="dxa"/>
            <w:tcBorders>
              <w:bottom w:val="dotted" w:sz="4" w:space="0" w:color="auto"/>
            </w:tcBorders>
          </w:tcPr>
          <w:p w:rsidR="00C54AC2" w:rsidRPr="00EC0CA4" w:rsidRDefault="00C54AC2" w:rsidP="00F81809">
            <w:pPr>
              <w:snapToGrid w:val="0"/>
              <w:spacing w:before="60" w:after="60"/>
              <w:ind w:rightChars="38" w:right="106"/>
              <w:jc w:val="center"/>
              <w:rPr>
                <w:sz w:val="23"/>
                <w:szCs w:val="23"/>
                <w:lang w:eastAsia="zh-HK"/>
              </w:rPr>
            </w:pPr>
            <w:r>
              <w:rPr>
                <w:sz w:val="23"/>
                <w:szCs w:val="23"/>
                <w:lang w:eastAsia="zh-HK"/>
              </w:rPr>
              <w:t xml:space="preserve">     5</w:t>
            </w:r>
            <w:r w:rsidR="0068512A">
              <w:rPr>
                <w:sz w:val="23"/>
                <w:szCs w:val="23"/>
                <w:lang w:eastAsia="zh-HK"/>
              </w:rPr>
              <w:t>9,633,921</w:t>
            </w:r>
          </w:p>
        </w:tc>
        <w:tc>
          <w:tcPr>
            <w:tcW w:w="141" w:type="dxa"/>
          </w:tcPr>
          <w:p w:rsidR="00C54AC2" w:rsidRPr="00EC0CA4" w:rsidRDefault="00C54AC2" w:rsidP="00F81809">
            <w:pPr>
              <w:snapToGrid w:val="0"/>
              <w:spacing w:before="60" w:after="60"/>
              <w:ind w:right="255"/>
              <w:jc w:val="right"/>
              <w:rPr>
                <w:b/>
                <w:spacing w:val="20"/>
                <w:sz w:val="23"/>
                <w:szCs w:val="23"/>
              </w:rPr>
            </w:pPr>
          </w:p>
        </w:tc>
        <w:tc>
          <w:tcPr>
            <w:tcW w:w="1843" w:type="dxa"/>
            <w:tcBorders>
              <w:bottom w:val="dotted" w:sz="4" w:space="0" w:color="auto"/>
            </w:tcBorders>
          </w:tcPr>
          <w:p w:rsidR="00C54AC2" w:rsidRPr="00EC0CA4" w:rsidRDefault="0068512A" w:rsidP="00F81809">
            <w:pPr>
              <w:wordWrap w:val="0"/>
              <w:snapToGrid w:val="0"/>
              <w:spacing w:before="60" w:after="60"/>
              <w:ind w:rightChars="91" w:right="255" w:firstLineChars="51" w:firstLine="117"/>
              <w:jc w:val="right"/>
              <w:rPr>
                <w:sz w:val="23"/>
                <w:szCs w:val="23"/>
                <w:lang w:eastAsia="zh-HK"/>
              </w:rPr>
            </w:pPr>
            <w:r>
              <w:rPr>
                <w:sz w:val="23"/>
                <w:szCs w:val="23"/>
                <w:lang w:eastAsia="zh-HK"/>
              </w:rPr>
              <w:t>57,506,192</w:t>
            </w:r>
          </w:p>
        </w:tc>
      </w:tr>
      <w:tr w:rsidR="00C54AC2" w:rsidRPr="00EC0CA4" w:rsidTr="00F81809">
        <w:trPr>
          <w:cantSplit/>
          <w:trHeight w:hRule="exact" w:val="175"/>
        </w:trPr>
        <w:tc>
          <w:tcPr>
            <w:tcW w:w="5529" w:type="dxa"/>
          </w:tcPr>
          <w:p w:rsidR="00C54AC2" w:rsidRDefault="00C54AC2" w:rsidP="00F81809">
            <w:pPr>
              <w:snapToGrid w:val="0"/>
              <w:spacing w:before="60" w:after="60"/>
              <w:rPr>
                <w:b/>
                <w:sz w:val="23"/>
                <w:szCs w:val="23"/>
              </w:rPr>
            </w:pPr>
          </w:p>
        </w:tc>
        <w:tc>
          <w:tcPr>
            <w:tcW w:w="992" w:type="dxa"/>
          </w:tcPr>
          <w:p w:rsidR="00C54AC2" w:rsidRPr="00EC0CA4" w:rsidRDefault="00C54AC2" w:rsidP="00F81809">
            <w:pPr>
              <w:snapToGrid w:val="0"/>
              <w:spacing w:before="60" w:after="60"/>
              <w:rPr>
                <w:spacing w:val="20"/>
                <w:sz w:val="23"/>
                <w:szCs w:val="23"/>
              </w:rPr>
            </w:pPr>
          </w:p>
        </w:tc>
        <w:tc>
          <w:tcPr>
            <w:tcW w:w="1560" w:type="dxa"/>
            <w:tcBorders>
              <w:top w:val="dotted" w:sz="4" w:space="0" w:color="auto"/>
            </w:tcBorders>
          </w:tcPr>
          <w:p w:rsidR="00C54AC2" w:rsidRPr="00EC0CA4" w:rsidRDefault="00C54AC2" w:rsidP="00F81809">
            <w:pPr>
              <w:tabs>
                <w:tab w:val="left" w:pos="1251"/>
              </w:tabs>
              <w:snapToGrid w:val="0"/>
              <w:spacing w:before="60" w:after="60"/>
              <w:ind w:right="255"/>
              <w:jc w:val="right"/>
              <w:rPr>
                <w:b/>
                <w:spacing w:val="20"/>
                <w:sz w:val="23"/>
                <w:szCs w:val="23"/>
              </w:rPr>
            </w:pPr>
          </w:p>
        </w:tc>
        <w:tc>
          <w:tcPr>
            <w:tcW w:w="141" w:type="dxa"/>
          </w:tcPr>
          <w:p w:rsidR="00C54AC2" w:rsidRPr="00EC0CA4" w:rsidRDefault="00C54AC2" w:rsidP="00F81809">
            <w:pPr>
              <w:snapToGrid w:val="0"/>
              <w:spacing w:before="60" w:after="60"/>
              <w:ind w:right="255"/>
              <w:jc w:val="right"/>
              <w:rPr>
                <w:b/>
                <w:spacing w:val="20"/>
                <w:sz w:val="23"/>
                <w:szCs w:val="23"/>
              </w:rPr>
            </w:pPr>
          </w:p>
        </w:tc>
        <w:tc>
          <w:tcPr>
            <w:tcW w:w="1843" w:type="dxa"/>
            <w:tcBorders>
              <w:top w:val="dotted" w:sz="4" w:space="0" w:color="auto"/>
            </w:tcBorders>
          </w:tcPr>
          <w:p w:rsidR="00C54AC2" w:rsidRPr="00EC0CA4" w:rsidRDefault="00C54AC2" w:rsidP="00F81809">
            <w:pPr>
              <w:snapToGrid w:val="0"/>
              <w:spacing w:before="60" w:after="60"/>
              <w:ind w:right="255"/>
              <w:jc w:val="right"/>
              <w:rPr>
                <w:b/>
                <w:spacing w:val="20"/>
                <w:sz w:val="23"/>
                <w:szCs w:val="23"/>
              </w:rPr>
            </w:pPr>
          </w:p>
        </w:tc>
      </w:tr>
      <w:tr w:rsidR="00C54AC2" w:rsidRPr="00EC0CA4" w:rsidTr="00F81809">
        <w:trPr>
          <w:cantSplit/>
        </w:trPr>
        <w:tc>
          <w:tcPr>
            <w:tcW w:w="5529" w:type="dxa"/>
          </w:tcPr>
          <w:p w:rsidR="00C54AC2" w:rsidRDefault="00C54AC2" w:rsidP="00F81809">
            <w:pPr>
              <w:snapToGrid w:val="0"/>
              <w:spacing w:before="60" w:after="60"/>
              <w:rPr>
                <w:b/>
                <w:sz w:val="23"/>
                <w:szCs w:val="23"/>
              </w:rPr>
            </w:pPr>
            <w:r>
              <w:rPr>
                <w:b/>
                <w:sz w:val="23"/>
                <w:szCs w:val="23"/>
              </w:rPr>
              <w:t>CURRENT ASSETS</w:t>
            </w:r>
          </w:p>
        </w:tc>
        <w:tc>
          <w:tcPr>
            <w:tcW w:w="992" w:type="dxa"/>
          </w:tcPr>
          <w:p w:rsidR="00C54AC2" w:rsidRPr="00EC0CA4" w:rsidRDefault="00C54AC2" w:rsidP="00F81809">
            <w:pPr>
              <w:snapToGrid w:val="0"/>
              <w:spacing w:before="60" w:after="60"/>
              <w:rPr>
                <w:spacing w:val="20"/>
                <w:sz w:val="23"/>
                <w:szCs w:val="23"/>
              </w:rPr>
            </w:pPr>
          </w:p>
        </w:tc>
        <w:tc>
          <w:tcPr>
            <w:tcW w:w="1560" w:type="dxa"/>
          </w:tcPr>
          <w:p w:rsidR="00C54AC2" w:rsidRPr="00EC0CA4" w:rsidRDefault="00C54AC2" w:rsidP="00F81809">
            <w:pPr>
              <w:snapToGrid w:val="0"/>
              <w:spacing w:before="60" w:after="60"/>
              <w:ind w:right="255"/>
              <w:jc w:val="right"/>
              <w:rPr>
                <w:b/>
                <w:spacing w:val="20"/>
                <w:sz w:val="23"/>
                <w:szCs w:val="23"/>
              </w:rPr>
            </w:pPr>
          </w:p>
        </w:tc>
        <w:tc>
          <w:tcPr>
            <w:tcW w:w="141" w:type="dxa"/>
          </w:tcPr>
          <w:p w:rsidR="00C54AC2" w:rsidRPr="00EC0CA4" w:rsidRDefault="00C54AC2" w:rsidP="00F81809">
            <w:pPr>
              <w:snapToGrid w:val="0"/>
              <w:spacing w:before="60" w:after="60"/>
              <w:ind w:right="255"/>
              <w:jc w:val="right"/>
              <w:rPr>
                <w:b/>
                <w:spacing w:val="20"/>
                <w:sz w:val="23"/>
                <w:szCs w:val="23"/>
              </w:rPr>
            </w:pPr>
          </w:p>
        </w:tc>
        <w:tc>
          <w:tcPr>
            <w:tcW w:w="1843" w:type="dxa"/>
          </w:tcPr>
          <w:p w:rsidR="00C54AC2" w:rsidRPr="00EC0CA4" w:rsidRDefault="00C54AC2" w:rsidP="00F81809">
            <w:pPr>
              <w:snapToGrid w:val="0"/>
              <w:spacing w:before="60" w:after="60"/>
              <w:ind w:right="255"/>
              <w:jc w:val="right"/>
              <w:rPr>
                <w:b/>
                <w:spacing w:val="20"/>
                <w:sz w:val="23"/>
                <w:szCs w:val="23"/>
              </w:rPr>
            </w:pPr>
          </w:p>
        </w:tc>
      </w:tr>
      <w:tr w:rsidR="00C54AC2" w:rsidRPr="00EC0CA4" w:rsidTr="00F81809">
        <w:trPr>
          <w:cantSplit/>
          <w:trHeight w:val="546"/>
        </w:trPr>
        <w:tc>
          <w:tcPr>
            <w:tcW w:w="5529" w:type="dxa"/>
          </w:tcPr>
          <w:p w:rsidR="00C54AC2" w:rsidRPr="001834DE" w:rsidRDefault="00C54AC2" w:rsidP="00F81809">
            <w:pPr>
              <w:snapToGrid w:val="0"/>
              <w:spacing w:before="60" w:after="60"/>
              <w:ind w:firstLineChars="49" w:firstLine="113"/>
              <w:rPr>
                <w:sz w:val="23"/>
                <w:szCs w:val="23"/>
              </w:rPr>
            </w:pPr>
            <w:r>
              <w:rPr>
                <w:sz w:val="23"/>
                <w:szCs w:val="23"/>
              </w:rPr>
              <w:t>Interest receivable</w:t>
            </w:r>
          </w:p>
        </w:tc>
        <w:tc>
          <w:tcPr>
            <w:tcW w:w="992" w:type="dxa"/>
          </w:tcPr>
          <w:p w:rsidR="00C54AC2" w:rsidRPr="00EC0CA4" w:rsidRDefault="00C54AC2" w:rsidP="00F81809">
            <w:pPr>
              <w:snapToGrid w:val="0"/>
              <w:spacing w:before="60" w:after="60"/>
              <w:rPr>
                <w:spacing w:val="20"/>
                <w:sz w:val="23"/>
                <w:szCs w:val="23"/>
              </w:rPr>
            </w:pPr>
          </w:p>
        </w:tc>
        <w:tc>
          <w:tcPr>
            <w:tcW w:w="1560" w:type="dxa"/>
          </w:tcPr>
          <w:p w:rsidR="00C54AC2" w:rsidRPr="00757174" w:rsidRDefault="0068512A" w:rsidP="00F81809">
            <w:pPr>
              <w:tabs>
                <w:tab w:val="left" w:pos="1106"/>
              </w:tabs>
              <w:snapToGrid w:val="0"/>
              <w:spacing w:before="60" w:after="60"/>
              <w:ind w:leftChars="-60" w:left="-168" w:right="109"/>
              <w:jc w:val="right"/>
              <w:rPr>
                <w:sz w:val="23"/>
                <w:szCs w:val="23"/>
                <w:lang w:eastAsia="zh-HK"/>
              </w:rPr>
            </w:pPr>
            <w:r>
              <w:rPr>
                <w:sz w:val="23"/>
                <w:szCs w:val="23"/>
                <w:lang w:eastAsia="zh-HK"/>
              </w:rPr>
              <w:t>1,467,267</w:t>
            </w:r>
          </w:p>
        </w:tc>
        <w:tc>
          <w:tcPr>
            <w:tcW w:w="141" w:type="dxa"/>
          </w:tcPr>
          <w:p w:rsidR="00C54AC2" w:rsidRPr="00757174" w:rsidRDefault="00C54AC2" w:rsidP="00F81809">
            <w:pPr>
              <w:snapToGrid w:val="0"/>
              <w:spacing w:before="60" w:after="60"/>
              <w:ind w:right="255"/>
              <w:jc w:val="right"/>
              <w:rPr>
                <w:sz w:val="23"/>
                <w:szCs w:val="23"/>
                <w:lang w:eastAsia="zh-HK"/>
              </w:rPr>
            </w:pPr>
          </w:p>
        </w:tc>
        <w:tc>
          <w:tcPr>
            <w:tcW w:w="1843" w:type="dxa"/>
          </w:tcPr>
          <w:p w:rsidR="00C54AC2" w:rsidRPr="00757174" w:rsidRDefault="0068512A" w:rsidP="00F81809">
            <w:pPr>
              <w:snapToGrid w:val="0"/>
              <w:spacing w:before="60" w:after="60"/>
              <w:ind w:right="255"/>
              <w:jc w:val="right"/>
              <w:rPr>
                <w:sz w:val="23"/>
                <w:szCs w:val="23"/>
                <w:lang w:eastAsia="zh-HK"/>
              </w:rPr>
            </w:pPr>
            <w:r>
              <w:rPr>
                <w:sz w:val="23"/>
                <w:szCs w:val="23"/>
                <w:lang w:eastAsia="zh-HK"/>
              </w:rPr>
              <w:t>1,385,740</w:t>
            </w:r>
          </w:p>
        </w:tc>
      </w:tr>
      <w:tr w:rsidR="0068512A" w:rsidRPr="00EC0CA4" w:rsidTr="00F81809">
        <w:trPr>
          <w:cantSplit/>
          <w:trHeight w:val="546"/>
        </w:trPr>
        <w:tc>
          <w:tcPr>
            <w:tcW w:w="5529" w:type="dxa"/>
          </w:tcPr>
          <w:p w:rsidR="0068512A" w:rsidRDefault="0068512A" w:rsidP="00F81809">
            <w:pPr>
              <w:snapToGrid w:val="0"/>
              <w:spacing w:before="60" w:after="60"/>
              <w:ind w:firstLineChars="49" w:firstLine="113"/>
              <w:rPr>
                <w:sz w:val="23"/>
                <w:szCs w:val="23"/>
              </w:rPr>
            </w:pPr>
            <w:r>
              <w:rPr>
                <w:rFonts w:hint="eastAsia"/>
                <w:sz w:val="23"/>
                <w:szCs w:val="23"/>
              </w:rPr>
              <w:t>O</w:t>
            </w:r>
            <w:r>
              <w:rPr>
                <w:sz w:val="23"/>
                <w:szCs w:val="23"/>
              </w:rPr>
              <w:t>ther receivable</w:t>
            </w:r>
          </w:p>
        </w:tc>
        <w:tc>
          <w:tcPr>
            <w:tcW w:w="992" w:type="dxa"/>
          </w:tcPr>
          <w:p w:rsidR="0068512A" w:rsidRPr="00EC0CA4" w:rsidRDefault="0068512A" w:rsidP="00F81809">
            <w:pPr>
              <w:snapToGrid w:val="0"/>
              <w:spacing w:before="60" w:after="60"/>
              <w:rPr>
                <w:spacing w:val="20"/>
                <w:sz w:val="23"/>
                <w:szCs w:val="23"/>
              </w:rPr>
            </w:pPr>
          </w:p>
        </w:tc>
        <w:tc>
          <w:tcPr>
            <w:tcW w:w="1560" w:type="dxa"/>
          </w:tcPr>
          <w:p w:rsidR="0068512A" w:rsidRDefault="0068512A" w:rsidP="00F81809">
            <w:pPr>
              <w:tabs>
                <w:tab w:val="left" w:pos="1106"/>
              </w:tabs>
              <w:snapToGrid w:val="0"/>
              <w:spacing w:before="60" w:after="60"/>
              <w:ind w:leftChars="-60" w:left="-168" w:right="109"/>
              <w:jc w:val="right"/>
              <w:rPr>
                <w:sz w:val="23"/>
                <w:szCs w:val="23"/>
                <w:lang w:eastAsia="zh-HK"/>
              </w:rPr>
            </w:pPr>
            <w:r>
              <w:rPr>
                <w:rFonts w:hint="eastAsia"/>
                <w:sz w:val="23"/>
                <w:szCs w:val="23"/>
                <w:lang w:eastAsia="zh-HK"/>
              </w:rPr>
              <w:t>7</w:t>
            </w:r>
            <w:r>
              <w:rPr>
                <w:sz w:val="23"/>
                <w:szCs w:val="23"/>
                <w:lang w:eastAsia="zh-HK"/>
              </w:rPr>
              <w:t>5</w:t>
            </w:r>
          </w:p>
        </w:tc>
        <w:tc>
          <w:tcPr>
            <w:tcW w:w="141" w:type="dxa"/>
          </w:tcPr>
          <w:p w:rsidR="0068512A" w:rsidRPr="00757174" w:rsidRDefault="0068512A" w:rsidP="00F81809">
            <w:pPr>
              <w:snapToGrid w:val="0"/>
              <w:spacing w:before="60" w:after="60"/>
              <w:ind w:right="255"/>
              <w:jc w:val="right"/>
              <w:rPr>
                <w:sz w:val="23"/>
                <w:szCs w:val="23"/>
                <w:lang w:eastAsia="zh-HK"/>
              </w:rPr>
            </w:pPr>
          </w:p>
        </w:tc>
        <w:tc>
          <w:tcPr>
            <w:tcW w:w="1843" w:type="dxa"/>
          </w:tcPr>
          <w:p w:rsidR="0068512A" w:rsidRDefault="0068512A" w:rsidP="0068512A">
            <w:pPr>
              <w:tabs>
                <w:tab w:val="left" w:pos="1250"/>
              </w:tabs>
              <w:snapToGrid w:val="0"/>
              <w:spacing w:before="60" w:after="60"/>
              <w:ind w:right="370"/>
              <w:jc w:val="right"/>
              <w:rPr>
                <w:sz w:val="23"/>
                <w:szCs w:val="23"/>
                <w:lang w:eastAsia="zh-HK"/>
              </w:rPr>
            </w:pPr>
            <w:r>
              <w:rPr>
                <w:rFonts w:hint="eastAsia"/>
                <w:sz w:val="23"/>
                <w:szCs w:val="23"/>
                <w:lang w:eastAsia="zh-HK"/>
              </w:rPr>
              <w:t>-</w:t>
            </w:r>
          </w:p>
        </w:tc>
      </w:tr>
      <w:tr w:rsidR="0068512A" w:rsidRPr="00EC0CA4" w:rsidTr="00F81809">
        <w:trPr>
          <w:cantSplit/>
          <w:trHeight w:val="578"/>
        </w:trPr>
        <w:tc>
          <w:tcPr>
            <w:tcW w:w="5529" w:type="dxa"/>
          </w:tcPr>
          <w:p w:rsidR="0068512A" w:rsidRPr="00A8567A" w:rsidRDefault="0068512A" w:rsidP="0068512A">
            <w:pPr>
              <w:snapToGrid w:val="0"/>
              <w:spacing w:before="60" w:after="60"/>
              <w:ind w:firstLineChars="49" w:firstLine="113"/>
              <w:rPr>
                <w:sz w:val="23"/>
                <w:szCs w:val="23"/>
              </w:rPr>
            </w:pPr>
            <w:r>
              <w:rPr>
                <w:rFonts w:hint="eastAsia"/>
                <w:sz w:val="23"/>
                <w:szCs w:val="23"/>
              </w:rPr>
              <w:t>Time deposits with original maturit</w:t>
            </w:r>
            <w:r>
              <w:rPr>
                <w:sz w:val="23"/>
                <w:szCs w:val="23"/>
              </w:rPr>
              <w:t>ies</w:t>
            </w:r>
            <w:r>
              <w:rPr>
                <w:rFonts w:hint="eastAsia"/>
                <w:sz w:val="23"/>
                <w:szCs w:val="23"/>
              </w:rPr>
              <w:t xml:space="preserve"> over </w:t>
            </w:r>
            <w:r>
              <w:rPr>
                <w:sz w:val="23"/>
                <w:szCs w:val="23"/>
              </w:rPr>
              <w:t>three m</w:t>
            </w:r>
            <w:r>
              <w:rPr>
                <w:rFonts w:hint="eastAsia"/>
                <w:sz w:val="23"/>
                <w:szCs w:val="23"/>
              </w:rPr>
              <w:t>onths</w:t>
            </w:r>
          </w:p>
        </w:tc>
        <w:tc>
          <w:tcPr>
            <w:tcW w:w="992" w:type="dxa"/>
          </w:tcPr>
          <w:p w:rsidR="0068512A" w:rsidRPr="00EC0CA4" w:rsidRDefault="0068512A" w:rsidP="0068512A">
            <w:pPr>
              <w:snapToGrid w:val="0"/>
              <w:spacing w:before="60" w:after="60"/>
              <w:rPr>
                <w:spacing w:val="20"/>
                <w:sz w:val="23"/>
                <w:szCs w:val="23"/>
              </w:rPr>
            </w:pPr>
          </w:p>
        </w:tc>
        <w:tc>
          <w:tcPr>
            <w:tcW w:w="1560" w:type="dxa"/>
          </w:tcPr>
          <w:p w:rsidR="0068512A" w:rsidRPr="00EC0CA4" w:rsidRDefault="0068512A" w:rsidP="0068512A">
            <w:pPr>
              <w:snapToGrid w:val="0"/>
              <w:spacing w:before="60" w:after="60"/>
              <w:ind w:rightChars="40" w:right="112"/>
              <w:jc w:val="right"/>
              <w:rPr>
                <w:sz w:val="23"/>
                <w:szCs w:val="23"/>
                <w:lang w:eastAsia="zh-HK"/>
              </w:rPr>
            </w:pPr>
            <w:r>
              <w:rPr>
                <w:sz w:val="23"/>
                <w:szCs w:val="23"/>
                <w:lang w:eastAsia="zh-HK"/>
              </w:rPr>
              <w:t>25,364,445</w:t>
            </w:r>
          </w:p>
        </w:tc>
        <w:tc>
          <w:tcPr>
            <w:tcW w:w="141" w:type="dxa"/>
          </w:tcPr>
          <w:p w:rsidR="0068512A" w:rsidRPr="00EC0CA4" w:rsidRDefault="0068512A" w:rsidP="0068512A">
            <w:pPr>
              <w:snapToGrid w:val="0"/>
              <w:spacing w:before="60" w:after="60"/>
              <w:ind w:right="255"/>
              <w:jc w:val="right"/>
              <w:rPr>
                <w:sz w:val="23"/>
                <w:szCs w:val="23"/>
                <w:lang w:eastAsia="zh-HK"/>
              </w:rPr>
            </w:pPr>
          </w:p>
        </w:tc>
        <w:tc>
          <w:tcPr>
            <w:tcW w:w="1843" w:type="dxa"/>
          </w:tcPr>
          <w:p w:rsidR="0068512A" w:rsidRPr="00EC0CA4" w:rsidRDefault="0068512A" w:rsidP="0068512A">
            <w:pPr>
              <w:snapToGrid w:val="0"/>
              <w:spacing w:before="60" w:after="60"/>
              <w:ind w:rightChars="40" w:right="112"/>
              <w:jc w:val="right"/>
              <w:rPr>
                <w:sz w:val="23"/>
                <w:szCs w:val="23"/>
                <w:lang w:eastAsia="zh-HK"/>
              </w:rPr>
            </w:pPr>
            <w:r>
              <w:rPr>
                <w:sz w:val="23"/>
                <w:szCs w:val="23"/>
                <w:lang w:eastAsia="zh-HK"/>
              </w:rPr>
              <w:t>45,115,060</w:t>
            </w:r>
          </w:p>
        </w:tc>
      </w:tr>
      <w:tr w:rsidR="0068512A" w:rsidRPr="00EC0CA4" w:rsidTr="0068512A">
        <w:trPr>
          <w:cantSplit/>
        </w:trPr>
        <w:tc>
          <w:tcPr>
            <w:tcW w:w="5529" w:type="dxa"/>
          </w:tcPr>
          <w:p w:rsidR="0068512A" w:rsidRPr="00A8567A" w:rsidRDefault="0068512A" w:rsidP="0068512A">
            <w:pPr>
              <w:snapToGrid w:val="0"/>
              <w:spacing w:before="60" w:after="60"/>
              <w:ind w:firstLineChars="49" w:firstLine="113"/>
              <w:rPr>
                <w:sz w:val="23"/>
                <w:szCs w:val="23"/>
                <w:lang w:eastAsia="zh-HK"/>
              </w:rPr>
            </w:pPr>
            <w:r w:rsidRPr="00A8567A">
              <w:rPr>
                <w:sz w:val="23"/>
                <w:szCs w:val="23"/>
              </w:rPr>
              <w:t xml:space="preserve">Cash </w:t>
            </w:r>
            <w:r>
              <w:rPr>
                <w:rFonts w:hint="eastAsia"/>
                <w:sz w:val="23"/>
                <w:szCs w:val="23"/>
                <w:lang w:eastAsia="zh-HK"/>
              </w:rPr>
              <w:t>and cash equivalents</w:t>
            </w:r>
          </w:p>
        </w:tc>
        <w:tc>
          <w:tcPr>
            <w:tcW w:w="992" w:type="dxa"/>
          </w:tcPr>
          <w:p w:rsidR="0068512A" w:rsidRPr="00106F09" w:rsidRDefault="0068512A" w:rsidP="0068512A">
            <w:pPr>
              <w:snapToGrid w:val="0"/>
              <w:spacing w:before="60" w:after="60"/>
              <w:ind w:firstLineChars="50" w:firstLine="125"/>
              <w:rPr>
                <w:spacing w:val="20"/>
                <w:sz w:val="23"/>
                <w:szCs w:val="23"/>
                <w:lang w:val="en-US" w:eastAsia="zh-HK"/>
              </w:rPr>
            </w:pPr>
            <w:r>
              <w:rPr>
                <w:rFonts w:hint="eastAsia"/>
                <w:spacing w:val="20"/>
                <w:sz w:val="23"/>
                <w:szCs w:val="23"/>
                <w:lang w:val="en-US" w:eastAsia="zh-HK"/>
              </w:rPr>
              <w:t>4</w:t>
            </w:r>
          </w:p>
        </w:tc>
        <w:tc>
          <w:tcPr>
            <w:tcW w:w="1560" w:type="dxa"/>
            <w:tcBorders>
              <w:bottom w:val="single" w:sz="4" w:space="0" w:color="auto"/>
            </w:tcBorders>
          </w:tcPr>
          <w:p w:rsidR="0068512A" w:rsidRPr="00757174" w:rsidRDefault="0068512A" w:rsidP="0068512A">
            <w:pPr>
              <w:snapToGrid w:val="0"/>
              <w:spacing w:before="60" w:after="60"/>
              <w:ind w:rightChars="40" w:right="112"/>
              <w:jc w:val="right"/>
              <w:rPr>
                <w:sz w:val="23"/>
                <w:szCs w:val="23"/>
                <w:lang w:eastAsia="zh-HK"/>
              </w:rPr>
            </w:pPr>
            <w:r>
              <w:rPr>
                <w:sz w:val="23"/>
                <w:szCs w:val="23"/>
                <w:lang w:eastAsia="zh-HK"/>
              </w:rPr>
              <w:t>33,667,435</w:t>
            </w:r>
          </w:p>
        </w:tc>
        <w:tc>
          <w:tcPr>
            <w:tcW w:w="141" w:type="dxa"/>
          </w:tcPr>
          <w:p w:rsidR="0068512A" w:rsidRPr="00EC0CA4" w:rsidRDefault="0068512A" w:rsidP="0068512A">
            <w:pPr>
              <w:snapToGrid w:val="0"/>
              <w:spacing w:before="60" w:after="60"/>
              <w:ind w:right="255"/>
              <w:jc w:val="right"/>
              <w:rPr>
                <w:sz w:val="23"/>
                <w:szCs w:val="23"/>
                <w:lang w:eastAsia="zh-HK"/>
              </w:rPr>
            </w:pPr>
          </w:p>
        </w:tc>
        <w:tc>
          <w:tcPr>
            <w:tcW w:w="1843" w:type="dxa"/>
            <w:tcBorders>
              <w:bottom w:val="single" w:sz="4" w:space="0" w:color="auto"/>
            </w:tcBorders>
          </w:tcPr>
          <w:p w:rsidR="0068512A" w:rsidRPr="00757174" w:rsidRDefault="0068512A" w:rsidP="0068512A">
            <w:pPr>
              <w:snapToGrid w:val="0"/>
              <w:spacing w:before="60" w:after="60"/>
              <w:ind w:rightChars="40" w:right="112"/>
              <w:jc w:val="right"/>
              <w:rPr>
                <w:sz w:val="23"/>
                <w:szCs w:val="23"/>
                <w:lang w:eastAsia="zh-HK"/>
              </w:rPr>
            </w:pPr>
            <w:r>
              <w:rPr>
                <w:sz w:val="23"/>
                <w:szCs w:val="23"/>
                <w:lang w:eastAsia="zh-HK"/>
              </w:rPr>
              <w:t>32,121,327</w:t>
            </w:r>
          </w:p>
        </w:tc>
      </w:tr>
      <w:tr w:rsidR="0068512A" w:rsidRPr="00EC0CA4" w:rsidTr="0068512A">
        <w:trPr>
          <w:cantSplit/>
        </w:trPr>
        <w:tc>
          <w:tcPr>
            <w:tcW w:w="5529" w:type="dxa"/>
          </w:tcPr>
          <w:p w:rsidR="0068512A" w:rsidRPr="00A8567A" w:rsidRDefault="0068512A" w:rsidP="0068512A">
            <w:pPr>
              <w:snapToGrid w:val="0"/>
              <w:spacing w:before="60" w:after="60"/>
              <w:ind w:left="568" w:hanging="284"/>
              <w:rPr>
                <w:sz w:val="23"/>
                <w:szCs w:val="23"/>
              </w:rPr>
            </w:pPr>
          </w:p>
        </w:tc>
        <w:tc>
          <w:tcPr>
            <w:tcW w:w="992" w:type="dxa"/>
          </w:tcPr>
          <w:p w:rsidR="0068512A" w:rsidRPr="00EC0CA4" w:rsidRDefault="0068512A" w:rsidP="0068512A">
            <w:pPr>
              <w:snapToGrid w:val="0"/>
              <w:spacing w:before="60" w:after="60"/>
              <w:jc w:val="center"/>
              <w:rPr>
                <w:spacing w:val="20"/>
                <w:sz w:val="23"/>
                <w:szCs w:val="23"/>
              </w:rPr>
            </w:pPr>
          </w:p>
        </w:tc>
        <w:tc>
          <w:tcPr>
            <w:tcW w:w="1560" w:type="dxa"/>
            <w:tcBorders>
              <w:top w:val="single" w:sz="4" w:space="0" w:color="auto"/>
              <w:bottom w:val="dotted" w:sz="4" w:space="0" w:color="auto"/>
            </w:tcBorders>
          </w:tcPr>
          <w:p w:rsidR="0068512A" w:rsidRPr="00EC0CA4" w:rsidRDefault="0068512A" w:rsidP="0068512A">
            <w:pPr>
              <w:snapToGrid w:val="0"/>
              <w:spacing w:before="60" w:after="60"/>
              <w:ind w:rightChars="40" w:right="112"/>
              <w:jc w:val="right"/>
              <w:rPr>
                <w:sz w:val="23"/>
                <w:szCs w:val="23"/>
                <w:lang w:eastAsia="zh-HK"/>
              </w:rPr>
            </w:pPr>
            <w:r>
              <w:rPr>
                <w:sz w:val="23"/>
                <w:szCs w:val="23"/>
                <w:lang w:eastAsia="zh-HK"/>
              </w:rPr>
              <w:t>60,499,222</w:t>
            </w:r>
          </w:p>
        </w:tc>
        <w:tc>
          <w:tcPr>
            <w:tcW w:w="141" w:type="dxa"/>
          </w:tcPr>
          <w:p w:rsidR="0068512A" w:rsidRPr="00EC0CA4" w:rsidRDefault="0068512A" w:rsidP="0068512A">
            <w:pPr>
              <w:snapToGrid w:val="0"/>
              <w:spacing w:before="60" w:after="60"/>
              <w:ind w:right="255"/>
              <w:jc w:val="right"/>
              <w:rPr>
                <w:sz w:val="23"/>
                <w:szCs w:val="23"/>
                <w:lang w:eastAsia="zh-HK"/>
              </w:rPr>
            </w:pPr>
          </w:p>
        </w:tc>
        <w:tc>
          <w:tcPr>
            <w:tcW w:w="1843" w:type="dxa"/>
            <w:tcBorders>
              <w:top w:val="single" w:sz="4" w:space="0" w:color="auto"/>
              <w:bottom w:val="dotted" w:sz="4" w:space="0" w:color="auto"/>
            </w:tcBorders>
          </w:tcPr>
          <w:p w:rsidR="0068512A" w:rsidRPr="00EC0CA4" w:rsidRDefault="0068512A" w:rsidP="0068512A">
            <w:pPr>
              <w:snapToGrid w:val="0"/>
              <w:spacing w:before="60" w:after="60"/>
              <w:ind w:rightChars="40" w:right="112"/>
              <w:jc w:val="right"/>
              <w:rPr>
                <w:sz w:val="23"/>
                <w:szCs w:val="23"/>
                <w:lang w:eastAsia="zh-HK"/>
              </w:rPr>
            </w:pPr>
            <w:r>
              <w:rPr>
                <w:sz w:val="23"/>
                <w:szCs w:val="23"/>
                <w:lang w:eastAsia="zh-HK"/>
              </w:rPr>
              <w:t>78,622,127</w:t>
            </w:r>
          </w:p>
        </w:tc>
      </w:tr>
      <w:tr w:rsidR="00C54AC2" w:rsidRPr="00EC0CA4" w:rsidTr="00F81809">
        <w:trPr>
          <w:cantSplit/>
          <w:trHeight w:hRule="exact" w:val="135"/>
        </w:trPr>
        <w:tc>
          <w:tcPr>
            <w:tcW w:w="5529" w:type="dxa"/>
          </w:tcPr>
          <w:p w:rsidR="00C54AC2" w:rsidRDefault="00C54AC2" w:rsidP="00F81809">
            <w:pPr>
              <w:snapToGrid w:val="0"/>
              <w:spacing w:before="60" w:after="60"/>
              <w:rPr>
                <w:b/>
                <w:sz w:val="23"/>
                <w:szCs w:val="23"/>
              </w:rPr>
            </w:pPr>
          </w:p>
        </w:tc>
        <w:tc>
          <w:tcPr>
            <w:tcW w:w="992" w:type="dxa"/>
          </w:tcPr>
          <w:p w:rsidR="00C54AC2" w:rsidRPr="00EC0CA4" w:rsidRDefault="00C54AC2" w:rsidP="00F81809">
            <w:pPr>
              <w:snapToGrid w:val="0"/>
              <w:spacing w:before="60" w:after="60"/>
              <w:jc w:val="center"/>
              <w:rPr>
                <w:spacing w:val="20"/>
                <w:sz w:val="23"/>
                <w:szCs w:val="23"/>
              </w:rPr>
            </w:pPr>
          </w:p>
        </w:tc>
        <w:tc>
          <w:tcPr>
            <w:tcW w:w="1560" w:type="dxa"/>
            <w:tcBorders>
              <w:top w:val="dotted" w:sz="4" w:space="0" w:color="auto"/>
            </w:tcBorders>
          </w:tcPr>
          <w:p w:rsidR="00C54AC2" w:rsidRDefault="00C54AC2" w:rsidP="00F81809">
            <w:pPr>
              <w:snapToGrid w:val="0"/>
              <w:spacing w:before="60" w:after="60"/>
              <w:ind w:rightChars="40" w:right="112"/>
              <w:jc w:val="right"/>
              <w:rPr>
                <w:sz w:val="23"/>
                <w:szCs w:val="23"/>
                <w:lang w:eastAsia="zh-HK"/>
              </w:rPr>
            </w:pPr>
          </w:p>
        </w:tc>
        <w:tc>
          <w:tcPr>
            <w:tcW w:w="141" w:type="dxa"/>
          </w:tcPr>
          <w:p w:rsidR="00C54AC2" w:rsidRPr="00EC0CA4" w:rsidRDefault="00C54AC2" w:rsidP="00F81809">
            <w:pPr>
              <w:snapToGrid w:val="0"/>
              <w:spacing w:before="60" w:after="60"/>
              <w:ind w:right="255"/>
              <w:jc w:val="right"/>
              <w:rPr>
                <w:sz w:val="23"/>
                <w:szCs w:val="23"/>
                <w:lang w:eastAsia="zh-HK"/>
              </w:rPr>
            </w:pPr>
          </w:p>
        </w:tc>
        <w:tc>
          <w:tcPr>
            <w:tcW w:w="1843" w:type="dxa"/>
            <w:tcBorders>
              <w:top w:val="dotted" w:sz="4" w:space="0" w:color="auto"/>
            </w:tcBorders>
          </w:tcPr>
          <w:p w:rsidR="00C54AC2" w:rsidRDefault="00C54AC2" w:rsidP="00F81809">
            <w:pPr>
              <w:snapToGrid w:val="0"/>
              <w:spacing w:before="60" w:after="60"/>
              <w:ind w:rightChars="80" w:right="224"/>
              <w:jc w:val="right"/>
              <w:rPr>
                <w:sz w:val="23"/>
                <w:szCs w:val="23"/>
                <w:lang w:eastAsia="zh-HK"/>
              </w:rPr>
            </w:pPr>
          </w:p>
        </w:tc>
      </w:tr>
      <w:tr w:rsidR="00C54AC2" w:rsidRPr="00EC0CA4" w:rsidTr="00F81809">
        <w:trPr>
          <w:cantSplit/>
          <w:trHeight w:val="257"/>
        </w:trPr>
        <w:tc>
          <w:tcPr>
            <w:tcW w:w="5529" w:type="dxa"/>
            <w:vAlign w:val="bottom"/>
          </w:tcPr>
          <w:p w:rsidR="00C54AC2" w:rsidRPr="00EC0CA4" w:rsidRDefault="00C54AC2" w:rsidP="00F81809">
            <w:pPr>
              <w:snapToGrid w:val="0"/>
              <w:spacing w:before="60" w:after="60"/>
              <w:contextualSpacing/>
              <w:rPr>
                <w:b/>
                <w:spacing w:val="20"/>
                <w:sz w:val="23"/>
                <w:szCs w:val="23"/>
                <w:lang w:eastAsia="zh-HK"/>
              </w:rPr>
            </w:pPr>
            <w:r>
              <w:rPr>
                <w:b/>
                <w:sz w:val="23"/>
                <w:szCs w:val="23"/>
              </w:rPr>
              <w:t>N</w:t>
            </w:r>
            <w:r>
              <w:rPr>
                <w:rFonts w:hint="eastAsia"/>
                <w:b/>
                <w:sz w:val="23"/>
                <w:szCs w:val="23"/>
                <w:lang w:eastAsia="zh-HK"/>
              </w:rPr>
              <w:t>E</w:t>
            </w:r>
            <w:r>
              <w:rPr>
                <w:b/>
                <w:sz w:val="23"/>
                <w:szCs w:val="23"/>
              </w:rPr>
              <w:t>T ASSETS</w:t>
            </w:r>
          </w:p>
        </w:tc>
        <w:tc>
          <w:tcPr>
            <w:tcW w:w="992" w:type="dxa"/>
          </w:tcPr>
          <w:p w:rsidR="00C54AC2" w:rsidRPr="00EC0CA4" w:rsidRDefault="00C54AC2" w:rsidP="00F81809">
            <w:pPr>
              <w:snapToGrid w:val="0"/>
              <w:spacing w:before="60" w:after="60"/>
              <w:jc w:val="center"/>
              <w:rPr>
                <w:spacing w:val="20"/>
                <w:sz w:val="23"/>
                <w:szCs w:val="23"/>
              </w:rPr>
            </w:pPr>
          </w:p>
        </w:tc>
        <w:tc>
          <w:tcPr>
            <w:tcW w:w="1560" w:type="dxa"/>
            <w:tcBorders>
              <w:bottom w:val="double" w:sz="4" w:space="0" w:color="auto"/>
            </w:tcBorders>
            <w:vAlign w:val="bottom"/>
          </w:tcPr>
          <w:p w:rsidR="00C54AC2" w:rsidRPr="00EC0CA4" w:rsidRDefault="00C54AC2" w:rsidP="00F81809">
            <w:pPr>
              <w:snapToGrid w:val="0"/>
              <w:spacing w:before="60" w:after="60"/>
              <w:ind w:rightChars="40" w:right="112"/>
              <w:contextualSpacing/>
              <w:jc w:val="right"/>
              <w:rPr>
                <w:sz w:val="23"/>
                <w:szCs w:val="23"/>
                <w:lang w:eastAsia="zh-HK"/>
              </w:rPr>
            </w:pPr>
            <w:r>
              <w:rPr>
                <w:rFonts w:hint="eastAsia"/>
                <w:sz w:val="23"/>
                <w:szCs w:val="23"/>
                <w:lang w:eastAsia="zh-HK"/>
              </w:rPr>
              <w:t>1</w:t>
            </w:r>
            <w:r w:rsidR="0068512A">
              <w:rPr>
                <w:sz w:val="23"/>
                <w:szCs w:val="23"/>
                <w:lang w:eastAsia="zh-HK"/>
              </w:rPr>
              <w:t>20,133,143</w:t>
            </w:r>
          </w:p>
        </w:tc>
        <w:tc>
          <w:tcPr>
            <w:tcW w:w="141" w:type="dxa"/>
            <w:vAlign w:val="bottom"/>
          </w:tcPr>
          <w:p w:rsidR="00C54AC2" w:rsidRPr="00EC0CA4" w:rsidRDefault="00C54AC2" w:rsidP="00F81809">
            <w:pPr>
              <w:snapToGrid w:val="0"/>
              <w:spacing w:before="60" w:after="60"/>
              <w:ind w:right="255"/>
              <w:jc w:val="right"/>
              <w:rPr>
                <w:sz w:val="23"/>
                <w:szCs w:val="23"/>
                <w:lang w:eastAsia="zh-HK"/>
              </w:rPr>
            </w:pPr>
          </w:p>
        </w:tc>
        <w:tc>
          <w:tcPr>
            <w:tcW w:w="1843" w:type="dxa"/>
            <w:tcBorders>
              <w:bottom w:val="double" w:sz="4" w:space="0" w:color="auto"/>
            </w:tcBorders>
            <w:vAlign w:val="bottom"/>
          </w:tcPr>
          <w:p w:rsidR="00C54AC2" w:rsidRPr="00EC0CA4" w:rsidRDefault="00C54AC2" w:rsidP="00F81809">
            <w:pPr>
              <w:snapToGrid w:val="0"/>
              <w:spacing w:before="60" w:after="60"/>
              <w:ind w:rightChars="42" w:right="118"/>
              <w:contextualSpacing/>
              <w:jc w:val="center"/>
              <w:rPr>
                <w:sz w:val="23"/>
                <w:szCs w:val="23"/>
                <w:lang w:eastAsia="zh-HK"/>
              </w:rPr>
            </w:pPr>
            <w:r>
              <w:rPr>
                <w:sz w:val="23"/>
                <w:szCs w:val="23"/>
                <w:lang w:eastAsia="zh-HK"/>
              </w:rPr>
              <w:t xml:space="preserve">         </w:t>
            </w:r>
            <w:r w:rsidR="0068512A">
              <w:rPr>
                <w:rFonts w:hint="eastAsia"/>
                <w:sz w:val="23"/>
                <w:szCs w:val="23"/>
                <w:lang w:eastAsia="zh-HK"/>
              </w:rPr>
              <w:t>1</w:t>
            </w:r>
            <w:r w:rsidR="0068512A">
              <w:rPr>
                <w:sz w:val="23"/>
                <w:szCs w:val="23"/>
                <w:lang w:eastAsia="zh-HK"/>
              </w:rPr>
              <w:t>36,128,319</w:t>
            </w:r>
          </w:p>
        </w:tc>
      </w:tr>
      <w:tr w:rsidR="00C54AC2" w:rsidRPr="00EC0CA4" w:rsidTr="00F81809">
        <w:trPr>
          <w:cantSplit/>
          <w:trHeight w:hRule="exact" w:val="191"/>
        </w:trPr>
        <w:tc>
          <w:tcPr>
            <w:tcW w:w="5529" w:type="dxa"/>
          </w:tcPr>
          <w:p w:rsidR="00C54AC2" w:rsidRPr="00A8567A" w:rsidRDefault="00C54AC2" w:rsidP="00F81809">
            <w:pPr>
              <w:snapToGrid w:val="0"/>
              <w:spacing w:before="60" w:after="60"/>
              <w:rPr>
                <w:b/>
                <w:spacing w:val="20"/>
                <w:sz w:val="23"/>
                <w:szCs w:val="23"/>
              </w:rPr>
            </w:pPr>
          </w:p>
        </w:tc>
        <w:tc>
          <w:tcPr>
            <w:tcW w:w="992" w:type="dxa"/>
          </w:tcPr>
          <w:p w:rsidR="00C54AC2" w:rsidRPr="00EC0CA4" w:rsidRDefault="00C54AC2" w:rsidP="00F81809">
            <w:pPr>
              <w:snapToGrid w:val="0"/>
              <w:spacing w:before="60" w:after="60"/>
              <w:jc w:val="center"/>
              <w:rPr>
                <w:spacing w:val="20"/>
                <w:sz w:val="23"/>
                <w:szCs w:val="23"/>
              </w:rPr>
            </w:pPr>
          </w:p>
        </w:tc>
        <w:tc>
          <w:tcPr>
            <w:tcW w:w="1560" w:type="dxa"/>
            <w:tcBorders>
              <w:top w:val="double" w:sz="4" w:space="0" w:color="auto"/>
            </w:tcBorders>
          </w:tcPr>
          <w:p w:rsidR="00C54AC2" w:rsidRPr="00EC0CA4" w:rsidRDefault="00C54AC2" w:rsidP="00F81809">
            <w:pPr>
              <w:snapToGrid w:val="0"/>
              <w:spacing w:before="60" w:after="60"/>
              <w:ind w:rightChars="40" w:right="112"/>
              <w:jc w:val="right"/>
              <w:rPr>
                <w:sz w:val="23"/>
                <w:szCs w:val="23"/>
                <w:lang w:eastAsia="zh-HK"/>
              </w:rPr>
            </w:pPr>
          </w:p>
        </w:tc>
        <w:tc>
          <w:tcPr>
            <w:tcW w:w="141" w:type="dxa"/>
          </w:tcPr>
          <w:p w:rsidR="00C54AC2" w:rsidRPr="00EC0CA4" w:rsidRDefault="00C54AC2" w:rsidP="00F81809">
            <w:pPr>
              <w:snapToGrid w:val="0"/>
              <w:spacing w:before="60" w:after="60"/>
              <w:ind w:right="255"/>
              <w:jc w:val="right"/>
              <w:rPr>
                <w:sz w:val="23"/>
                <w:szCs w:val="23"/>
                <w:lang w:eastAsia="zh-HK"/>
              </w:rPr>
            </w:pPr>
          </w:p>
        </w:tc>
        <w:tc>
          <w:tcPr>
            <w:tcW w:w="1843" w:type="dxa"/>
            <w:tcBorders>
              <w:top w:val="double" w:sz="4" w:space="0" w:color="auto"/>
            </w:tcBorders>
          </w:tcPr>
          <w:p w:rsidR="00C54AC2" w:rsidRPr="00EC0CA4" w:rsidRDefault="00C54AC2" w:rsidP="00F81809">
            <w:pPr>
              <w:snapToGrid w:val="0"/>
              <w:spacing w:before="60" w:after="60"/>
              <w:ind w:rightChars="80" w:right="224"/>
              <w:jc w:val="right"/>
              <w:rPr>
                <w:sz w:val="23"/>
                <w:szCs w:val="23"/>
                <w:lang w:eastAsia="zh-HK"/>
              </w:rPr>
            </w:pPr>
          </w:p>
        </w:tc>
      </w:tr>
      <w:tr w:rsidR="00C54AC2" w:rsidRPr="00EC0CA4" w:rsidTr="00F81809">
        <w:trPr>
          <w:cantSplit/>
          <w:trHeight w:val="473"/>
        </w:trPr>
        <w:tc>
          <w:tcPr>
            <w:tcW w:w="5529" w:type="dxa"/>
          </w:tcPr>
          <w:p w:rsidR="00C54AC2" w:rsidRDefault="00C54AC2" w:rsidP="00F81809">
            <w:pPr>
              <w:snapToGrid w:val="0"/>
              <w:spacing w:before="60" w:after="60"/>
              <w:rPr>
                <w:b/>
                <w:sz w:val="23"/>
                <w:szCs w:val="23"/>
              </w:rPr>
            </w:pPr>
            <w:r>
              <w:rPr>
                <w:b/>
                <w:sz w:val="23"/>
                <w:szCs w:val="23"/>
              </w:rPr>
              <w:t>Representing:</w:t>
            </w:r>
          </w:p>
        </w:tc>
        <w:tc>
          <w:tcPr>
            <w:tcW w:w="992" w:type="dxa"/>
          </w:tcPr>
          <w:p w:rsidR="00C54AC2" w:rsidRPr="00EC0CA4" w:rsidRDefault="00C54AC2" w:rsidP="00F81809">
            <w:pPr>
              <w:snapToGrid w:val="0"/>
              <w:spacing w:before="60" w:after="60"/>
              <w:jc w:val="center"/>
              <w:rPr>
                <w:spacing w:val="20"/>
                <w:sz w:val="23"/>
                <w:szCs w:val="23"/>
              </w:rPr>
            </w:pPr>
          </w:p>
        </w:tc>
        <w:tc>
          <w:tcPr>
            <w:tcW w:w="1560" w:type="dxa"/>
          </w:tcPr>
          <w:p w:rsidR="00C54AC2" w:rsidRPr="00EC0CA4" w:rsidRDefault="00C54AC2" w:rsidP="00F81809">
            <w:pPr>
              <w:snapToGrid w:val="0"/>
              <w:spacing w:before="60" w:after="60"/>
              <w:ind w:rightChars="40" w:right="112"/>
              <w:jc w:val="right"/>
              <w:rPr>
                <w:sz w:val="23"/>
                <w:szCs w:val="23"/>
                <w:lang w:eastAsia="zh-HK"/>
              </w:rPr>
            </w:pPr>
          </w:p>
        </w:tc>
        <w:tc>
          <w:tcPr>
            <w:tcW w:w="141" w:type="dxa"/>
          </w:tcPr>
          <w:p w:rsidR="00C54AC2" w:rsidRPr="00EC0CA4" w:rsidRDefault="00C54AC2" w:rsidP="00F81809">
            <w:pPr>
              <w:snapToGrid w:val="0"/>
              <w:spacing w:before="60" w:after="60"/>
              <w:ind w:right="255"/>
              <w:jc w:val="right"/>
              <w:rPr>
                <w:sz w:val="23"/>
                <w:szCs w:val="23"/>
                <w:lang w:eastAsia="zh-HK"/>
              </w:rPr>
            </w:pPr>
          </w:p>
        </w:tc>
        <w:tc>
          <w:tcPr>
            <w:tcW w:w="1843" w:type="dxa"/>
          </w:tcPr>
          <w:p w:rsidR="00C54AC2" w:rsidRPr="00EC0CA4" w:rsidRDefault="00C54AC2" w:rsidP="00F81809">
            <w:pPr>
              <w:snapToGrid w:val="0"/>
              <w:spacing w:before="60" w:after="60"/>
              <w:ind w:rightChars="80" w:right="224"/>
              <w:jc w:val="right"/>
              <w:rPr>
                <w:sz w:val="23"/>
                <w:szCs w:val="23"/>
                <w:lang w:eastAsia="zh-HK"/>
              </w:rPr>
            </w:pPr>
          </w:p>
        </w:tc>
      </w:tr>
      <w:tr w:rsidR="00C54AC2" w:rsidRPr="00EC0CA4" w:rsidTr="00F81809">
        <w:trPr>
          <w:cantSplit/>
        </w:trPr>
        <w:tc>
          <w:tcPr>
            <w:tcW w:w="5529" w:type="dxa"/>
            <w:vAlign w:val="bottom"/>
          </w:tcPr>
          <w:p w:rsidR="00C54AC2" w:rsidRDefault="00C54AC2" w:rsidP="00F81809">
            <w:pPr>
              <w:snapToGrid w:val="0"/>
              <w:spacing w:before="60" w:after="60"/>
              <w:contextualSpacing/>
              <w:rPr>
                <w:b/>
                <w:sz w:val="23"/>
                <w:szCs w:val="23"/>
              </w:rPr>
            </w:pPr>
            <w:r>
              <w:rPr>
                <w:b/>
                <w:sz w:val="23"/>
                <w:szCs w:val="23"/>
              </w:rPr>
              <w:t>ACCUMULATED FUND</w:t>
            </w:r>
          </w:p>
          <w:p w:rsidR="0068512A" w:rsidRPr="00EC0CA4" w:rsidRDefault="0068512A" w:rsidP="00F81809">
            <w:pPr>
              <w:snapToGrid w:val="0"/>
              <w:spacing w:before="60" w:after="60"/>
              <w:contextualSpacing/>
              <w:rPr>
                <w:b/>
                <w:spacing w:val="20"/>
                <w:sz w:val="23"/>
                <w:szCs w:val="23"/>
              </w:rPr>
            </w:pPr>
            <w:r>
              <w:rPr>
                <w:rFonts w:hint="eastAsia"/>
                <w:b/>
                <w:spacing w:val="20"/>
                <w:sz w:val="23"/>
                <w:szCs w:val="23"/>
              </w:rPr>
              <w:t xml:space="preserve"> </w:t>
            </w:r>
            <w:r w:rsidRPr="0068512A">
              <w:rPr>
                <w:sz w:val="23"/>
                <w:szCs w:val="23"/>
                <w:lang w:eastAsia="zh-HK"/>
              </w:rPr>
              <w:t xml:space="preserve"> Accum</w:t>
            </w:r>
            <w:r>
              <w:rPr>
                <w:sz w:val="23"/>
                <w:szCs w:val="23"/>
                <w:lang w:eastAsia="zh-HK"/>
              </w:rPr>
              <w:t>ulated surplus</w:t>
            </w:r>
          </w:p>
        </w:tc>
        <w:tc>
          <w:tcPr>
            <w:tcW w:w="992" w:type="dxa"/>
          </w:tcPr>
          <w:p w:rsidR="00C54AC2" w:rsidRPr="00EC0CA4" w:rsidRDefault="00C54AC2" w:rsidP="00F81809">
            <w:pPr>
              <w:snapToGrid w:val="0"/>
              <w:spacing w:before="60" w:after="60"/>
              <w:jc w:val="center"/>
              <w:rPr>
                <w:spacing w:val="20"/>
                <w:sz w:val="23"/>
                <w:szCs w:val="23"/>
              </w:rPr>
            </w:pPr>
          </w:p>
        </w:tc>
        <w:tc>
          <w:tcPr>
            <w:tcW w:w="1560" w:type="dxa"/>
            <w:tcBorders>
              <w:bottom w:val="double" w:sz="4" w:space="0" w:color="auto"/>
            </w:tcBorders>
            <w:vAlign w:val="bottom"/>
          </w:tcPr>
          <w:p w:rsidR="00C54AC2" w:rsidRPr="00757174" w:rsidRDefault="0068512A" w:rsidP="00F81809">
            <w:pPr>
              <w:snapToGrid w:val="0"/>
              <w:spacing w:before="60" w:after="60"/>
              <w:ind w:rightChars="40" w:right="112"/>
              <w:contextualSpacing/>
              <w:jc w:val="right"/>
              <w:rPr>
                <w:sz w:val="23"/>
                <w:szCs w:val="23"/>
                <w:lang w:eastAsia="zh-HK"/>
              </w:rPr>
            </w:pPr>
            <w:r>
              <w:rPr>
                <w:sz w:val="23"/>
                <w:szCs w:val="23"/>
                <w:lang w:eastAsia="zh-HK"/>
              </w:rPr>
              <w:t>120,133,143</w:t>
            </w:r>
          </w:p>
        </w:tc>
        <w:tc>
          <w:tcPr>
            <w:tcW w:w="141" w:type="dxa"/>
            <w:vAlign w:val="bottom"/>
          </w:tcPr>
          <w:p w:rsidR="00C54AC2" w:rsidRPr="00EC0CA4" w:rsidRDefault="00C54AC2" w:rsidP="00F81809">
            <w:pPr>
              <w:snapToGrid w:val="0"/>
              <w:spacing w:before="60" w:after="60"/>
              <w:ind w:right="255"/>
              <w:contextualSpacing/>
              <w:jc w:val="right"/>
              <w:rPr>
                <w:sz w:val="23"/>
                <w:szCs w:val="23"/>
                <w:lang w:eastAsia="zh-HK"/>
              </w:rPr>
            </w:pPr>
          </w:p>
        </w:tc>
        <w:tc>
          <w:tcPr>
            <w:tcW w:w="1843" w:type="dxa"/>
            <w:tcBorders>
              <w:bottom w:val="double" w:sz="4" w:space="0" w:color="auto"/>
            </w:tcBorders>
            <w:vAlign w:val="bottom"/>
          </w:tcPr>
          <w:p w:rsidR="00C54AC2" w:rsidRPr="00757174" w:rsidRDefault="0068512A" w:rsidP="00F81809">
            <w:pPr>
              <w:snapToGrid w:val="0"/>
              <w:spacing w:before="60" w:after="60"/>
              <w:ind w:rightChars="42" w:right="118"/>
              <w:contextualSpacing/>
              <w:jc w:val="right"/>
              <w:rPr>
                <w:sz w:val="23"/>
                <w:szCs w:val="23"/>
                <w:lang w:eastAsia="zh-HK"/>
              </w:rPr>
            </w:pPr>
            <w:r w:rsidRPr="00757174">
              <w:rPr>
                <w:sz w:val="23"/>
                <w:szCs w:val="23"/>
                <w:lang w:eastAsia="zh-HK"/>
              </w:rPr>
              <w:t>1</w:t>
            </w:r>
            <w:r>
              <w:rPr>
                <w:sz w:val="23"/>
                <w:szCs w:val="23"/>
                <w:lang w:eastAsia="zh-HK"/>
              </w:rPr>
              <w:t>36,128,319</w:t>
            </w:r>
          </w:p>
        </w:tc>
      </w:tr>
    </w:tbl>
    <w:p w:rsidR="00C54AC2" w:rsidRPr="00207205" w:rsidRDefault="00C54AC2" w:rsidP="00C54AC2">
      <w:pPr>
        <w:tabs>
          <w:tab w:val="left" w:pos="624"/>
          <w:tab w:val="left" w:pos="1247"/>
          <w:tab w:val="left" w:pos="1871"/>
          <w:tab w:val="left" w:pos="2495"/>
        </w:tabs>
        <w:autoSpaceDE/>
        <w:autoSpaceDN/>
        <w:spacing w:after="360" w:line="360" w:lineRule="atLeast"/>
        <w:jc w:val="both"/>
        <w:rPr>
          <w:spacing w:val="30"/>
          <w:sz w:val="24"/>
        </w:rPr>
      </w:pPr>
    </w:p>
    <w:p w:rsidR="00C54AC2" w:rsidRPr="00207205" w:rsidRDefault="00C54AC2" w:rsidP="00C54AC2">
      <w:pPr>
        <w:tabs>
          <w:tab w:val="left" w:pos="624"/>
          <w:tab w:val="left" w:pos="1247"/>
          <w:tab w:val="left" w:pos="1871"/>
          <w:tab w:val="left" w:pos="2495"/>
        </w:tabs>
        <w:autoSpaceDE/>
        <w:autoSpaceDN/>
        <w:spacing w:after="360" w:line="360" w:lineRule="atLeast"/>
        <w:ind w:leftChars="-102" w:left="-286"/>
        <w:jc w:val="both"/>
        <w:rPr>
          <w:spacing w:val="30"/>
          <w:sz w:val="23"/>
          <w:szCs w:val="23"/>
        </w:rPr>
      </w:pPr>
      <w:r>
        <w:rPr>
          <w:sz w:val="23"/>
          <w:szCs w:val="23"/>
        </w:rPr>
        <w:t>The accompanying notes 1 to 8 form part of these financial statements.</w:t>
      </w:r>
      <w:r w:rsidRPr="00207205">
        <w:rPr>
          <w:sz w:val="23"/>
          <w:szCs w:val="23"/>
        </w:rPr>
        <w:t xml:space="preserve"> </w:t>
      </w:r>
    </w:p>
    <w:p w:rsidR="00C54AC2" w:rsidRDefault="00C54AC2" w:rsidP="00C54AC2">
      <w:pPr>
        <w:tabs>
          <w:tab w:val="left" w:pos="624"/>
          <w:tab w:val="left" w:pos="1247"/>
          <w:tab w:val="left" w:pos="1871"/>
          <w:tab w:val="left" w:pos="2495"/>
        </w:tabs>
        <w:autoSpaceDE/>
        <w:autoSpaceDN/>
        <w:spacing w:after="360" w:line="360" w:lineRule="atLeast"/>
        <w:ind w:leftChars="1559" w:left="4365"/>
        <w:jc w:val="center"/>
        <w:rPr>
          <w:b/>
          <w:spacing w:val="30"/>
          <w:sz w:val="24"/>
        </w:rPr>
      </w:pPr>
    </w:p>
    <w:p w:rsidR="0068512A" w:rsidRPr="00375A75" w:rsidRDefault="0068512A" w:rsidP="00C54AC2">
      <w:pPr>
        <w:tabs>
          <w:tab w:val="left" w:pos="624"/>
          <w:tab w:val="left" w:pos="1247"/>
          <w:tab w:val="left" w:pos="1871"/>
          <w:tab w:val="left" w:pos="2495"/>
        </w:tabs>
        <w:autoSpaceDE/>
        <w:autoSpaceDN/>
        <w:spacing w:after="360" w:line="360" w:lineRule="atLeast"/>
        <w:ind w:leftChars="1559" w:left="4365"/>
        <w:jc w:val="center"/>
        <w:rPr>
          <w:b/>
          <w:spacing w:val="30"/>
          <w:sz w:val="24"/>
        </w:rPr>
      </w:pPr>
    </w:p>
    <w:p w:rsidR="00C54AC2" w:rsidRPr="00311134" w:rsidRDefault="00C54AC2" w:rsidP="00C54AC2">
      <w:pPr>
        <w:tabs>
          <w:tab w:val="left" w:pos="624"/>
          <w:tab w:val="left" w:pos="1247"/>
          <w:tab w:val="left" w:pos="1871"/>
          <w:tab w:val="left" w:pos="2495"/>
        </w:tabs>
        <w:autoSpaceDE/>
        <w:autoSpaceDN/>
        <w:ind w:leftChars="1569" w:left="4393" w:firstLineChars="237" w:firstLine="569"/>
        <w:jc w:val="center"/>
        <w:rPr>
          <w:b/>
          <w:sz w:val="24"/>
          <w:szCs w:val="24"/>
        </w:rPr>
      </w:pPr>
      <w:r w:rsidRPr="00311134">
        <w:rPr>
          <w:b/>
          <w:sz w:val="24"/>
          <w:szCs w:val="24"/>
        </w:rPr>
        <w:t>(</w:t>
      </w:r>
      <w:r>
        <w:rPr>
          <w:b/>
          <w:sz w:val="24"/>
          <w:szCs w:val="24"/>
        </w:rPr>
        <w:t>Miss Charmaine LEE</w:t>
      </w:r>
      <w:r w:rsidRPr="00311134">
        <w:rPr>
          <w:b/>
          <w:sz w:val="24"/>
          <w:szCs w:val="24"/>
        </w:rPr>
        <w:t>)</w:t>
      </w:r>
    </w:p>
    <w:p w:rsidR="00C54AC2" w:rsidRDefault="00C54AC2" w:rsidP="00C54AC2">
      <w:pPr>
        <w:tabs>
          <w:tab w:val="left" w:pos="624"/>
          <w:tab w:val="left" w:pos="1247"/>
          <w:tab w:val="left" w:pos="1871"/>
          <w:tab w:val="left" w:pos="2495"/>
        </w:tabs>
        <w:autoSpaceDE/>
        <w:autoSpaceDN/>
        <w:ind w:leftChars="1559" w:left="4365" w:firstLineChars="237" w:firstLine="569"/>
        <w:jc w:val="center"/>
        <w:rPr>
          <w:b/>
          <w:sz w:val="24"/>
          <w:szCs w:val="24"/>
        </w:rPr>
      </w:pPr>
      <w:r w:rsidRPr="00311134">
        <w:rPr>
          <w:b/>
          <w:sz w:val="24"/>
          <w:szCs w:val="24"/>
        </w:rPr>
        <w:t>Director of Social Welfare Incorporated</w:t>
      </w:r>
    </w:p>
    <w:p w:rsidR="00C54AC2" w:rsidRDefault="00C54AC2" w:rsidP="00C54AC2">
      <w:pPr>
        <w:tabs>
          <w:tab w:val="left" w:pos="624"/>
          <w:tab w:val="left" w:pos="1247"/>
          <w:tab w:val="left" w:pos="1871"/>
          <w:tab w:val="left" w:pos="2495"/>
        </w:tabs>
        <w:autoSpaceDE/>
        <w:autoSpaceDN/>
        <w:ind w:leftChars="1559" w:left="4365" w:firstLineChars="237" w:firstLine="569"/>
        <w:jc w:val="center"/>
        <w:rPr>
          <w:b/>
          <w:sz w:val="24"/>
          <w:szCs w:val="24"/>
        </w:rPr>
      </w:pPr>
      <w:r>
        <w:rPr>
          <w:b/>
          <w:sz w:val="24"/>
          <w:szCs w:val="24"/>
        </w:rPr>
        <w:t>Trustee of the Emergency Relief Fund</w:t>
      </w:r>
    </w:p>
    <w:p w:rsidR="00C54AC2" w:rsidRPr="00311134" w:rsidRDefault="0068512A" w:rsidP="00C54AC2">
      <w:pPr>
        <w:tabs>
          <w:tab w:val="left" w:pos="624"/>
          <w:tab w:val="left" w:pos="1247"/>
          <w:tab w:val="left" w:pos="1871"/>
          <w:tab w:val="left" w:pos="2495"/>
        </w:tabs>
        <w:autoSpaceDE/>
        <w:autoSpaceDN/>
        <w:ind w:leftChars="1559" w:left="4365" w:firstLineChars="237" w:firstLine="569"/>
        <w:jc w:val="center"/>
        <w:rPr>
          <w:b/>
          <w:sz w:val="24"/>
          <w:szCs w:val="24"/>
        </w:rPr>
      </w:pPr>
      <w:r>
        <w:rPr>
          <w:b/>
          <w:sz w:val="24"/>
          <w:szCs w:val="24"/>
        </w:rPr>
        <w:t>2</w:t>
      </w:r>
      <w:r w:rsidR="00C54AC2">
        <w:rPr>
          <w:b/>
          <w:sz w:val="24"/>
          <w:szCs w:val="24"/>
        </w:rPr>
        <w:t>8 August 202</w:t>
      </w:r>
      <w:r>
        <w:rPr>
          <w:b/>
          <w:sz w:val="24"/>
          <w:szCs w:val="24"/>
        </w:rPr>
        <w:t>4</w:t>
      </w:r>
    </w:p>
    <w:p w:rsidR="00C54AC2" w:rsidRPr="00B27AF1" w:rsidRDefault="00C54AC2" w:rsidP="00C54AC2">
      <w:pPr>
        <w:tabs>
          <w:tab w:val="left" w:pos="4253"/>
        </w:tabs>
        <w:spacing w:line="360" w:lineRule="auto"/>
        <w:ind w:leftChars="-50" w:left="-140"/>
        <w:jc w:val="center"/>
        <w:rPr>
          <w:b/>
          <w:spacing w:val="-4"/>
          <w:sz w:val="24"/>
          <w:szCs w:val="24"/>
        </w:rPr>
      </w:pPr>
      <w:r>
        <w:rPr>
          <w:lang w:val="en-US"/>
        </w:rPr>
        <w:br w:type="page"/>
      </w:r>
      <w:r w:rsidRPr="00B27AF1">
        <w:rPr>
          <w:b/>
          <w:spacing w:val="-4"/>
          <w:sz w:val="24"/>
          <w:szCs w:val="24"/>
        </w:rPr>
        <w:lastRenderedPageBreak/>
        <w:t>Emergency Relief Fund</w:t>
      </w:r>
    </w:p>
    <w:p w:rsidR="00C54AC2" w:rsidRPr="00B27AF1" w:rsidRDefault="00C54AC2" w:rsidP="00C54AC2">
      <w:pPr>
        <w:spacing w:line="360" w:lineRule="auto"/>
        <w:ind w:leftChars="-101" w:left="-283"/>
        <w:jc w:val="center"/>
        <w:rPr>
          <w:b/>
          <w:spacing w:val="-4"/>
          <w:sz w:val="24"/>
          <w:szCs w:val="24"/>
        </w:rPr>
      </w:pPr>
      <w:r w:rsidRPr="00B27AF1">
        <w:rPr>
          <w:b/>
          <w:spacing w:val="-4"/>
          <w:sz w:val="24"/>
          <w:szCs w:val="24"/>
        </w:rPr>
        <w:t xml:space="preserve">Income and Expenditure Account </w:t>
      </w:r>
      <w:r>
        <w:rPr>
          <w:b/>
          <w:spacing w:val="-4"/>
          <w:sz w:val="24"/>
          <w:szCs w:val="24"/>
        </w:rPr>
        <w:t>for the year ended 31 March 202</w:t>
      </w:r>
      <w:r w:rsidR="007302A1">
        <w:rPr>
          <w:rFonts w:hint="eastAsia"/>
          <w:b/>
          <w:spacing w:val="-4"/>
          <w:sz w:val="24"/>
          <w:szCs w:val="24"/>
        </w:rPr>
        <w:t>4</w:t>
      </w:r>
    </w:p>
    <w:p w:rsidR="00C54AC2" w:rsidRPr="00F035B8" w:rsidRDefault="00C54AC2" w:rsidP="00C54AC2">
      <w:pPr>
        <w:jc w:val="center"/>
        <w:rPr>
          <w:b/>
          <w:szCs w:val="28"/>
        </w:rPr>
      </w:pPr>
    </w:p>
    <w:tbl>
      <w:tblPr>
        <w:tblW w:w="10065" w:type="dxa"/>
        <w:tblInd w:w="-142" w:type="dxa"/>
        <w:tblLayout w:type="fixed"/>
        <w:tblCellMar>
          <w:left w:w="28" w:type="dxa"/>
          <w:right w:w="28" w:type="dxa"/>
        </w:tblCellMar>
        <w:tblLook w:val="0000" w:firstRow="0" w:lastRow="0" w:firstColumn="0" w:lastColumn="0" w:noHBand="0" w:noVBand="0"/>
      </w:tblPr>
      <w:tblGrid>
        <w:gridCol w:w="6663"/>
        <w:gridCol w:w="1559"/>
        <w:gridCol w:w="284"/>
        <w:gridCol w:w="1417"/>
        <w:gridCol w:w="142"/>
      </w:tblGrid>
      <w:tr w:rsidR="00C54AC2" w:rsidRPr="00EC0CA4" w:rsidTr="009D5D21">
        <w:trPr>
          <w:gridAfter w:val="1"/>
          <w:wAfter w:w="142" w:type="dxa"/>
          <w:cantSplit/>
          <w:trHeight w:val="154"/>
        </w:trPr>
        <w:tc>
          <w:tcPr>
            <w:tcW w:w="6663" w:type="dxa"/>
          </w:tcPr>
          <w:p w:rsidR="00C54AC2" w:rsidRPr="00A8567A" w:rsidRDefault="00C54AC2" w:rsidP="00F81809">
            <w:pPr>
              <w:snapToGrid w:val="0"/>
              <w:spacing w:before="60" w:after="60"/>
              <w:rPr>
                <w:b/>
                <w:sz w:val="23"/>
                <w:szCs w:val="23"/>
              </w:rPr>
            </w:pPr>
          </w:p>
        </w:tc>
        <w:tc>
          <w:tcPr>
            <w:tcW w:w="1559" w:type="dxa"/>
          </w:tcPr>
          <w:p w:rsidR="00C54AC2" w:rsidRPr="00A8567A" w:rsidRDefault="00C54AC2" w:rsidP="009D5D21">
            <w:pPr>
              <w:snapToGrid w:val="0"/>
              <w:spacing w:before="60" w:after="60"/>
              <w:ind w:leftChars="-20" w:left="-56" w:rightChars="41" w:right="115"/>
              <w:jc w:val="center"/>
              <w:rPr>
                <w:b/>
                <w:sz w:val="23"/>
                <w:szCs w:val="23"/>
              </w:rPr>
            </w:pPr>
            <w:r>
              <w:rPr>
                <w:b/>
                <w:sz w:val="23"/>
                <w:szCs w:val="23"/>
              </w:rPr>
              <w:t>202</w:t>
            </w:r>
            <w:r w:rsidR="00A025C3">
              <w:rPr>
                <w:rFonts w:hint="eastAsia"/>
                <w:b/>
                <w:sz w:val="23"/>
                <w:szCs w:val="23"/>
              </w:rPr>
              <w:t>4</w:t>
            </w:r>
            <w:r w:rsidRPr="00A8567A">
              <w:rPr>
                <w:b/>
                <w:sz w:val="23"/>
                <w:szCs w:val="23"/>
              </w:rPr>
              <w:br/>
              <w:t>HK$</w:t>
            </w:r>
          </w:p>
        </w:tc>
        <w:tc>
          <w:tcPr>
            <w:tcW w:w="284" w:type="dxa"/>
          </w:tcPr>
          <w:p w:rsidR="00C54AC2" w:rsidRPr="00EC0CA4" w:rsidRDefault="00C54AC2" w:rsidP="00F81809">
            <w:pPr>
              <w:snapToGrid w:val="0"/>
              <w:spacing w:before="60" w:after="60"/>
              <w:jc w:val="center"/>
              <w:rPr>
                <w:b/>
                <w:spacing w:val="20"/>
                <w:sz w:val="23"/>
                <w:szCs w:val="23"/>
              </w:rPr>
            </w:pPr>
          </w:p>
        </w:tc>
        <w:tc>
          <w:tcPr>
            <w:tcW w:w="1417" w:type="dxa"/>
          </w:tcPr>
          <w:p w:rsidR="00C54AC2" w:rsidRPr="00A8567A" w:rsidRDefault="00C54AC2" w:rsidP="00F81809">
            <w:pPr>
              <w:snapToGrid w:val="0"/>
              <w:spacing w:before="60" w:after="60"/>
              <w:ind w:rightChars="139" w:right="389"/>
              <w:jc w:val="center"/>
              <w:rPr>
                <w:b/>
                <w:sz w:val="23"/>
                <w:szCs w:val="23"/>
              </w:rPr>
            </w:pPr>
            <w:r w:rsidRPr="00A8567A">
              <w:rPr>
                <w:b/>
                <w:sz w:val="23"/>
                <w:szCs w:val="23"/>
              </w:rPr>
              <w:t>20</w:t>
            </w:r>
            <w:r>
              <w:rPr>
                <w:b/>
                <w:sz w:val="23"/>
                <w:szCs w:val="23"/>
              </w:rPr>
              <w:t>2</w:t>
            </w:r>
            <w:r w:rsidR="00A025C3">
              <w:rPr>
                <w:rFonts w:hint="eastAsia"/>
                <w:b/>
                <w:sz w:val="23"/>
                <w:szCs w:val="23"/>
              </w:rPr>
              <w:t>3</w:t>
            </w:r>
            <w:r w:rsidRPr="00A8567A">
              <w:rPr>
                <w:b/>
                <w:sz w:val="23"/>
                <w:szCs w:val="23"/>
              </w:rPr>
              <w:br/>
              <w:t>HK$</w:t>
            </w:r>
          </w:p>
        </w:tc>
      </w:tr>
      <w:tr w:rsidR="00C54AC2" w:rsidRPr="00EC0CA4" w:rsidTr="009D5D21">
        <w:trPr>
          <w:gridAfter w:val="1"/>
          <w:wAfter w:w="142" w:type="dxa"/>
          <w:cantSplit/>
          <w:trHeight w:val="460"/>
        </w:trPr>
        <w:tc>
          <w:tcPr>
            <w:tcW w:w="6663" w:type="dxa"/>
          </w:tcPr>
          <w:p w:rsidR="00C54AC2" w:rsidRPr="00EC0CA4" w:rsidRDefault="00C54AC2" w:rsidP="00F81809">
            <w:pPr>
              <w:snapToGrid w:val="0"/>
              <w:spacing w:before="60" w:after="60"/>
              <w:rPr>
                <w:spacing w:val="20"/>
                <w:sz w:val="23"/>
                <w:szCs w:val="23"/>
              </w:rPr>
            </w:pPr>
            <w:r>
              <w:rPr>
                <w:b/>
                <w:sz w:val="23"/>
                <w:szCs w:val="23"/>
              </w:rPr>
              <w:t>INCOME</w:t>
            </w:r>
          </w:p>
        </w:tc>
        <w:tc>
          <w:tcPr>
            <w:tcW w:w="1559" w:type="dxa"/>
          </w:tcPr>
          <w:p w:rsidR="00C54AC2" w:rsidRPr="00EC0CA4" w:rsidRDefault="00C54AC2" w:rsidP="00F81809">
            <w:pPr>
              <w:snapToGrid w:val="0"/>
              <w:spacing w:before="60" w:after="60"/>
              <w:ind w:right="255"/>
              <w:jc w:val="right"/>
              <w:rPr>
                <w:b/>
                <w:spacing w:val="20"/>
                <w:sz w:val="23"/>
                <w:szCs w:val="23"/>
              </w:rPr>
            </w:pPr>
          </w:p>
        </w:tc>
        <w:tc>
          <w:tcPr>
            <w:tcW w:w="284" w:type="dxa"/>
          </w:tcPr>
          <w:p w:rsidR="00C54AC2" w:rsidRPr="00EC0CA4" w:rsidRDefault="00C54AC2" w:rsidP="00F81809">
            <w:pPr>
              <w:snapToGrid w:val="0"/>
              <w:spacing w:before="60" w:after="60"/>
              <w:ind w:right="255"/>
              <w:jc w:val="right"/>
              <w:rPr>
                <w:b/>
                <w:spacing w:val="20"/>
                <w:sz w:val="23"/>
                <w:szCs w:val="23"/>
              </w:rPr>
            </w:pPr>
          </w:p>
        </w:tc>
        <w:tc>
          <w:tcPr>
            <w:tcW w:w="1417" w:type="dxa"/>
          </w:tcPr>
          <w:p w:rsidR="00C54AC2" w:rsidRPr="00EC0CA4" w:rsidRDefault="00C54AC2" w:rsidP="00F81809">
            <w:pPr>
              <w:snapToGrid w:val="0"/>
              <w:spacing w:before="60" w:after="60"/>
              <w:ind w:right="255"/>
              <w:jc w:val="right"/>
              <w:rPr>
                <w:b/>
                <w:spacing w:val="20"/>
                <w:sz w:val="23"/>
                <w:szCs w:val="23"/>
              </w:rPr>
            </w:pPr>
          </w:p>
        </w:tc>
      </w:tr>
      <w:tr w:rsidR="00A025C3" w:rsidRPr="00EC0CA4" w:rsidTr="009D5D21">
        <w:trPr>
          <w:gridAfter w:val="1"/>
          <w:wAfter w:w="142" w:type="dxa"/>
          <w:cantSplit/>
          <w:trHeight w:val="566"/>
        </w:trPr>
        <w:tc>
          <w:tcPr>
            <w:tcW w:w="6663" w:type="dxa"/>
          </w:tcPr>
          <w:p w:rsidR="00A025C3" w:rsidRPr="00BC0EDE" w:rsidRDefault="00A025C3" w:rsidP="00A025C3">
            <w:pPr>
              <w:snapToGrid w:val="0"/>
              <w:spacing w:before="60" w:after="60"/>
              <w:ind w:left="114" w:rightChars="42" w:right="118"/>
              <w:rPr>
                <w:sz w:val="23"/>
                <w:szCs w:val="23"/>
                <w:lang w:val="en-US"/>
              </w:rPr>
            </w:pPr>
            <w:r w:rsidRPr="00BC0EDE">
              <w:rPr>
                <w:sz w:val="23"/>
                <w:szCs w:val="23"/>
                <w:lang w:val="en-US"/>
              </w:rPr>
              <w:t>Grant from the Government</w:t>
            </w:r>
          </w:p>
        </w:tc>
        <w:tc>
          <w:tcPr>
            <w:tcW w:w="1559" w:type="dxa"/>
          </w:tcPr>
          <w:p w:rsidR="00A025C3" w:rsidRPr="00EC0CA4" w:rsidRDefault="00A025C3" w:rsidP="009D5D21">
            <w:pPr>
              <w:snapToGrid w:val="0"/>
              <w:spacing w:before="60" w:after="60"/>
              <w:ind w:right="115"/>
              <w:jc w:val="right"/>
              <w:rPr>
                <w:sz w:val="23"/>
                <w:szCs w:val="23"/>
              </w:rPr>
            </w:pPr>
            <w:r>
              <w:rPr>
                <w:rFonts w:hint="eastAsia"/>
                <w:sz w:val="23"/>
                <w:szCs w:val="23"/>
              </w:rPr>
              <w:t>1</w:t>
            </w:r>
            <w:r>
              <w:rPr>
                <w:sz w:val="23"/>
                <w:szCs w:val="23"/>
              </w:rPr>
              <w:t>5</w:t>
            </w:r>
            <w:r w:rsidRPr="008A737F">
              <w:rPr>
                <w:sz w:val="23"/>
                <w:szCs w:val="23"/>
              </w:rPr>
              <w:t>,000,000</w:t>
            </w:r>
          </w:p>
        </w:tc>
        <w:tc>
          <w:tcPr>
            <w:tcW w:w="284" w:type="dxa"/>
          </w:tcPr>
          <w:p w:rsidR="00A025C3" w:rsidRPr="00EC0CA4" w:rsidRDefault="00A025C3" w:rsidP="00A025C3">
            <w:pPr>
              <w:snapToGrid w:val="0"/>
              <w:spacing w:before="60" w:after="60"/>
              <w:ind w:right="255"/>
              <w:jc w:val="right"/>
              <w:rPr>
                <w:sz w:val="23"/>
                <w:szCs w:val="23"/>
              </w:rPr>
            </w:pPr>
          </w:p>
        </w:tc>
        <w:tc>
          <w:tcPr>
            <w:tcW w:w="1417" w:type="dxa"/>
          </w:tcPr>
          <w:p w:rsidR="00A025C3" w:rsidRPr="00EC0CA4" w:rsidRDefault="00A025C3" w:rsidP="009D5D21">
            <w:pPr>
              <w:snapToGrid w:val="0"/>
              <w:spacing w:before="60" w:after="60"/>
              <w:ind w:rightChars="42" w:right="118"/>
              <w:jc w:val="right"/>
              <w:rPr>
                <w:sz w:val="23"/>
                <w:szCs w:val="23"/>
              </w:rPr>
            </w:pPr>
            <w:r>
              <w:rPr>
                <w:sz w:val="23"/>
                <w:szCs w:val="23"/>
              </w:rPr>
              <w:t>5</w:t>
            </w:r>
            <w:r w:rsidRPr="008A737F">
              <w:rPr>
                <w:sz w:val="23"/>
                <w:szCs w:val="23"/>
              </w:rPr>
              <w:t>,000,000</w:t>
            </w:r>
          </w:p>
        </w:tc>
      </w:tr>
      <w:tr w:rsidR="00A025C3" w:rsidRPr="00EC0CA4" w:rsidTr="009D5D21">
        <w:trPr>
          <w:gridAfter w:val="1"/>
          <w:wAfter w:w="142" w:type="dxa"/>
          <w:cantSplit/>
          <w:trHeight w:val="576"/>
        </w:trPr>
        <w:tc>
          <w:tcPr>
            <w:tcW w:w="6663" w:type="dxa"/>
          </w:tcPr>
          <w:p w:rsidR="00A025C3" w:rsidRPr="00BC0EDE" w:rsidRDefault="00A025C3" w:rsidP="00A025C3">
            <w:pPr>
              <w:snapToGrid w:val="0"/>
              <w:spacing w:before="60" w:after="60"/>
              <w:ind w:left="114" w:rightChars="42" w:right="118"/>
              <w:rPr>
                <w:sz w:val="23"/>
                <w:szCs w:val="23"/>
                <w:lang w:val="en-US"/>
              </w:rPr>
            </w:pPr>
            <w:r w:rsidRPr="00BC0EDE">
              <w:rPr>
                <w:sz w:val="23"/>
                <w:szCs w:val="23"/>
                <w:lang w:val="en-US"/>
              </w:rPr>
              <w:t>Interest</w:t>
            </w:r>
            <w:r>
              <w:rPr>
                <w:sz w:val="23"/>
                <w:szCs w:val="23"/>
                <w:lang w:val="en-US"/>
              </w:rPr>
              <w:t xml:space="preserve"> income</w:t>
            </w:r>
          </w:p>
        </w:tc>
        <w:tc>
          <w:tcPr>
            <w:tcW w:w="1559" w:type="dxa"/>
          </w:tcPr>
          <w:p w:rsidR="00A025C3" w:rsidRPr="00106F09" w:rsidRDefault="00A025C3" w:rsidP="009D5D21">
            <w:pPr>
              <w:snapToGrid w:val="0"/>
              <w:spacing w:before="60" w:after="60"/>
              <w:ind w:right="115"/>
              <w:jc w:val="right"/>
              <w:rPr>
                <w:sz w:val="23"/>
                <w:szCs w:val="23"/>
                <w:lang w:val="en-US" w:eastAsia="zh-HK"/>
              </w:rPr>
            </w:pPr>
            <w:r>
              <w:rPr>
                <w:sz w:val="23"/>
                <w:szCs w:val="23"/>
                <w:lang w:val="en-US" w:eastAsia="zh-HK"/>
              </w:rPr>
              <w:t>4,</w:t>
            </w:r>
            <w:r>
              <w:rPr>
                <w:rFonts w:hint="eastAsia"/>
                <w:sz w:val="23"/>
                <w:szCs w:val="23"/>
                <w:lang w:val="en-US"/>
              </w:rPr>
              <w:t>926,568</w:t>
            </w:r>
          </w:p>
        </w:tc>
        <w:tc>
          <w:tcPr>
            <w:tcW w:w="284" w:type="dxa"/>
          </w:tcPr>
          <w:p w:rsidR="00A025C3" w:rsidRPr="00EC0CA4" w:rsidRDefault="00A025C3" w:rsidP="00A025C3">
            <w:pPr>
              <w:snapToGrid w:val="0"/>
              <w:spacing w:before="60" w:after="60"/>
              <w:ind w:right="255"/>
              <w:jc w:val="right"/>
              <w:rPr>
                <w:sz w:val="23"/>
                <w:szCs w:val="23"/>
              </w:rPr>
            </w:pPr>
          </w:p>
        </w:tc>
        <w:tc>
          <w:tcPr>
            <w:tcW w:w="1417" w:type="dxa"/>
          </w:tcPr>
          <w:p w:rsidR="00A025C3" w:rsidRPr="00106F09" w:rsidRDefault="00A025C3" w:rsidP="009D5D21">
            <w:pPr>
              <w:snapToGrid w:val="0"/>
              <w:spacing w:before="60" w:after="60"/>
              <w:ind w:rightChars="42" w:right="118"/>
              <w:jc w:val="right"/>
              <w:rPr>
                <w:sz w:val="23"/>
                <w:szCs w:val="23"/>
                <w:lang w:val="en-US" w:eastAsia="zh-HK"/>
              </w:rPr>
            </w:pPr>
            <w:r>
              <w:rPr>
                <w:sz w:val="23"/>
                <w:szCs w:val="23"/>
                <w:lang w:val="en-US" w:eastAsia="zh-HK"/>
              </w:rPr>
              <w:t>4,605,481</w:t>
            </w:r>
          </w:p>
        </w:tc>
      </w:tr>
      <w:tr w:rsidR="00A025C3" w:rsidRPr="00EC0CA4" w:rsidTr="009D5D21">
        <w:trPr>
          <w:gridAfter w:val="1"/>
          <w:wAfter w:w="142" w:type="dxa"/>
          <w:cantSplit/>
          <w:trHeight w:val="562"/>
        </w:trPr>
        <w:tc>
          <w:tcPr>
            <w:tcW w:w="6663" w:type="dxa"/>
          </w:tcPr>
          <w:p w:rsidR="00A025C3" w:rsidRPr="00BC0EDE" w:rsidRDefault="00A025C3" w:rsidP="00A025C3">
            <w:pPr>
              <w:snapToGrid w:val="0"/>
              <w:spacing w:before="60" w:after="60"/>
              <w:ind w:left="114" w:rightChars="42" w:right="118"/>
              <w:rPr>
                <w:sz w:val="23"/>
                <w:szCs w:val="23"/>
                <w:lang w:val="en-US"/>
              </w:rPr>
            </w:pPr>
            <w:r>
              <w:rPr>
                <w:rFonts w:hint="eastAsia"/>
                <w:sz w:val="23"/>
                <w:szCs w:val="23"/>
                <w:lang w:val="en-US"/>
              </w:rPr>
              <w:t xml:space="preserve">Net exchange </w:t>
            </w:r>
            <w:r>
              <w:rPr>
                <w:sz w:val="23"/>
                <w:szCs w:val="23"/>
                <w:lang w:val="en-US"/>
              </w:rPr>
              <w:t>losses</w:t>
            </w:r>
            <w:r>
              <w:rPr>
                <w:rFonts w:hint="eastAsia"/>
                <w:sz w:val="23"/>
                <w:szCs w:val="23"/>
                <w:lang w:val="en-US"/>
              </w:rPr>
              <w:t xml:space="preserve"> </w:t>
            </w:r>
          </w:p>
        </w:tc>
        <w:tc>
          <w:tcPr>
            <w:tcW w:w="1559" w:type="dxa"/>
            <w:tcBorders>
              <w:bottom w:val="single" w:sz="4" w:space="0" w:color="auto"/>
            </w:tcBorders>
          </w:tcPr>
          <w:p w:rsidR="00A025C3" w:rsidRDefault="009D5D21" w:rsidP="009D5D21">
            <w:pPr>
              <w:snapToGrid w:val="0"/>
              <w:spacing w:before="60" w:after="60"/>
              <w:jc w:val="right"/>
              <w:rPr>
                <w:sz w:val="23"/>
                <w:szCs w:val="23"/>
                <w:lang w:val="en-US" w:eastAsia="zh-HK"/>
              </w:rPr>
            </w:pPr>
            <w:r>
              <w:rPr>
                <w:sz w:val="23"/>
                <w:szCs w:val="23"/>
                <w:lang w:val="en-US" w:eastAsia="zh-HK"/>
              </w:rPr>
              <w:t>(</w:t>
            </w:r>
            <w:r>
              <w:rPr>
                <w:rFonts w:hint="eastAsia"/>
                <w:sz w:val="23"/>
                <w:szCs w:val="23"/>
                <w:lang w:val="en-US" w:eastAsia="zh-HK"/>
              </w:rPr>
              <w:t>276,665</w:t>
            </w:r>
            <w:r>
              <w:rPr>
                <w:sz w:val="23"/>
                <w:szCs w:val="23"/>
                <w:lang w:val="en-US" w:eastAsia="zh-HK"/>
              </w:rPr>
              <w:t>)</w:t>
            </w:r>
            <w:r w:rsidR="00A025C3">
              <w:rPr>
                <w:sz w:val="23"/>
                <w:szCs w:val="23"/>
                <w:lang w:val="en-US" w:eastAsia="zh-HK"/>
              </w:rPr>
              <w:t xml:space="preserve">     </w:t>
            </w:r>
            <w:r w:rsidR="000C2608">
              <w:rPr>
                <w:sz w:val="23"/>
                <w:szCs w:val="23"/>
                <w:lang w:val="en-US" w:eastAsia="zh-HK"/>
              </w:rPr>
              <w:t xml:space="preserve"> </w:t>
            </w:r>
            <w:r>
              <w:rPr>
                <w:sz w:val="23"/>
                <w:szCs w:val="23"/>
                <w:lang w:val="en-US" w:eastAsia="zh-HK"/>
              </w:rPr>
              <w:t xml:space="preserve">     </w:t>
            </w:r>
          </w:p>
        </w:tc>
        <w:tc>
          <w:tcPr>
            <w:tcW w:w="284" w:type="dxa"/>
          </w:tcPr>
          <w:p w:rsidR="00A025C3" w:rsidRPr="00EC0CA4" w:rsidRDefault="00A025C3" w:rsidP="00A025C3">
            <w:pPr>
              <w:snapToGrid w:val="0"/>
              <w:spacing w:before="60" w:after="60"/>
              <w:ind w:right="255"/>
              <w:jc w:val="right"/>
              <w:rPr>
                <w:sz w:val="23"/>
                <w:szCs w:val="23"/>
              </w:rPr>
            </w:pPr>
          </w:p>
        </w:tc>
        <w:tc>
          <w:tcPr>
            <w:tcW w:w="1417" w:type="dxa"/>
            <w:tcBorders>
              <w:bottom w:val="single" w:sz="4" w:space="0" w:color="auto"/>
            </w:tcBorders>
          </w:tcPr>
          <w:p w:rsidR="00A025C3" w:rsidRDefault="00A025C3" w:rsidP="00A025C3">
            <w:pPr>
              <w:snapToGrid w:val="0"/>
              <w:spacing w:before="60" w:after="60"/>
              <w:ind w:firstLineChars="108" w:firstLine="248"/>
              <w:jc w:val="center"/>
              <w:rPr>
                <w:sz w:val="23"/>
                <w:szCs w:val="23"/>
                <w:lang w:val="en-US"/>
              </w:rPr>
            </w:pPr>
            <w:r>
              <w:rPr>
                <w:sz w:val="23"/>
                <w:szCs w:val="23"/>
                <w:lang w:val="en-US"/>
              </w:rPr>
              <w:t xml:space="preserve">  (410,799)       </w:t>
            </w:r>
          </w:p>
        </w:tc>
      </w:tr>
      <w:tr w:rsidR="00A025C3" w:rsidRPr="00EC0CA4" w:rsidTr="009D5D21">
        <w:trPr>
          <w:gridAfter w:val="1"/>
          <w:wAfter w:w="142" w:type="dxa"/>
          <w:cantSplit/>
          <w:trHeight w:val="415"/>
        </w:trPr>
        <w:tc>
          <w:tcPr>
            <w:tcW w:w="6663" w:type="dxa"/>
          </w:tcPr>
          <w:p w:rsidR="00A025C3" w:rsidRPr="00BC0EDE" w:rsidRDefault="00A025C3" w:rsidP="00A025C3">
            <w:pPr>
              <w:snapToGrid w:val="0"/>
              <w:spacing w:before="60" w:after="60"/>
              <w:ind w:left="318" w:rightChars="42" w:right="118"/>
              <w:rPr>
                <w:sz w:val="23"/>
                <w:szCs w:val="23"/>
                <w:lang w:val="en-US"/>
              </w:rPr>
            </w:pPr>
          </w:p>
        </w:tc>
        <w:tc>
          <w:tcPr>
            <w:tcW w:w="1559" w:type="dxa"/>
            <w:tcBorders>
              <w:top w:val="single" w:sz="4" w:space="0" w:color="auto"/>
              <w:bottom w:val="single" w:sz="4" w:space="0" w:color="auto"/>
            </w:tcBorders>
            <w:vAlign w:val="bottom"/>
          </w:tcPr>
          <w:p w:rsidR="00A025C3" w:rsidRPr="00EC0CA4" w:rsidRDefault="00A025C3" w:rsidP="009D5D21">
            <w:pPr>
              <w:snapToGrid w:val="0"/>
              <w:spacing w:before="60" w:after="60"/>
              <w:ind w:rightChars="-59" w:right="-165"/>
              <w:contextualSpacing/>
              <w:jc w:val="center"/>
              <w:rPr>
                <w:sz w:val="23"/>
                <w:szCs w:val="23"/>
              </w:rPr>
            </w:pPr>
            <w:r>
              <w:rPr>
                <w:sz w:val="23"/>
                <w:szCs w:val="23"/>
              </w:rPr>
              <w:t xml:space="preserve">    </w:t>
            </w:r>
            <w:r w:rsidR="009D5D21">
              <w:rPr>
                <w:sz w:val="23"/>
                <w:szCs w:val="23"/>
              </w:rPr>
              <w:t xml:space="preserve"> </w:t>
            </w:r>
            <w:r>
              <w:rPr>
                <w:rFonts w:hint="eastAsia"/>
                <w:sz w:val="23"/>
                <w:szCs w:val="23"/>
              </w:rPr>
              <w:t>19,649,903</w:t>
            </w:r>
          </w:p>
        </w:tc>
        <w:tc>
          <w:tcPr>
            <w:tcW w:w="284" w:type="dxa"/>
            <w:vAlign w:val="bottom"/>
          </w:tcPr>
          <w:p w:rsidR="00A025C3" w:rsidRPr="00EC0CA4" w:rsidRDefault="00A025C3" w:rsidP="00A025C3">
            <w:pPr>
              <w:snapToGrid w:val="0"/>
              <w:spacing w:before="60" w:after="60"/>
              <w:ind w:right="255"/>
              <w:contextualSpacing/>
              <w:jc w:val="right"/>
              <w:rPr>
                <w:sz w:val="23"/>
                <w:szCs w:val="23"/>
              </w:rPr>
            </w:pPr>
          </w:p>
        </w:tc>
        <w:tc>
          <w:tcPr>
            <w:tcW w:w="1417" w:type="dxa"/>
            <w:tcBorders>
              <w:top w:val="single" w:sz="4" w:space="0" w:color="auto"/>
              <w:bottom w:val="single" w:sz="4" w:space="0" w:color="auto"/>
            </w:tcBorders>
            <w:vAlign w:val="bottom"/>
          </w:tcPr>
          <w:p w:rsidR="00A025C3" w:rsidRPr="00EC0CA4" w:rsidRDefault="00A025C3" w:rsidP="009D5D21">
            <w:pPr>
              <w:snapToGrid w:val="0"/>
              <w:spacing w:before="60" w:after="60"/>
              <w:ind w:rightChars="-7" w:right="-20"/>
              <w:contextualSpacing/>
              <w:jc w:val="center"/>
              <w:rPr>
                <w:sz w:val="23"/>
                <w:szCs w:val="23"/>
              </w:rPr>
            </w:pPr>
            <w:r>
              <w:rPr>
                <w:sz w:val="23"/>
                <w:szCs w:val="23"/>
              </w:rPr>
              <w:t xml:space="preserve">       9,194,682</w:t>
            </w:r>
          </w:p>
        </w:tc>
      </w:tr>
      <w:tr w:rsidR="00C54AC2" w:rsidRPr="00EC0CA4" w:rsidTr="009D5D21">
        <w:trPr>
          <w:gridAfter w:val="1"/>
          <w:wAfter w:w="142" w:type="dxa"/>
          <w:cantSplit/>
        </w:trPr>
        <w:tc>
          <w:tcPr>
            <w:tcW w:w="6663" w:type="dxa"/>
          </w:tcPr>
          <w:p w:rsidR="00C54AC2" w:rsidRPr="00BC0EDE" w:rsidRDefault="00C54AC2" w:rsidP="00F81809">
            <w:pPr>
              <w:snapToGrid w:val="0"/>
              <w:spacing w:before="60" w:after="60"/>
              <w:ind w:left="318" w:rightChars="42" w:right="118"/>
              <w:rPr>
                <w:sz w:val="23"/>
                <w:szCs w:val="23"/>
                <w:lang w:val="en-US"/>
              </w:rPr>
            </w:pPr>
          </w:p>
        </w:tc>
        <w:tc>
          <w:tcPr>
            <w:tcW w:w="1559" w:type="dxa"/>
            <w:tcBorders>
              <w:top w:val="single" w:sz="4" w:space="0" w:color="auto"/>
            </w:tcBorders>
          </w:tcPr>
          <w:p w:rsidR="00C54AC2" w:rsidRDefault="00C54AC2" w:rsidP="00F81809">
            <w:pPr>
              <w:snapToGrid w:val="0"/>
              <w:spacing w:before="60" w:after="60"/>
              <w:ind w:rightChars="80" w:right="224"/>
              <w:jc w:val="right"/>
              <w:rPr>
                <w:sz w:val="23"/>
                <w:szCs w:val="23"/>
              </w:rPr>
            </w:pPr>
          </w:p>
        </w:tc>
        <w:tc>
          <w:tcPr>
            <w:tcW w:w="284" w:type="dxa"/>
          </w:tcPr>
          <w:p w:rsidR="00C54AC2" w:rsidRPr="00EC0CA4" w:rsidRDefault="00C54AC2" w:rsidP="00F81809">
            <w:pPr>
              <w:snapToGrid w:val="0"/>
              <w:spacing w:before="60" w:after="60"/>
              <w:ind w:right="255"/>
              <w:jc w:val="right"/>
              <w:rPr>
                <w:sz w:val="23"/>
                <w:szCs w:val="23"/>
              </w:rPr>
            </w:pPr>
          </w:p>
        </w:tc>
        <w:tc>
          <w:tcPr>
            <w:tcW w:w="1417" w:type="dxa"/>
            <w:tcBorders>
              <w:top w:val="single" w:sz="4" w:space="0" w:color="auto"/>
            </w:tcBorders>
          </w:tcPr>
          <w:p w:rsidR="00C54AC2" w:rsidRDefault="00C54AC2" w:rsidP="00F81809">
            <w:pPr>
              <w:snapToGrid w:val="0"/>
              <w:spacing w:before="60" w:after="60"/>
              <w:ind w:rightChars="80" w:right="224"/>
              <w:jc w:val="right"/>
              <w:rPr>
                <w:sz w:val="23"/>
                <w:szCs w:val="23"/>
              </w:rPr>
            </w:pPr>
          </w:p>
        </w:tc>
      </w:tr>
      <w:tr w:rsidR="00C54AC2" w:rsidRPr="00EC0CA4" w:rsidTr="009D5D21">
        <w:trPr>
          <w:gridAfter w:val="1"/>
          <w:wAfter w:w="142" w:type="dxa"/>
          <w:cantSplit/>
          <w:trHeight w:val="465"/>
        </w:trPr>
        <w:tc>
          <w:tcPr>
            <w:tcW w:w="6663" w:type="dxa"/>
          </w:tcPr>
          <w:p w:rsidR="00C54AC2" w:rsidRPr="00EC0CA4" w:rsidRDefault="00C54AC2" w:rsidP="00F81809">
            <w:pPr>
              <w:snapToGrid w:val="0"/>
              <w:spacing w:before="60" w:after="60"/>
              <w:rPr>
                <w:spacing w:val="20"/>
                <w:sz w:val="23"/>
                <w:szCs w:val="23"/>
              </w:rPr>
            </w:pPr>
            <w:r>
              <w:rPr>
                <w:b/>
                <w:sz w:val="23"/>
                <w:szCs w:val="23"/>
              </w:rPr>
              <w:t>EXPENDITURE</w:t>
            </w:r>
          </w:p>
        </w:tc>
        <w:tc>
          <w:tcPr>
            <w:tcW w:w="1559" w:type="dxa"/>
          </w:tcPr>
          <w:p w:rsidR="00C54AC2" w:rsidRPr="00106F09" w:rsidRDefault="00C54AC2" w:rsidP="00F81809">
            <w:pPr>
              <w:snapToGrid w:val="0"/>
              <w:spacing w:before="60" w:after="60"/>
              <w:ind w:rightChars="80" w:right="224"/>
              <w:jc w:val="right"/>
              <w:rPr>
                <w:sz w:val="23"/>
                <w:szCs w:val="23"/>
                <w:lang w:val="en-US"/>
              </w:rPr>
            </w:pPr>
          </w:p>
        </w:tc>
        <w:tc>
          <w:tcPr>
            <w:tcW w:w="284" w:type="dxa"/>
          </w:tcPr>
          <w:p w:rsidR="00C54AC2" w:rsidRPr="00EC0CA4" w:rsidRDefault="00C54AC2" w:rsidP="00F81809">
            <w:pPr>
              <w:snapToGrid w:val="0"/>
              <w:spacing w:before="60" w:after="60"/>
              <w:ind w:right="255"/>
              <w:jc w:val="right"/>
              <w:rPr>
                <w:sz w:val="23"/>
                <w:szCs w:val="23"/>
              </w:rPr>
            </w:pPr>
          </w:p>
        </w:tc>
        <w:tc>
          <w:tcPr>
            <w:tcW w:w="1417" w:type="dxa"/>
          </w:tcPr>
          <w:p w:rsidR="00C54AC2" w:rsidRPr="00106F09" w:rsidRDefault="00C54AC2" w:rsidP="00F81809">
            <w:pPr>
              <w:snapToGrid w:val="0"/>
              <w:spacing w:before="60" w:after="60"/>
              <w:ind w:rightChars="80" w:right="224"/>
              <w:jc w:val="right"/>
              <w:rPr>
                <w:sz w:val="23"/>
                <w:szCs w:val="23"/>
                <w:lang w:val="en-US"/>
              </w:rPr>
            </w:pPr>
          </w:p>
        </w:tc>
      </w:tr>
      <w:tr w:rsidR="000C2608" w:rsidRPr="00EC0CA4" w:rsidTr="009D5D21">
        <w:trPr>
          <w:gridAfter w:val="1"/>
          <w:wAfter w:w="142" w:type="dxa"/>
          <w:cantSplit/>
          <w:trHeight w:val="465"/>
        </w:trPr>
        <w:tc>
          <w:tcPr>
            <w:tcW w:w="6663" w:type="dxa"/>
          </w:tcPr>
          <w:p w:rsidR="000C2608" w:rsidRDefault="000C2608" w:rsidP="000C2608">
            <w:pPr>
              <w:snapToGrid w:val="0"/>
              <w:spacing w:before="60" w:after="60"/>
              <w:ind w:leftChars="40" w:left="112"/>
              <w:rPr>
                <w:b/>
                <w:sz w:val="23"/>
                <w:szCs w:val="23"/>
              </w:rPr>
            </w:pPr>
            <w:r w:rsidRPr="000C2608">
              <w:rPr>
                <w:rFonts w:hint="eastAsia"/>
                <w:sz w:val="23"/>
                <w:szCs w:val="23"/>
                <w:lang w:val="en-US"/>
              </w:rPr>
              <w:t>De</w:t>
            </w:r>
            <w:r w:rsidRPr="000C2608">
              <w:rPr>
                <w:sz w:val="23"/>
                <w:szCs w:val="23"/>
                <w:lang w:val="en-US"/>
              </w:rPr>
              <w:t>ath</w:t>
            </w:r>
            <w:r>
              <w:rPr>
                <w:sz w:val="23"/>
                <w:szCs w:val="23"/>
                <w:lang w:val="en-US"/>
              </w:rPr>
              <w:t xml:space="preserve"> and personal injury grants</w:t>
            </w:r>
          </w:p>
        </w:tc>
        <w:tc>
          <w:tcPr>
            <w:tcW w:w="1559" w:type="dxa"/>
          </w:tcPr>
          <w:p w:rsidR="000C2608" w:rsidRPr="00106F09" w:rsidRDefault="000C2608" w:rsidP="000C2608">
            <w:pPr>
              <w:snapToGrid w:val="0"/>
              <w:spacing w:before="60" w:after="60"/>
              <w:jc w:val="right"/>
              <w:rPr>
                <w:sz w:val="23"/>
                <w:szCs w:val="23"/>
                <w:lang w:val="en-US"/>
              </w:rPr>
            </w:pPr>
            <w:r>
              <w:rPr>
                <w:rFonts w:hint="eastAsia"/>
                <w:sz w:val="23"/>
                <w:szCs w:val="23"/>
                <w:lang w:val="en-US"/>
              </w:rPr>
              <w:t>(</w:t>
            </w:r>
            <w:r>
              <w:rPr>
                <w:sz w:val="23"/>
                <w:szCs w:val="23"/>
                <w:lang w:val="en-US"/>
              </w:rPr>
              <w:t>291,278)</w:t>
            </w:r>
          </w:p>
        </w:tc>
        <w:tc>
          <w:tcPr>
            <w:tcW w:w="284" w:type="dxa"/>
          </w:tcPr>
          <w:p w:rsidR="000C2608" w:rsidRPr="00EC0CA4" w:rsidRDefault="000C2608" w:rsidP="00F81809">
            <w:pPr>
              <w:snapToGrid w:val="0"/>
              <w:spacing w:before="60" w:after="60"/>
              <w:ind w:right="255"/>
              <w:jc w:val="right"/>
              <w:rPr>
                <w:sz w:val="23"/>
                <w:szCs w:val="23"/>
              </w:rPr>
            </w:pPr>
          </w:p>
        </w:tc>
        <w:tc>
          <w:tcPr>
            <w:tcW w:w="1417" w:type="dxa"/>
          </w:tcPr>
          <w:p w:rsidR="000C2608" w:rsidRPr="00106F09" w:rsidRDefault="000C2608" w:rsidP="000C2608">
            <w:pPr>
              <w:snapToGrid w:val="0"/>
              <w:spacing w:before="60" w:after="60"/>
              <w:ind w:rightChars="93" w:right="260"/>
              <w:jc w:val="right"/>
              <w:rPr>
                <w:sz w:val="23"/>
                <w:szCs w:val="23"/>
                <w:lang w:val="en-US"/>
              </w:rPr>
            </w:pPr>
            <w:r>
              <w:rPr>
                <w:rFonts w:hint="eastAsia"/>
                <w:sz w:val="23"/>
                <w:szCs w:val="23"/>
                <w:lang w:val="en-US"/>
              </w:rPr>
              <w:t>-</w:t>
            </w:r>
          </w:p>
        </w:tc>
      </w:tr>
      <w:tr w:rsidR="00C54AC2" w:rsidRPr="00EC0CA4" w:rsidTr="009D5D21">
        <w:trPr>
          <w:gridAfter w:val="1"/>
          <w:wAfter w:w="142" w:type="dxa"/>
          <w:cantSplit/>
          <w:trHeight w:val="1113"/>
        </w:trPr>
        <w:tc>
          <w:tcPr>
            <w:tcW w:w="6663" w:type="dxa"/>
            <w:vAlign w:val="center"/>
          </w:tcPr>
          <w:p w:rsidR="00C54AC2" w:rsidRDefault="00C54AC2" w:rsidP="00F81809">
            <w:pPr>
              <w:snapToGrid w:val="0"/>
              <w:spacing w:before="60" w:after="60"/>
              <w:ind w:left="114" w:rightChars="446" w:right="1249"/>
              <w:rPr>
                <w:sz w:val="23"/>
                <w:szCs w:val="23"/>
                <w:lang w:val="en-US"/>
              </w:rPr>
            </w:pPr>
            <w:r>
              <w:rPr>
                <w:sz w:val="23"/>
                <w:szCs w:val="23"/>
                <w:lang w:val="en-US"/>
              </w:rPr>
              <w:t xml:space="preserve">Domestic re-accommodation, re-equipment, </w:t>
            </w:r>
          </w:p>
          <w:p w:rsidR="00C54AC2" w:rsidRDefault="00C54AC2" w:rsidP="00F81809">
            <w:pPr>
              <w:snapToGrid w:val="0"/>
              <w:spacing w:before="60" w:after="60"/>
              <w:ind w:left="114" w:rightChars="446" w:right="1249"/>
              <w:rPr>
                <w:sz w:val="23"/>
                <w:szCs w:val="23"/>
                <w:lang w:val="en-US"/>
              </w:rPr>
            </w:pPr>
            <w:r>
              <w:rPr>
                <w:sz w:val="23"/>
                <w:szCs w:val="23"/>
                <w:lang w:val="en-US"/>
              </w:rPr>
              <w:t xml:space="preserve">site formation and repair grants and grants for </w:t>
            </w:r>
          </w:p>
          <w:p w:rsidR="00C54AC2" w:rsidRPr="00BC0EDE" w:rsidRDefault="00C54AC2" w:rsidP="00F81809">
            <w:pPr>
              <w:snapToGrid w:val="0"/>
              <w:spacing w:before="60" w:after="60" w:line="360" w:lineRule="auto"/>
              <w:ind w:left="113" w:rightChars="446" w:right="1249"/>
              <w:rPr>
                <w:sz w:val="23"/>
                <w:szCs w:val="23"/>
                <w:lang w:val="en-US"/>
              </w:rPr>
            </w:pPr>
            <w:r>
              <w:rPr>
                <w:sz w:val="23"/>
                <w:szCs w:val="23"/>
                <w:lang w:val="en-US"/>
              </w:rPr>
              <w:t>severe damage to home appliances</w:t>
            </w:r>
          </w:p>
        </w:tc>
        <w:tc>
          <w:tcPr>
            <w:tcW w:w="1559" w:type="dxa"/>
            <w:vAlign w:val="center"/>
          </w:tcPr>
          <w:p w:rsidR="00C54AC2" w:rsidRDefault="00C54AC2" w:rsidP="00F81809">
            <w:pPr>
              <w:snapToGrid w:val="0"/>
              <w:spacing w:before="60" w:after="60"/>
              <w:ind w:rightChars="50" w:right="140"/>
              <w:jc w:val="right"/>
              <w:rPr>
                <w:sz w:val="23"/>
                <w:szCs w:val="23"/>
                <w:lang w:val="en-US"/>
              </w:rPr>
            </w:pPr>
          </w:p>
          <w:p w:rsidR="00C54AC2" w:rsidRDefault="00C54AC2" w:rsidP="000C2608">
            <w:pPr>
              <w:snapToGrid w:val="0"/>
              <w:spacing w:before="60" w:after="60"/>
              <w:jc w:val="right"/>
              <w:rPr>
                <w:sz w:val="23"/>
                <w:szCs w:val="23"/>
                <w:lang w:val="en-US"/>
              </w:rPr>
            </w:pPr>
            <w:r>
              <w:rPr>
                <w:sz w:val="23"/>
                <w:szCs w:val="23"/>
                <w:lang w:val="en-US"/>
              </w:rPr>
              <w:t>(</w:t>
            </w:r>
            <w:r w:rsidR="000C2608">
              <w:rPr>
                <w:sz w:val="23"/>
                <w:szCs w:val="23"/>
                <w:lang w:val="en-US"/>
              </w:rPr>
              <w:t>7,019,980</w:t>
            </w:r>
            <w:r w:rsidRPr="008A737F">
              <w:rPr>
                <w:sz w:val="23"/>
                <w:szCs w:val="23"/>
                <w:lang w:val="en-US"/>
              </w:rPr>
              <w:t>)</w:t>
            </w:r>
          </w:p>
        </w:tc>
        <w:tc>
          <w:tcPr>
            <w:tcW w:w="284" w:type="dxa"/>
            <w:vAlign w:val="center"/>
          </w:tcPr>
          <w:p w:rsidR="00C54AC2" w:rsidRPr="00B27AF1" w:rsidRDefault="00C54AC2" w:rsidP="00F81809">
            <w:pPr>
              <w:snapToGrid w:val="0"/>
              <w:spacing w:before="60" w:after="60"/>
              <w:ind w:right="255"/>
              <w:jc w:val="right"/>
              <w:rPr>
                <w:sz w:val="23"/>
                <w:szCs w:val="23"/>
                <w:lang w:val="en-US"/>
              </w:rPr>
            </w:pPr>
          </w:p>
        </w:tc>
        <w:tc>
          <w:tcPr>
            <w:tcW w:w="1417" w:type="dxa"/>
            <w:vAlign w:val="center"/>
          </w:tcPr>
          <w:p w:rsidR="00C54AC2" w:rsidRDefault="00C54AC2" w:rsidP="00F81809">
            <w:pPr>
              <w:snapToGrid w:val="0"/>
              <w:spacing w:before="60" w:after="60"/>
              <w:ind w:rightChars="50" w:right="140"/>
              <w:jc w:val="right"/>
              <w:rPr>
                <w:sz w:val="23"/>
                <w:szCs w:val="23"/>
                <w:lang w:val="en-US"/>
              </w:rPr>
            </w:pPr>
          </w:p>
          <w:p w:rsidR="00C54AC2" w:rsidRDefault="00C54AC2" w:rsidP="009D5D21">
            <w:pPr>
              <w:snapToGrid w:val="0"/>
              <w:spacing w:before="60" w:after="60"/>
              <w:jc w:val="right"/>
              <w:rPr>
                <w:sz w:val="23"/>
                <w:szCs w:val="23"/>
                <w:lang w:val="en-US"/>
              </w:rPr>
            </w:pPr>
            <w:r>
              <w:rPr>
                <w:sz w:val="23"/>
                <w:szCs w:val="23"/>
                <w:lang w:val="en-US"/>
              </w:rPr>
              <w:t>(</w:t>
            </w:r>
            <w:r w:rsidR="000C2608">
              <w:rPr>
                <w:sz w:val="23"/>
                <w:szCs w:val="23"/>
                <w:lang w:val="en-US"/>
              </w:rPr>
              <w:t>75,260</w:t>
            </w:r>
            <w:r w:rsidRPr="008A737F">
              <w:rPr>
                <w:sz w:val="23"/>
                <w:szCs w:val="23"/>
                <w:lang w:val="en-US"/>
              </w:rPr>
              <w:t>)</w:t>
            </w:r>
          </w:p>
        </w:tc>
      </w:tr>
      <w:tr w:rsidR="00C54AC2" w:rsidRPr="00EC0CA4" w:rsidTr="009D5D21">
        <w:trPr>
          <w:gridAfter w:val="1"/>
          <w:wAfter w:w="142" w:type="dxa"/>
          <w:cantSplit/>
          <w:trHeight w:val="574"/>
        </w:trPr>
        <w:tc>
          <w:tcPr>
            <w:tcW w:w="6663" w:type="dxa"/>
          </w:tcPr>
          <w:p w:rsidR="00C54AC2" w:rsidRDefault="00C54AC2" w:rsidP="00F81809">
            <w:pPr>
              <w:snapToGrid w:val="0"/>
              <w:spacing w:before="60" w:after="60"/>
              <w:ind w:left="114" w:rightChars="42" w:right="118"/>
              <w:jc w:val="both"/>
              <w:rPr>
                <w:sz w:val="23"/>
                <w:szCs w:val="23"/>
                <w:lang w:val="en-US"/>
              </w:rPr>
            </w:pPr>
            <w:r>
              <w:rPr>
                <w:rFonts w:hint="eastAsia"/>
                <w:sz w:val="23"/>
                <w:szCs w:val="23"/>
                <w:lang w:val="en-US"/>
              </w:rPr>
              <w:t>G</w:t>
            </w:r>
            <w:r>
              <w:rPr>
                <w:sz w:val="23"/>
                <w:szCs w:val="23"/>
                <w:lang w:val="en-US"/>
              </w:rPr>
              <w:t>rants to repair or replace vessels and fishing gear</w:t>
            </w:r>
          </w:p>
        </w:tc>
        <w:tc>
          <w:tcPr>
            <w:tcW w:w="1559" w:type="dxa"/>
          </w:tcPr>
          <w:p w:rsidR="00C54AC2" w:rsidRDefault="00C54AC2" w:rsidP="000C2608">
            <w:pPr>
              <w:snapToGrid w:val="0"/>
              <w:spacing w:before="60" w:after="60"/>
              <w:jc w:val="right"/>
              <w:rPr>
                <w:sz w:val="23"/>
                <w:szCs w:val="23"/>
                <w:lang w:val="en-US"/>
              </w:rPr>
            </w:pPr>
            <w:r>
              <w:rPr>
                <w:rFonts w:hint="eastAsia"/>
                <w:sz w:val="23"/>
                <w:szCs w:val="23"/>
                <w:lang w:val="en-US"/>
              </w:rPr>
              <w:t>(</w:t>
            </w:r>
            <w:r w:rsidR="000C2608">
              <w:rPr>
                <w:sz w:val="23"/>
                <w:szCs w:val="23"/>
                <w:lang w:val="en-US"/>
              </w:rPr>
              <w:t>1,401,110</w:t>
            </w:r>
            <w:r>
              <w:rPr>
                <w:sz w:val="23"/>
                <w:szCs w:val="23"/>
                <w:lang w:val="en-US"/>
              </w:rPr>
              <w:t>)</w:t>
            </w:r>
          </w:p>
        </w:tc>
        <w:tc>
          <w:tcPr>
            <w:tcW w:w="284" w:type="dxa"/>
          </w:tcPr>
          <w:p w:rsidR="00C54AC2" w:rsidRPr="00B27AF1" w:rsidRDefault="00C54AC2" w:rsidP="000C2608">
            <w:pPr>
              <w:snapToGrid w:val="0"/>
              <w:spacing w:before="60" w:after="60"/>
              <w:ind w:rightChars="50" w:right="140"/>
              <w:jc w:val="right"/>
              <w:rPr>
                <w:sz w:val="23"/>
                <w:szCs w:val="23"/>
                <w:lang w:val="en-US"/>
              </w:rPr>
            </w:pPr>
          </w:p>
        </w:tc>
        <w:tc>
          <w:tcPr>
            <w:tcW w:w="1417" w:type="dxa"/>
          </w:tcPr>
          <w:p w:rsidR="00C54AC2" w:rsidRDefault="000C2608" w:rsidP="009D5D21">
            <w:pPr>
              <w:snapToGrid w:val="0"/>
              <w:spacing w:before="60" w:after="60"/>
              <w:jc w:val="right"/>
              <w:rPr>
                <w:sz w:val="23"/>
                <w:szCs w:val="23"/>
                <w:lang w:val="en-US"/>
              </w:rPr>
            </w:pPr>
            <w:r>
              <w:rPr>
                <w:rFonts w:hint="eastAsia"/>
                <w:sz w:val="23"/>
                <w:szCs w:val="23"/>
                <w:lang w:val="en-US"/>
              </w:rPr>
              <w:t>(</w:t>
            </w:r>
            <w:r>
              <w:rPr>
                <w:sz w:val="23"/>
                <w:szCs w:val="23"/>
                <w:lang w:val="en-US"/>
              </w:rPr>
              <w:t>1,662,763)</w:t>
            </w:r>
          </w:p>
        </w:tc>
      </w:tr>
      <w:tr w:rsidR="00C54AC2" w:rsidRPr="00EC0CA4" w:rsidTr="009D5D21">
        <w:trPr>
          <w:gridAfter w:val="1"/>
          <w:wAfter w:w="142" w:type="dxa"/>
          <w:cantSplit/>
          <w:trHeight w:val="698"/>
        </w:trPr>
        <w:tc>
          <w:tcPr>
            <w:tcW w:w="6663" w:type="dxa"/>
          </w:tcPr>
          <w:p w:rsidR="00C54AC2" w:rsidRDefault="00C54AC2" w:rsidP="00F81809">
            <w:pPr>
              <w:snapToGrid w:val="0"/>
              <w:spacing w:before="60" w:after="60"/>
              <w:ind w:left="114" w:rightChars="42" w:right="118"/>
              <w:jc w:val="both"/>
              <w:rPr>
                <w:sz w:val="23"/>
                <w:szCs w:val="23"/>
                <w:lang w:val="en-US"/>
              </w:rPr>
            </w:pPr>
            <w:r>
              <w:rPr>
                <w:sz w:val="23"/>
                <w:szCs w:val="23"/>
                <w:lang w:val="en-US"/>
              </w:rPr>
              <w:t>Primary producer grants</w:t>
            </w:r>
          </w:p>
        </w:tc>
        <w:tc>
          <w:tcPr>
            <w:tcW w:w="1559" w:type="dxa"/>
            <w:tcBorders>
              <w:bottom w:val="single" w:sz="4" w:space="0" w:color="auto"/>
            </w:tcBorders>
          </w:tcPr>
          <w:p w:rsidR="00C54AC2" w:rsidRDefault="000C2608" w:rsidP="009D5D21">
            <w:pPr>
              <w:snapToGrid w:val="0"/>
              <w:spacing w:before="60" w:after="60"/>
              <w:jc w:val="right"/>
              <w:rPr>
                <w:sz w:val="23"/>
                <w:szCs w:val="23"/>
                <w:lang w:val="en-US"/>
              </w:rPr>
            </w:pPr>
            <w:r>
              <w:rPr>
                <w:sz w:val="23"/>
                <w:szCs w:val="23"/>
                <w:lang w:val="en-US"/>
              </w:rPr>
              <w:t>(26,932,711)</w:t>
            </w:r>
          </w:p>
        </w:tc>
        <w:tc>
          <w:tcPr>
            <w:tcW w:w="284" w:type="dxa"/>
          </w:tcPr>
          <w:p w:rsidR="00C54AC2" w:rsidRPr="00B27AF1" w:rsidRDefault="00C54AC2" w:rsidP="00F81809">
            <w:pPr>
              <w:snapToGrid w:val="0"/>
              <w:spacing w:before="60" w:after="60"/>
              <w:ind w:right="255"/>
              <w:jc w:val="both"/>
              <w:rPr>
                <w:sz w:val="23"/>
                <w:szCs w:val="23"/>
                <w:lang w:val="en-US"/>
              </w:rPr>
            </w:pPr>
          </w:p>
        </w:tc>
        <w:tc>
          <w:tcPr>
            <w:tcW w:w="1417" w:type="dxa"/>
            <w:tcBorders>
              <w:bottom w:val="single" w:sz="4" w:space="0" w:color="auto"/>
            </w:tcBorders>
          </w:tcPr>
          <w:p w:rsidR="00C54AC2" w:rsidRDefault="000C2608" w:rsidP="000C2608">
            <w:pPr>
              <w:snapToGrid w:val="0"/>
              <w:spacing w:before="60" w:after="60"/>
              <w:ind w:firstLineChars="493" w:firstLine="1134"/>
              <w:jc w:val="both"/>
              <w:rPr>
                <w:sz w:val="23"/>
                <w:szCs w:val="23"/>
                <w:lang w:val="en-US"/>
              </w:rPr>
            </w:pPr>
            <w:r>
              <w:rPr>
                <w:sz w:val="23"/>
                <w:szCs w:val="23"/>
                <w:lang w:val="en-US"/>
              </w:rPr>
              <w:t>-</w:t>
            </w:r>
          </w:p>
        </w:tc>
      </w:tr>
      <w:tr w:rsidR="00C54AC2" w:rsidRPr="00EC0CA4" w:rsidTr="009D5D21">
        <w:trPr>
          <w:gridAfter w:val="1"/>
          <w:wAfter w:w="142" w:type="dxa"/>
          <w:cantSplit/>
          <w:trHeight w:val="452"/>
        </w:trPr>
        <w:tc>
          <w:tcPr>
            <w:tcW w:w="6663" w:type="dxa"/>
          </w:tcPr>
          <w:p w:rsidR="00C54AC2" w:rsidRPr="00BC0EDE" w:rsidRDefault="00C54AC2" w:rsidP="00F81809">
            <w:pPr>
              <w:snapToGrid w:val="0"/>
              <w:spacing w:before="60" w:after="60"/>
              <w:ind w:left="318" w:rightChars="42" w:right="118"/>
              <w:rPr>
                <w:sz w:val="23"/>
                <w:szCs w:val="23"/>
                <w:lang w:val="en-US"/>
              </w:rPr>
            </w:pPr>
          </w:p>
        </w:tc>
        <w:tc>
          <w:tcPr>
            <w:tcW w:w="1559" w:type="dxa"/>
            <w:tcBorders>
              <w:top w:val="single" w:sz="4" w:space="0" w:color="auto"/>
              <w:bottom w:val="single" w:sz="4" w:space="0" w:color="auto"/>
            </w:tcBorders>
            <w:vAlign w:val="bottom"/>
          </w:tcPr>
          <w:p w:rsidR="00C54AC2" w:rsidRDefault="00C54AC2" w:rsidP="009D5D21">
            <w:pPr>
              <w:snapToGrid w:val="0"/>
              <w:spacing w:before="60" w:after="60"/>
              <w:contextualSpacing/>
              <w:jc w:val="right"/>
              <w:rPr>
                <w:sz w:val="23"/>
                <w:szCs w:val="23"/>
                <w:lang w:val="en-US"/>
              </w:rPr>
            </w:pPr>
            <w:r>
              <w:rPr>
                <w:sz w:val="23"/>
                <w:szCs w:val="23"/>
                <w:lang w:val="en-US"/>
              </w:rPr>
              <w:t>(</w:t>
            </w:r>
            <w:r w:rsidR="000C2608">
              <w:rPr>
                <w:sz w:val="23"/>
                <w:szCs w:val="23"/>
                <w:lang w:val="en-US"/>
              </w:rPr>
              <w:t>35,645,079</w:t>
            </w:r>
            <w:r>
              <w:rPr>
                <w:sz w:val="23"/>
                <w:szCs w:val="23"/>
                <w:lang w:val="en-US"/>
              </w:rPr>
              <w:t>)</w:t>
            </w:r>
          </w:p>
        </w:tc>
        <w:tc>
          <w:tcPr>
            <w:tcW w:w="284" w:type="dxa"/>
            <w:vAlign w:val="bottom"/>
          </w:tcPr>
          <w:p w:rsidR="00C54AC2" w:rsidRPr="00B27AF1" w:rsidRDefault="00C54AC2" w:rsidP="00F81809">
            <w:pPr>
              <w:snapToGrid w:val="0"/>
              <w:spacing w:before="60" w:after="60"/>
              <w:ind w:right="255"/>
              <w:contextualSpacing/>
              <w:jc w:val="right"/>
              <w:rPr>
                <w:sz w:val="23"/>
                <w:szCs w:val="23"/>
                <w:lang w:val="en-US"/>
              </w:rPr>
            </w:pPr>
          </w:p>
        </w:tc>
        <w:tc>
          <w:tcPr>
            <w:tcW w:w="1417" w:type="dxa"/>
            <w:tcBorders>
              <w:top w:val="single" w:sz="4" w:space="0" w:color="auto"/>
              <w:bottom w:val="single" w:sz="4" w:space="0" w:color="auto"/>
            </w:tcBorders>
            <w:vAlign w:val="bottom"/>
          </w:tcPr>
          <w:p w:rsidR="00C54AC2" w:rsidRDefault="00C54AC2" w:rsidP="00F81809">
            <w:pPr>
              <w:snapToGrid w:val="0"/>
              <w:spacing w:before="60" w:after="60"/>
              <w:contextualSpacing/>
              <w:jc w:val="center"/>
              <w:rPr>
                <w:sz w:val="23"/>
                <w:szCs w:val="23"/>
                <w:lang w:val="en-US"/>
              </w:rPr>
            </w:pPr>
            <w:r>
              <w:rPr>
                <w:sz w:val="23"/>
                <w:szCs w:val="23"/>
                <w:lang w:val="en-US"/>
              </w:rPr>
              <w:t xml:space="preserve">    </w:t>
            </w:r>
            <w:r w:rsidR="000C2608">
              <w:rPr>
                <w:sz w:val="23"/>
                <w:szCs w:val="23"/>
                <w:lang w:val="en-US"/>
              </w:rPr>
              <w:t>(1,738,023)</w:t>
            </w:r>
          </w:p>
        </w:tc>
      </w:tr>
      <w:tr w:rsidR="00C54AC2" w:rsidRPr="00EC0CA4" w:rsidTr="009D5D21">
        <w:trPr>
          <w:cantSplit/>
          <w:trHeight w:val="686"/>
        </w:trPr>
        <w:tc>
          <w:tcPr>
            <w:tcW w:w="6663" w:type="dxa"/>
            <w:vAlign w:val="center"/>
          </w:tcPr>
          <w:p w:rsidR="00C54AC2" w:rsidRPr="00EC0CA4" w:rsidRDefault="000C2608" w:rsidP="00F81809">
            <w:pPr>
              <w:snapToGrid w:val="0"/>
              <w:spacing w:before="60" w:after="60"/>
              <w:rPr>
                <w:spacing w:val="20"/>
                <w:sz w:val="23"/>
                <w:szCs w:val="23"/>
              </w:rPr>
            </w:pPr>
            <w:r>
              <w:rPr>
                <w:b/>
                <w:sz w:val="23"/>
                <w:szCs w:val="23"/>
                <w:lang w:eastAsia="zh-HK"/>
              </w:rPr>
              <w:t xml:space="preserve">(DEFICIT) / </w:t>
            </w:r>
            <w:r w:rsidR="00C54AC2">
              <w:rPr>
                <w:b/>
                <w:sz w:val="23"/>
                <w:szCs w:val="23"/>
                <w:lang w:eastAsia="zh-HK"/>
              </w:rPr>
              <w:t>SURPLUS</w:t>
            </w:r>
            <w:r w:rsidR="00C54AC2" w:rsidRPr="00951853">
              <w:rPr>
                <w:b/>
                <w:sz w:val="23"/>
                <w:szCs w:val="23"/>
                <w:lang w:eastAsia="zh-HK"/>
              </w:rPr>
              <w:t xml:space="preserve"> FOR THE YEAR</w:t>
            </w:r>
          </w:p>
        </w:tc>
        <w:tc>
          <w:tcPr>
            <w:tcW w:w="1559" w:type="dxa"/>
            <w:tcBorders>
              <w:top w:val="single" w:sz="4" w:space="0" w:color="auto"/>
            </w:tcBorders>
            <w:vAlign w:val="center"/>
          </w:tcPr>
          <w:p w:rsidR="00C54AC2" w:rsidRDefault="000C2608" w:rsidP="009D5D21">
            <w:pPr>
              <w:snapToGrid w:val="0"/>
              <w:spacing w:before="60" w:after="60"/>
              <w:contextualSpacing/>
              <w:jc w:val="right"/>
              <w:rPr>
                <w:sz w:val="23"/>
                <w:szCs w:val="23"/>
                <w:lang w:val="en-US"/>
              </w:rPr>
            </w:pPr>
            <w:r>
              <w:rPr>
                <w:sz w:val="23"/>
                <w:szCs w:val="23"/>
                <w:lang w:val="en-US"/>
              </w:rPr>
              <w:t>(15,995,176)</w:t>
            </w:r>
          </w:p>
        </w:tc>
        <w:tc>
          <w:tcPr>
            <w:tcW w:w="284" w:type="dxa"/>
            <w:vAlign w:val="center"/>
          </w:tcPr>
          <w:p w:rsidR="00C54AC2" w:rsidRPr="00B27AF1" w:rsidRDefault="00C54AC2" w:rsidP="00F81809">
            <w:pPr>
              <w:snapToGrid w:val="0"/>
              <w:spacing w:before="60" w:after="60"/>
              <w:ind w:right="255"/>
              <w:jc w:val="right"/>
              <w:rPr>
                <w:sz w:val="23"/>
                <w:szCs w:val="23"/>
                <w:lang w:val="en-US"/>
              </w:rPr>
            </w:pPr>
          </w:p>
        </w:tc>
        <w:tc>
          <w:tcPr>
            <w:tcW w:w="1417" w:type="dxa"/>
            <w:tcBorders>
              <w:top w:val="single" w:sz="4" w:space="0" w:color="auto"/>
            </w:tcBorders>
            <w:vAlign w:val="center"/>
          </w:tcPr>
          <w:p w:rsidR="00C54AC2" w:rsidRDefault="000C2608" w:rsidP="009D5D21">
            <w:pPr>
              <w:snapToGrid w:val="0"/>
              <w:spacing w:before="60" w:after="60"/>
              <w:ind w:rightChars="41" w:right="115"/>
              <w:jc w:val="right"/>
              <w:rPr>
                <w:sz w:val="23"/>
                <w:szCs w:val="23"/>
                <w:lang w:val="en-US"/>
              </w:rPr>
            </w:pPr>
            <w:r>
              <w:rPr>
                <w:sz w:val="23"/>
                <w:szCs w:val="23"/>
                <w:lang w:val="en-US"/>
              </w:rPr>
              <w:t>7,456,659</w:t>
            </w:r>
          </w:p>
        </w:tc>
        <w:tc>
          <w:tcPr>
            <w:tcW w:w="142" w:type="dxa"/>
            <w:vAlign w:val="center"/>
          </w:tcPr>
          <w:p w:rsidR="00C54AC2" w:rsidRPr="00EC0CA4" w:rsidRDefault="00C54AC2" w:rsidP="00F81809">
            <w:pPr>
              <w:snapToGrid w:val="0"/>
              <w:spacing w:before="60" w:after="60"/>
              <w:ind w:right="255"/>
              <w:jc w:val="right"/>
              <w:rPr>
                <w:sz w:val="23"/>
                <w:szCs w:val="23"/>
              </w:rPr>
            </w:pPr>
          </w:p>
        </w:tc>
      </w:tr>
      <w:tr w:rsidR="00C54AC2" w:rsidRPr="00EC0CA4" w:rsidTr="009D5D21">
        <w:trPr>
          <w:gridAfter w:val="1"/>
          <w:wAfter w:w="142" w:type="dxa"/>
          <w:cantSplit/>
          <w:trHeight w:val="552"/>
        </w:trPr>
        <w:tc>
          <w:tcPr>
            <w:tcW w:w="6663" w:type="dxa"/>
          </w:tcPr>
          <w:p w:rsidR="00C54AC2" w:rsidRPr="00730598" w:rsidRDefault="00C54AC2" w:rsidP="00F81809">
            <w:pPr>
              <w:snapToGrid w:val="0"/>
              <w:spacing w:before="60" w:after="60"/>
              <w:jc w:val="both"/>
              <w:rPr>
                <w:spacing w:val="20"/>
                <w:sz w:val="23"/>
                <w:szCs w:val="23"/>
                <w:lang w:val="en-US"/>
              </w:rPr>
            </w:pPr>
            <w:r w:rsidRPr="00730598">
              <w:rPr>
                <w:sz w:val="23"/>
                <w:szCs w:val="23"/>
                <w:lang w:val="en-US"/>
              </w:rPr>
              <w:t>Other comprehensive income</w:t>
            </w:r>
          </w:p>
        </w:tc>
        <w:tc>
          <w:tcPr>
            <w:tcW w:w="1559" w:type="dxa"/>
            <w:tcBorders>
              <w:bottom w:val="single" w:sz="4" w:space="0" w:color="auto"/>
            </w:tcBorders>
          </w:tcPr>
          <w:p w:rsidR="00C54AC2" w:rsidRPr="00730598" w:rsidRDefault="00C54AC2" w:rsidP="00F81809">
            <w:pPr>
              <w:wordWrap w:val="0"/>
              <w:snapToGrid w:val="0"/>
              <w:spacing w:before="60" w:after="60"/>
              <w:ind w:rightChars="80" w:right="224" w:firstLineChars="550" w:firstLine="1265"/>
              <w:jc w:val="both"/>
              <w:rPr>
                <w:sz w:val="23"/>
                <w:szCs w:val="23"/>
                <w:lang w:val="en-US"/>
              </w:rPr>
            </w:pPr>
            <w:r>
              <w:rPr>
                <w:sz w:val="23"/>
                <w:szCs w:val="23"/>
                <w:lang w:val="en-US"/>
              </w:rPr>
              <w:t>-</w:t>
            </w:r>
          </w:p>
        </w:tc>
        <w:tc>
          <w:tcPr>
            <w:tcW w:w="284" w:type="dxa"/>
          </w:tcPr>
          <w:p w:rsidR="00C54AC2" w:rsidRPr="00B27AF1" w:rsidRDefault="00C54AC2" w:rsidP="00F81809">
            <w:pPr>
              <w:snapToGrid w:val="0"/>
              <w:spacing w:before="60" w:after="60"/>
              <w:ind w:right="255"/>
              <w:jc w:val="both"/>
              <w:rPr>
                <w:sz w:val="23"/>
                <w:szCs w:val="23"/>
                <w:lang w:val="en-US"/>
              </w:rPr>
            </w:pPr>
          </w:p>
        </w:tc>
        <w:tc>
          <w:tcPr>
            <w:tcW w:w="1417" w:type="dxa"/>
            <w:tcBorders>
              <w:bottom w:val="single" w:sz="4" w:space="0" w:color="auto"/>
            </w:tcBorders>
          </w:tcPr>
          <w:p w:rsidR="00C54AC2" w:rsidRPr="00730598" w:rsidRDefault="00C54AC2" w:rsidP="00F81809">
            <w:pPr>
              <w:wordWrap w:val="0"/>
              <w:snapToGrid w:val="0"/>
              <w:spacing w:before="60" w:after="60"/>
              <w:ind w:rightChars="80" w:right="224" w:firstLineChars="500" w:firstLine="1150"/>
              <w:jc w:val="both"/>
              <w:rPr>
                <w:sz w:val="23"/>
                <w:szCs w:val="23"/>
                <w:lang w:val="en-US"/>
              </w:rPr>
            </w:pPr>
            <w:r>
              <w:rPr>
                <w:sz w:val="23"/>
                <w:szCs w:val="23"/>
                <w:lang w:val="en-US"/>
              </w:rPr>
              <w:t>-</w:t>
            </w:r>
          </w:p>
        </w:tc>
      </w:tr>
      <w:tr w:rsidR="00C54AC2" w:rsidRPr="00EC0CA4" w:rsidTr="009D5D21">
        <w:trPr>
          <w:gridAfter w:val="1"/>
          <w:wAfter w:w="142" w:type="dxa"/>
          <w:cantSplit/>
          <w:trHeight w:val="550"/>
        </w:trPr>
        <w:tc>
          <w:tcPr>
            <w:tcW w:w="6663" w:type="dxa"/>
            <w:vAlign w:val="bottom"/>
          </w:tcPr>
          <w:p w:rsidR="00C54AC2" w:rsidRPr="009D5D21" w:rsidRDefault="00C54AC2" w:rsidP="00F81809">
            <w:pPr>
              <w:snapToGrid w:val="0"/>
              <w:spacing w:before="60" w:after="60"/>
              <w:rPr>
                <w:spacing w:val="-4"/>
                <w:sz w:val="23"/>
                <w:szCs w:val="23"/>
                <w:lang w:val="en-US"/>
              </w:rPr>
            </w:pPr>
            <w:r w:rsidRPr="009D5D21">
              <w:rPr>
                <w:b/>
                <w:spacing w:val="-4"/>
                <w:sz w:val="23"/>
                <w:szCs w:val="23"/>
              </w:rPr>
              <w:t xml:space="preserve">TOTAL COMPREHENSIVE </w:t>
            </w:r>
            <w:r w:rsidR="000C2608" w:rsidRPr="009D5D21">
              <w:rPr>
                <w:b/>
                <w:spacing w:val="-4"/>
                <w:sz w:val="23"/>
                <w:szCs w:val="23"/>
              </w:rPr>
              <w:t>(LOSS)</w:t>
            </w:r>
            <w:r w:rsidR="009D5D21" w:rsidRPr="009D5D21">
              <w:rPr>
                <w:b/>
                <w:spacing w:val="-4"/>
                <w:sz w:val="23"/>
                <w:szCs w:val="23"/>
              </w:rPr>
              <w:t xml:space="preserve"> /</w:t>
            </w:r>
            <w:r w:rsidR="000C2608" w:rsidRPr="009D5D21">
              <w:rPr>
                <w:b/>
                <w:spacing w:val="-4"/>
                <w:sz w:val="23"/>
                <w:szCs w:val="23"/>
              </w:rPr>
              <w:t xml:space="preserve"> </w:t>
            </w:r>
            <w:r w:rsidRPr="009D5D21">
              <w:rPr>
                <w:b/>
                <w:spacing w:val="-4"/>
                <w:sz w:val="23"/>
                <w:szCs w:val="23"/>
              </w:rPr>
              <w:t>INCOME FOR THE YEAR</w:t>
            </w:r>
          </w:p>
        </w:tc>
        <w:tc>
          <w:tcPr>
            <w:tcW w:w="1559" w:type="dxa"/>
            <w:tcBorders>
              <w:top w:val="single" w:sz="4" w:space="0" w:color="auto"/>
              <w:bottom w:val="double" w:sz="4" w:space="0" w:color="auto"/>
            </w:tcBorders>
            <w:vAlign w:val="bottom"/>
          </w:tcPr>
          <w:p w:rsidR="00C54AC2" w:rsidRDefault="009D5D21" w:rsidP="009D5D21">
            <w:pPr>
              <w:snapToGrid w:val="0"/>
              <w:spacing w:before="60" w:after="60"/>
              <w:jc w:val="right"/>
              <w:rPr>
                <w:sz w:val="23"/>
                <w:szCs w:val="23"/>
                <w:lang w:val="en-US"/>
              </w:rPr>
            </w:pPr>
            <w:r>
              <w:rPr>
                <w:sz w:val="23"/>
                <w:szCs w:val="23"/>
                <w:lang w:val="en-US"/>
              </w:rPr>
              <w:t>(15,995,176)</w:t>
            </w:r>
          </w:p>
        </w:tc>
        <w:tc>
          <w:tcPr>
            <w:tcW w:w="284" w:type="dxa"/>
            <w:vAlign w:val="bottom"/>
          </w:tcPr>
          <w:p w:rsidR="00C54AC2" w:rsidRPr="00B27AF1" w:rsidRDefault="00C54AC2" w:rsidP="00F81809">
            <w:pPr>
              <w:snapToGrid w:val="0"/>
              <w:spacing w:before="60" w:after="60"/>
              <w:ind w:right="255"/>
              <w:jc w:val="right"/>
              <w:rPr>
                <w:sz w:val="23"/>
                <w:szCs w:val="23"/>
                <w:lang w:val="en-US"/>
              </w:rPr>
            </w:pPr>
          </w:p>
        </w:tc>
        <w:tc>
          <w:tcPr>
            <w:tcW w:w="1417" w:type="dxa"/>
            <w:tcBorders>
              <w:top w:val="single" w:sz="4" w:space="0" w:color="auto"/>
              <w:bottom w:val="double" w:sz="4" w:space="0" w:color="auto"/>
            </w:tcBorders>
            <w:vAlign w:val="bottom"/>
          </w:tcPr>
          <w:p w:rsidR="00C54AC2" w:rsidRDefault="009D5D21" w:rsidP="009D5D21">
            <w:pPr>
              <w:snapToGrid w:val="0"/>
              <w:spacing w:before="60" w:after="60"/>
              <w:ind w:rightChars="41" w:right="115"/>
              <w:jc w:val="right"/>
              <w:rPr>
                <w:sz w:val="23"/>
                <w:szCs w:val="23"/>
                <w:lang w:val="en-US"/>
              </w:rPr>
            </w:pPr>
            <w:r>
              <w:rPr>
                <w:sz w:val="23"/>
                <w:szCs w:val="23"/>
                <w:lang w:val="en-US"/>
              </w:rPr>
              <w:t>7,456,659</w:t>
            </w:r>
          </w:p>
        </w:tc>
      </w:tr>
    </w:tbl>
    <w:p w:rsidR="00C54AC2" w:rsidRPr="00207205" w:rsidRDefault="00C54AC2" w:rsidP="00C54AC2">
      <w:pPr>
        <w:tabs>
          <w:tab w:val="left" w:pos="624"/>
          <w:tab w:val="left" w:pos="1247"/>
          <w:tab w:val="left" w:pos="1871"/>
          <w:tab w:val="left" w:pos="2495"/>
        </w:tabs>
        <w:autoSpaceDE/>
        <w:autoSpaceDN/>
        <w:spacing w:after="360" w:line="360" w:lineRule="atLeast"/>
        <w:jc w:val="both"/>
        <w:rPr>
          <w:spacing w:val="30"/>
          <w:sz w:val="24"/>
        </w:rPr>
      </w:pPr>
    </w:p>
    <w:p w:rsidR="00C54AC2" w:rsidRDefault="00C54AC2" w:rsidP="00C54AC2">
      <w:pPr>
        <w:ind w:leftChars="-50" w:left="-140"/>
        <w:rPr>
          <w:lang w:val="en-US"/>
        </w:rPr>
      </w:pPr>
      <w:r>
        <w:rPr>
          <w:sz w:val="23"/>
          <w:szCs w:val="23"/>
        </w:rPr>
        <w:t xml:space="preserve">The accompanying notes 1 to </w:t>
      </w:r>
      <w:r>
        <w:rPr>
          <w:sz w:val="23"/>
          <w:szCs w:val="23"/>
          <w:lang w:eastAsia="zh-HK"/>
        </w:rPr>
        <w:t>8</w:t>
      </w:r>
      <w:r>
        <w:rPr>
          <w:sz w:val="23"/>
          <w:szCs w:val="23"/>
        </w:rPr>
        <w:t xml:space="preserve"> form part of these financial statements.</w:t>
      </w:r>
      <w:r w:rsidRPr="00207205">
        <w:rPr>
          <w:sz w:val="23"/>
          <w:szCs w:val="23"/>
        </w:rPr>
        <w:t xml:space="preserve"> </w:t>
      </w:r>
      <w:r w:rsidRPr="00D06497">
        <w:rPr>
          <w:lang w:val="en-US"/>
        </w:rPr>
        <w:t xml:space="preserve"> </w:t>
      </w:r>
    </w:p>
    <w:p w:rsidR="00C54AC2" w:rsidRDefault="00C54AC2" w:rsidP="00C54AC2">
      <w:pPr>
        <w:ind w:leftChars="-152" w:left="-426"/>
        <w:rPr>
          <w:lang w:val="en-US" w:eastAsia="zh-HK"/>
        </w:rPr>
      </w:pPr>
    </w:p>
    <w:p w:rsidR="00C54AC2" w:rsidRPr="00B27AF1" w:rsidRDefault="00C54AC2" w:rsidP="00C54AC2">
      <w:pPr>
        <w:spacing w:line="360" w:lineRule="auto"/>
        <w:ind w:leftChars="-152" w:left="-426"/>
        <w:jc w:val="center"/>
        <w:rPr>
          <w:b/>
          <w:spacing w:val="-4"/>
          <w:sz w:val="24"/>
          <w:szCs w:val="24"/>
        </w:rPr>
      </w:pPr>
      <w:r>
        <w:rPr>
          <w:lang w:val="en-US"/>
        </w:rPr>
        <w:br w:type="page"/>
      </w:r>
      <w:r w:rsidRPr="00B27AF1">
        <w:rPr>
          <w:sz w:val="24"/>
          <w:szCs w:val="24"/>
          <w:lang w:val="en-US"/>
        </w:rPr>
        <w:lastRenderedPageBreak/>
        <w:t xml:space="preserve"> </w:t>
      </w:r>
      <w:r w:rsidRPr="00B27AF1">
        <w:rPr>
          <w:b/>
          <w:spacing w:val="-4"/>
          <w:sz w:val="24"/>
          <w:szCs w:val="24"/>
        </w:rPr>
        <w:t>Emergency Relief Fund</w:t>
      </w:r>
    </w:p>
    <w:p w:rsidR="00C54AC2" w:rsidRPr="00B27AF1" w:rsidRDefault="00C54AC2" w:rsidP="00C54AC2">
      <w:pPr>
        <w:tabs>
          <w:tab w:val="left" w:pos="5200"/>
        </w:tabs>
        <w:spacing w:line="360" w:lineRule="auto"/>
        <w:jc w:val="center"/>
        <w:rPr>
          <w:b/>
          <w:spacing w:val="-4"/>
          <w:sz w:val="24"/>
          <w:szCs w:val="24"/>
        </w:rPr>
      </w:pPr>
      <w:r w:rsidRPr="00B27AF1">
        <w:rPr>
          <w:b/>
          <w:spacing w:val="-4"/>
          <w:sz w:val="24"/>
          <w:szCs w:val="24"/>
        </w:rPr>
        <w:t>Statement of Changes in Equity for the year ended 31 March 202</w:t>
      </w:r>
      <w:r w:rsidR="005F576A">
        <w:rPr>
          <w:b/>
          <w:spacing w:val="-4"/>
          <w:sz w:val="24"/>
          <w:szCs w:val="24"/>
        </w:rPr>
        <w:t>4</w:t>
      </w:r>
    </w:p>
    <w:p w:rsidR="00C54AC2" w:rsidRPr="00F035B8" w:rsidRDefault="00C54AC2" w:rsidP="00C54AC2">
      <w:pPr>
        <w:jc w:val="center"/>
        <w:rPr>
          <w:b/>
          <w:szCs w:val="28"/>
        </w:rPr>
      </w:pPr>
    </w:p>
    <w:tbl>
      <w:tblPr>
        <w:tblW w:w="9815" w:type="dxa"/>
        <w:tblInd w:w="-176" w:type="dxa"/>
        <w:tblLayout w:type="fixed"/>
        <w:tblCellMar>
          <w:left w:w="28" w:type="dxa"/>
          <w:right w:w="28" w:type="dxa"/>
        </w:tblCellMar>
        <w:tblLook w:val="0000" w:firstRow="0" w:lastRow="0" w:firstColumn="0" w:lastColumn="0" w:noHBand="0" w:noVBand="0"/>
      </w:tblPr>
      <w:tblGrid>
        <w:gridCol w:w="6555"/>
        <w:gridCol w:w="1559"/>
        <w:gridCol w:w="142"/>
        <w:gridCol w:w="1559"/>
      </w:tblGrid>
      <w:tr w:rsidR="00C54AC2" w:rsidRPr="00EC0CA4" w:rsidTr="00F81809">
        <w:trPr>
          <w:cantSplit/>
          <w:trHeight w:val="154"/>
        </w:trPr>
        <w:tc>
          <w:tcPr>
            <w:tcW w:w="6555" w:type="dxa"/>
          </w:tcPr>
          <w:p w:rsidR="00C54AC2" w:rsidRPr="00A8567A" w:rsidRDefault="00C54AC2" w:rsidP="00F81809">
            <w:pPr>
              <w:snapToGrid w:val="0"/>
              <w:spacing w:before="60" w:after="60"/>
              <w:rPr>
                <w:b/>
                <w:sz w:val="23"/>
                <w:szCs w:val="23"/>
              </w:rPr>
            </w:pPr>
          </w:p>
        </w:tc>
        <w:tc>
          <w:tcPr>
            <w:tcW w:w="1559" w:type="dxa"/>
          </w:tcPr>
          <w:p w:rsidR="00C54AC2" w:rsidRPr="00A8567A" w:rsidRDefault="00C54AC2" w:rsidP="00F81809">
            <w:pPr>
              <w:snapToGrid w:val="0"/>
              <w:spacing w:before="60" w:after="60"/>
              <w:ind w:leftChars="75" w:left="210"/>
              <w:jc w:val="center"/>
              <w:rPr>
                <w:b/>
                <w:sz w:val="23"/>
                <w:szCs w:val="23"/>
              </w:rPr>
            </w:pPr>
          </w:p>
        </w:tc>
        <w:tc>
          <w:tcPr>
            <w:tcW w:w="142" w:type="dxa"/>
          </w:tcPr>
          <w:p w:rsidR="00C54AC2" w:rsidRPr="00EC0CA4" w:rsidRDefault="00C54AC2" w:rsidP="00F81809">
            <w:pPr>
              <w:snapToGrid w:val="0"/>
              <w:spacing w:before="60" w:after="60"/>
              <w:jc w:val="center"/>
              <w:rPr>
                <w:b/>
                <w:spacing w:val="20"/>
                <w:sz w:val="23"/>
                <w:szCs w:val="23"/>
              </w:rPr>
            </w:pPr>
          </w:p>
        </w:tc>
        <w:tc>
          <w:tcPr>
            <w:tcW w:w="1559" w:type="dxa"/>
          </w:tcPr>
          <w:p w:rsidR="00C54AC2" w:rsidRPr="00A8567A" w:rsidRDefault="00C54AC2" w:rsidP="00F81809">
            <w:pPr>
              <w:snapToGrid w:val="0"/>
              <w:spacing w:before="60" w:after="60"/>
              <w:ind w:leftChars="75" w:left="210"/>
              <w:jc w:val="center"/>
              <w:rPr>
                <w:b/>
                <w:sz w:val="23"/>
                <w:szCs w:val="23"/>
              </w:rPr>
            </w:pPr>
          </w:p>
        </w:tc>
      </w:tr>
      <w:tr w:rsidR="00C54AC2" w:rsidRPr="00EC0CA4" w:rsidTr="00F81809">
        <w:trPr>
          <w:cantSplit/>
          <w:trHeight w:val="868"/>
        </w:trPr>
        <w:tc>
          <w:tcPr>
            <w:tcW w:w="6555" w:type="dxa"/>
            <w:vAlign w:val="center"/>
          </w:tcPr>
          <w:p w:rsidR="00C54AC2" w:rsidRPr="00EC0CA4" w:rsidRDefault="00C54AC2" w:rsidP="00F81809">
            <w:pPr>
              <w:snapToGrid w:val="0"/>
              <w:spacing w:before="60" w:after="60"/>
              <w:rPr>
                <w:spacing w:val="20"/>
                <w:sz w:val="23"/>
                <w:szCs w:val="23"/>
              </w:rPr>
            </w:pPr>
            <w:r>
              <w:rPr>
                <w:b/>
                <w:sz w:val="23"/>
                <w:szCs w:val="23"/>
              </w:rPr>
              <w:t xml:space="preserve">ACCUMULATED </w:t>
            </w:r>
            <w:r w:rsidR="00D26321">
              <w:rPr>
                <w:b/>
                <w:sz w:val="23"/>
                <w:szCs w:val="23"/>
              </w:rPr>
              <w:t>SURPLUS</w:t>
            </w:r>
          </w:p>
        </w:tc>
        <w:tc>
          <w:tcPr>
            <w:tcW w:w="1559" w:type="dxa"/>
          </w:tcPr>
          <w:p w:rsidR="00C54AC2" w:rsidRPr="00A8567A" w:rsidRDefault="00C54AC2" w:rsidP="00F81809">
            <w:pPr>
              <w:snapToGrid w:val="0"/>
              <w:spacing w:before="60" w:after="60"/>
              <w:ind w:leftChars="-10" w:left="-28"/>
              <w:jc w:val="center"/>
              <w:rPr>
                <w:b/>
                <w:sz w:val="23"/>
                <w:szCs w:val="23"/>
              </w:rPr>
            </w:pPr>
            <w:r>
              <w:rPr>
                <w:b/>
                <w:sz w:val="23"/>
                <w:szCs w:val="23"/>
              </w:rPr>
              <w:t>202</w:t>
            </w:r>
            <w:r w:rsidR="005F576A">
              <w:rPr>
                <w:b/>
                <w:sz w:val="23"/>
                <w:szCs w:val="23"/>
              </w:rPr>
              <w:t>4</w:t>
            </w:r>
            <w:r w:rsidRPr="00A8567A">
              <w:rPr>
                <w:b/>
                <w:sz w:val="23"/>
                <w:szCs w:val="23"/>
              </w:rPr>
              <w:br/>
              <w:t>HK$</w:t>
            </w:r>
          </w:p>
        </w:tc>
        <w:tc>
          <w:tcPr>
            <w:tcW w:w="142" w:type="dxa"/>
          </w:tcPr>
          <w:p w:rsidR="00C54AC2" w:rsidRPr="00EC0CA4" w:rsidRDefault="00C54AC2" w:rsidP="00F81809">
            <w:pPr>
              <w:snapToGrid w:val="0"/>
              <w:spacing w:before="60" w:after="60"/>
              <w:jc w:val="center"/>
              <w:rPr>
                <w:b/>
                <w:spacing w:val="20"/>
                <w:sz w:val="23"/>
                <w:szCs w:val="23"/>
              </w:rPr>
            </w:pPr>
          </w:p>
        </w:tc>
        <w:tc>
          <w:tcPr>
            <w:tcW w:w="1559" w:type="dxa"/>
          </w:tcPr>
          <w:p w:rsidR="00C54AC2" w:rsidRPr="00A8567A" w:rsidRDefault="00C54AC2" w:rsidP="00F81809">
            <w:pPr>
              <w:snapToGrid w:val="0"/>
              <w:spacing w:before="60" w:after="60"/>
              <w:ind w:leftChars="-60" w:left="-168"/>
              <w:jc w:val="center"/>
              <w:rPr>
                <w:b/>
                <w:sz w:val="23"/>
                <w:szCs w:val="23"/>
              </w:rPr>
            </w:pPr>
            <w:r w:rsidRPr="00A8567A">
              <w:rPr>
                <w:b/>
                <w:sz w:val="23"/>
                <w:szCs w:val="23"/>
              </w:rPr>
              <w:t>20</w:t>
            </w:r>
            <w:r>
              <w:rPr>
                <w:b/>
                <w:sz w:val="23"/>
                <w:szCs w:val="23"/>
              </w:rPr>
              <w:t>2</w:t>
            </w:r>
            <w:r w:rsidR="005F576A">
              <w:rPr>
                <w:b/>
                <w:sz w:val="23"/>
                <w:szCs w:val="23"/>
              </w:rPr>
              <w:t>3</w:t>
            </w:r>
            <w:r w:rsidRPr="00A8567A">
              <w:rPr>
                <w:b/>
                <w:sz w:val="23"/>
                <w:szCs w:val="23"/>
              </w:rPr>
              <w:br/>
              <w:t>HK$</w:t>
            </w:r>
          </w:p>
        </w:tc>
      </w:tr>
      <w:tr w:rsidR="005F576A" w:rsidRPr="00EC0CA4" w:rsidTr="00F81809">
        <w:trPr>
          <w:cantSplit/>
          <w:trHeight w:val="568"/>
        </w:trPr>
        <w:tc>
          <w:tcPr>
            <w:tcW w:w="6555" w:type="dxa"/>
          </w:tcPr>
          <w:p w:rsidR="005F576A" w:rsidRPr="00BC0EDE" w:rsidRDefault="005F576A" w:rsidP="005F576A">
            <w:pPr>
              <w:snapToGrid w:val="0"/>
              <w:spacing w:before="60" w:after="60"/>
              <w:ind w:left="290" w:rightChars="42" w:right="118"/>
              <w:rPr>
                <w:sz w:val="23"/>
                <w:szCs w:val="23"/>
                <w:lang w:val="en-US"/>
              </w:rPr>
            </w:pPr>
            <w:r>
              <w:rPr>
                <w:sz w:val="23"/>
                <w:szCs w:val="23"/>
                <w:lang w:val="en-US"/>
              </w:rPr>
              <w:t>Balance at beginning of year</w:t>
            </w:r>
          </w:p>
        </w:tc>
        <w:tc>
          <w:tcPr>
            <w:tcW w:w="1559" w:type="dxa"/>
          </w:tcPr>
          <w:p w:rsidR="005F576A" w:rsidRPr="007300FA" w:rsidRDefault="005F576A" w:rsidP="005F576A">
            <w:pPr>
              <w:snapToGrid w:val="0"/>
              <w:spacing w:before="60" w:after="60"/>
              <w:ind w:rightChars="45" w:right="126"/>
              <w:jc w:val="right"/>
              <w:rPr>
                <w:sz w:val="23"/>
                <w:szCs w:val="23"/>
                <w:lang w:val="en-US" w:eastAsia="zh-HK"/>
              </w:rPr>
            </w:pPr>
            <w:r>
              <w:rPr>
                <w:rFonts w:hint="eastAsia"/>
                <w:sz w:val="23"/>
                <w:szCs w:val="23"/>
                <w:lang w:val="en-US" w:eastAsia="zh-HK"/>
              </w:rPr>
              <w:t>1</w:t>
            </w:r>
            <w:r>
              <w:rPr>
                <w:sz w:val="23"/>
                <w:szCs w:val="23"/>
                <w:lang w:val="en-US" w:eastAsia="zh-HK"/>
              </w:rPr>
              <w:t>36,128,319</w:t>
            </w:r>
          </w:p>
        </w:tc>
        <w:tc>
          <w:tcPr>
            <w:tcW w:w="142" w:type="dxa"/>
          </w:tcPr>
          <w:p w:rsidR="005F576A" w:rsidRPr="00EC0CA4" w:rsidRDefault="005F576A" w:rsidP="005F576A">
            <w:pPr>
              <w:snapToGrid w:val="0"/>
              <w:spacing w:before="60" w:after="60"/>
              <w:ind w:right="255"/>
              <w:jc w:val="right"/>
              <w:rPr>
                <w:sz w:val="23"/>
                <w:szCs w:val="23"/>
              </w:rPr>
            </w:pPr>
          </w:p>
        </w:tc>
        <w:tc>
          <w:tcPr>
            <w:tcW w:w="1559" w:type="dxa"/>
          </w:tcPr>
          <w:p w:rsidR="005F576A" w:rsidRPr="007300FA" w:rsidRDefault="005F576A" w:rsidP="005F576A">
            <w:pPr>
              <w:snapToGrid w:val="0"/>
              <w:spacing w:before="60" w:after="60"/>
              <w:ind w:rightChars="45" w:right="126"/>
              <w:jc w:val="right"/>
              <w:rPr>
                <w:sz w:val="23"/>
                <w:szCs w:val="23"/>
                <w:lang w:val="en-US" w:eastAsia="zh-HK"/>
              </w:rPr>
            </w:pPr>
            <w:r>
              <w:rPr>
                <w:rFonts w:hint="eastAsia"/>
                <w:sz w:val="23"/>
                <w:szCs w:val="23"/>
                <w:lang w:val="en-US" w:eastAsia="zh-HK"/>
              </w:rPr>
              <w:t>1</w:t>
            </w:r>
            <w:r>
              <w:rPr>
                <w:sz w:val="23"/>
                <w:szCs w:val="23"/>
                <w:lang w:val="en-US" w:eastAsia="zh-HK"/>
              </w:rPr>
              <w:t>28,671,660</w:t>
            </w:r>
          </w:p>
        </w:tc>
      </w:tr>
      <w:tr w:rsidR="005F576A" w:rsidRPr="00EC0CA4" w:rsidTr="00F81809">
        <w:trPr>
          <w:cantSplit/>
          <w:trHeight w:val="563"/>
        </w:trPr>
        <w:tc>
          <w:tcPr>
            <w:tcW w:w="6555" w:type="dxa"/>
          </w:tcPr>
          <w:p w:rsidR="005F576A" w:rsidRPr="00BC0EDE" w:rsidRDefault="005F576A" w:rsidP="005F576A">
            <w:pPr>
              <w:snapToGrid w:val="0"/>
              <w:spacing w:before="60" w:after="60"/>
              <w:ind w:left="290" w:rightChars="42" w:right="118"/>
              <w:rPr>
                <w:sz w:val="23"/>
                <w:szCs w:val="23"/>
                <w:lang w:val="en-US"/>
              </w:rPr>
            </w:pPr>
            <w:r>
              <w:rPr>
                <w:sz w:val="23"/>
                <w:szCs w:val="23"/>
                <w:lang w:val="en-US"/>
              </w:rPr>
              <w:t>Total comprehensive (loss) / income for the year</w:t>
            </w:r>
          </w:p>
        </w:tc>
        <w:tc>
          <w:tcPr>
            <w:tcW w:w="1559" w:type="dxa"/>
            <w:tcBorders>
              <w:bottom w:val="single" w:sz="4" w:space="0" w:color="auto"/>
            </w:tcBorders>
          </w:tcPr>
          <w:p w:rsidR="005F576A" w:rsidRDefault="005F576A" w:rsidP="005F576A">
            <w:pPr>
              <w:snapToGrid w:val="0"/>
              <w:spacing w:before="60" w:after="60"/>
              <w:ind w:right="115"/>
              <w:jc w:val="right"/>
              <w:rPr>
                <w:sz w:val="23"/>
                <w:szCs w:val="23"/>
                <w:lang w:val="en-US" w:eastAsia="zh-HK"/>
              </w:rPr>
            </w:pPr>
            <w:r>
              <w:rPr>
                <w:sz w:val="23"/>
                <w:szCs w:val="23"/>
                <w:lang w:val="en-US" w:eastAsia="zh-HK"/>
              </w:rPr>
              <w:t>(15,995,176)</w:t>
            </w:r>
          </w:p>
        </w:tc>
        <w:tc>
          <w:tcPr>
            <w:tcW w:w="142" w:type="dxa"/>
          </w:tcPr>
          <w:p w:rsidR="005F576A" w:rsidRPr="005F576A" w:rsidRDefault="005F576A" w:rsidP="005F576A">
            <w:pPr>
              <w:snapToGrid w:val="0"/>
              <w:spacing w:before="60" w:after="60"/>
              <w:ind w:rightChars="45" w:right="126"/>
              <w:jc w:val="right"/>
              <w:rPr>
                <w:sz w:val="23"/>
                <w:szCs w:val="23"/>
                <w:lang w:val="en-US" w:eastAsia="zh-HK"/>
              </w:rPr>
            </w:pPr>
          </w:p>
        </w:tc>
        <w:tc>
          <w:tcPr>
            <w:tcW w:w="1559" w:type="dxa"/>
          </w:tcPr>
          <w:p w:rsidR="005F576A" w:rsidRDefault="005F576A" w:rsidP="005F576A">
            <w:pPr>
              <w:snapToGrid w:val="0"/>
              <w:spacing w:before="60" w:after="60"/>
              <w:ind w:rightChars="50" w:right="140"/>
              <w:jc w:val="right"/>
              <w:rPr>
                <w:sz w:val="23"/>
                <w:szCs w:val="23"/>
                <w:lang w:val="en-US"/>
              </w:rPr>
            </w:pPr>
            <w:r>
              <w:rPr>
                <w:sz w:val="23"/>
                <w:szCs w:val="23"/>
                <w:lang w:val="en-US"/>
              </w:rPr>
              <w:t>7,456,659</w:t>
            </w:r>
          </w:p>
        </w:tc>
      </w:tr>
      <w:tr w:rsidR="005F576A" w:rsidRPr="00EC0CA4" w:rsidTr="00F81809">
        <w:trPr>
          <w:cantSplit/>
          <w:trHeight w:val="574"/>
        </w:trPr>
        <w:tc>
          <w:tcPr>
            <w:tcW w:w="6555" w:type="dxa"/>
            <w:vAlign w:val="bottom"/>
          </w:tcPr>
          <w:p w:rsidR="005F576A" w:rsidRPr="00EC0CA4" w:rsidRDefault="005F576A" w:rsidP="005F576A">
            <w:pPr>
              <w:snapToGrid w:val="0"/>
              <w:spacing w:before="60" w:after="60"/>
              <w:ind w:left="290" w:rightChars="42" w:right="118"/>
              <w:rPr>
                <w:spacing w:val="20"/>
                <w:sz w:val="23"/>
                <w:szCs w:val="23"/>
              </w:rPr>
            </w:pPr>
            <w:r>
              <w:rPr>
                <w:sz w:val="23"/>
                <w:szCs w:val="23"/>
                <w:lang w:val="en-US"/>
              </w:rPr>
              <w:t>Balance at end of year</w:t>
            </w:r>
          </w:p>
        </w:tc>
        <w:tc>
          <w:tcPr>
            <w:tcW w:w="1559" w:type="dxa"/>
            <w:tcBorders>
              <w:top w:val="single" w:sz="4" w:space="0" w:color="auto"/>
              <w:bottom w:val="double" w:sz="4" w:space="0" w:color="auto"/>
            </w:tcBorders>
            <w:vAlign w:val="bottom"/>
          </w:tcPr>
          <w:p w:rsidR="005F576A" w:rsidRPr="00730598" w:rsidRDefault="005F576A" w:rsidP="005F576A">
            <w:pPr>
              <w:snapToGrid w:val="0"/>
              <w:spacing w:before="60" w:after="60"/>
              <w:ind w:rightChars="45" w:right="126"/>
              <w:jc w:val="right"/>
              <w:rPr>
                <w:sz w:val="23"/>
                <w:szCs w:val="23"/>
                <w:lang w:val="en-US" w:eastAsia="zh-HK"/>
              </w:rPr>
            </w:pPr>
            <w:r>
              <w:rPr>
                <w:sz w:val="23"/>
                <w:szCs w:val="23"/>
                <w:lang w:val="en-US"/>
              </w:rPr>
              <w:t>120,133,143</w:t>
            </w:r>
          </w:p>
        </w:tc>
        <w:tc>
          <w:tcPr>
            <w:tcW w:w="142" w:type="dxa"/>
            <w:vAlign w:val="bottom"/>
          </w:tcPr>
          <w:p w:rsidR="005F576A" w:rsidRPr="00EC0CA4" w:rsidRDefault="005F576A" w:rsidP="005F576A">
            <w:pPr>
              <w:snapToGrid w:val="0"/>
              <w:spacing w:before="60" w:after="60"/>
              <w:ind w:right="255"/>
              <w:jc w:val="right"/>
              <w:rPr>
                <w:sz w:val="23"/>
                <w:szCs w:val="23"/>
              </w:rPr>
            </w:pPr>
          </w:p>
        </w:tc>
        <w:tc>
          <w:tcPr>
            <w:tcW w:w="1559" w:type="dxa"/>
            <w:tcBorders>
              <w:top w:val="single" w:sz="4" w:space="0" w:color="auto"/>
              <w:bottom w:val="double" w:sz="4" w:space="0" w:color="auto"/>
            </w:tcBorders>
            <w:vAlign w:val="bottom"/>
          </w:tcPr>
          <w:p w:rsidR="005F576A" w:rsidRPr="00730598" w:rsidRDefault="005F576A" w:rsidP="005F576A">
            <w:pPr>
              <w:snapToGrid w:val="0"/>
              <w:spacing w:before="60" w:after="60"/>
              <w:ind w:rightChars="45" w:right="126"/>
              <w:jc w:val="right"/>
              <w:rPr>
                <w:sz w:val="23"/>
                <w:szCs w:val="23"/>
                <w:lang w:val="en-US" w:eastAsia="zh-HK"/>
              </w:rPr>
            </w:pPr>
            <w:r>
              <w:rPr>
                <w:sz w:val="23"/>
                <w:szCs w:val="23"/>
                <w:lang w:val="en-US"/>
              </w:rPr>
              <w:t>136,128,319</w:t>
            </w:r>
          </w:p>
        </w:tc>
      </w:tr>
    </w:tbl>
    <w:p w:rsidR="00C54AC2" w:rsidRPr="00207205" w:rsidRDefault="00C54AC2" w:rsidP="00C54AC2">
      <w:pPr>
        <w:tabs>
          <w:tab w:val="left" w:pos="624"/>
          <w:tab w:val="left" w:pos="1247"/>
          <w:tab w:val="left" w:pos="1871"/>
          <w:tab w:val="left" w:pos="2495"/>
        </w:tabs>
        <w:autoSpaceDE/>
        <w:autoSpaceDN/>
        <w:spacing w:after="360" w:line="360" w:lineRule="atLeast"/>
        <w:jc w:val="both"/>
        <w:rPr>
          <w:spacing w:val="30"/>
          <w:sz w:val="24"/>
        </w:rPr>
      </w:pPr>
    </w:p>
    <w:p w:rsidR="00C54AC2" w:rsidRDefault="00C54AC2" w:rsidP="005F576A">
      <w:pPr>
        <w:ind w:leftChars="-50" w:left="-140" w:firstLineChars="122" w:firstLine="281"/>
        <w:rPr>
          <w:sz w:val="23"/>
          <w:szCs w:val="23"/>
        </w:rPr>
      </w:pPr>
      <w:r w:rsidRPr="00E41489">
        <w:rPr>
          <w:sz w:val="23"/>
          <w:szCs w:val="23"/>
        </w:rPr>
        <w:t xml:space="preserve">The accompanying notes 1 to </w:t>
      </w:r>
      <w:r>
        <w:rPr>
          <w:sz w:val="23"/>
          <w:szCs w:val="23"/>
          <w:lang w:eastAsia="zh-HK"/>
        </w:rPr>
        <w:t>8</w:t>
      </w:r>
      <w:r w:rsidRPr="00E41489">
        <w:rPr>
          <w:sz w:val="23"/>
          <w:szCs w:val="23"/>
        </w:rPr>
        <w:t xml:space="preserve"> form part of these financial statements.</w:t>
      </w:r>
    </w:p>
    <w:p w:rsidR="00C54AC2" w:rsidRDefault="00C54AC2" w:rsidP="00C54AC2">
      <w:pPr>
        <w:ind w:leftChars="-50" w:left="-140"/>
        <w:rPr>
          <w:sz w:val="23"/>
          <w:szCs w:val="23"/>
          <w:lang w:eastAsia="zh-HK"/>
        </w:rPr>
      </w:pPr>
    </w:p>
    <w:p w:rsidR="00C54AC2" w:rsidRPr="00DA0B92" w:rsidRDefault="00C54AC2" w:rsidP="00C54AC2">
      <w:pPr>
        <w:spacing w:line="360" w:lineRule="auto"/>
        <w:ind w:leftChars="-50" w:left="-140"/>
        <w:jc w:val="center"/>
        <w:rPr>
          <w:b/>
          <w:spacing w:val="-4"/>
          <w:sz w:val="24"/>
          <w:szCs w:val="24"/>
        </w:rPr>
      </w:pPr>
      <w:r>
        <w:rPr>
          <w:lang w:val="en-US"/>
        </w:rPr>
        <w:br w:type="page"/>
      </w:r>
      <w:r w:rsidRPr="00DA0B92">
        <w:rPr>
          <w:b/>
          <w:spacing w:val="-4"/>
          <w:sz w:val="24"/>
          <w:szCs w:val="24"/>
        </w:rPr>
        <w:lastRenderedPageBreak/>
        <w:t>Emergency Relief Fund</w:t>
      </w:r>
    </w:p>
    <w:p w:rsidR="00C54AC2" w:rsidRPr="00DA0B92" w:rsidRDefault="00C54AC2" w:rsidP="00C54AC2">
      <w:pPr>
        <w:spacing w:line="360" w:lineRule="auto"/>
        <w:ind w:leftChars="-101" w:left="-283"/>
        <w:jc w:val="center"/>
        <w:rPr>
          <w:b/>
          <w:spacing w:val="-4"/>
          <w:sz w:val="24"/>
          <w:szCs w:val="24"/>
        </w:rPr>
      </w:pPr>
      <w:r w:rsidRPr="00DA0B92">
        <w:rPr>
          <w:b/>
          <w:spacing w:val="-4"/>
          <w:sz w:val="24"/>
          <w:szCs w:val="24"/>
        </w:rPr>
        <w:t xml:space="preserve">Statement of Cash Flows for the year ended 31 March </w:t>
      </w:r>
      <w:r>
        <w:rPr>
          <w:b/>
          <w:spacing w:val="-4"/>
          <w:sz w:val="24"/>
          <w:szCs w:val="24"/>
        </w:rPr>
        <w:t>202</w:t>
      </w:r>
      <w:r w:rsidR="00F34139">
        <w:rPr>
          <w:b/>
          <w:spacing w:val="-4"/>
          <w:sz w:val="24"/>
          <w:szCs w:val="24"/>
        </w:rPr>
        <w:t>4</w:t>
      </w:r>
    </w:p>
    <w:p w:rsidR="00C54AC2" w:rsidRPr="00E531AE" w:rsidRDefault="00C54AC2" w:rsidP="00C54AC2">
      <w:pPr>
        <w:jc w:val="center"/>
        <w:rPr>
          <w:b/>
          <w:szCs w:val="28"/>
        </w:rPr>
      </w:pPr>
    </w:p>
    <w:tbl>
      <w:tblPr>
        <w:tblW w:w="10082" w:type="dxa"/>
        <w:tblInd w:w="-398" w:type="dxa"/>
        <w:tblBorders>
          <w:top w:val="sing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5104"/>
        <w:gridCol w:w="1531"/>
        <w:gridCol w:w="1701"/>
        <w:gridCol w:w="142"/>
        <w:gridCol w:w="1604"/>
      </w:tblGrid>
      <w:tr w:rsidR="00C54AC2" w:rsidRPr="00EC0CA4" w:rsidTr="00F81809">
        <w:trPr>
          <w:cantSplit/>
          <w:trHeight w:val="154"/>
        </w:trPr>
        <w:tc>
          <w:tcPr>
            <w:tcW w:w="5104" w:type="dxa"/>
            <w:tcBorders>
              <w:top w:val="nil"/>
            </w:tcBorders>
          </w:tcPr>
          <w:p w:rsidR="00C54AC2" w:rsidRPr="00A8567A" w:rsidRDefault="00C54AC2" w:rsidP="00F81809">
            <w:pPr>
              <w:snapToGrid w:val="0"/>
              <w:spacing w:before="60" w:after="60"/>
              <w:rPr>
                <w:b/>
                <w:sz w:val="23"/>
                <w:szCs w:val="23"/>
              </w:rPr>
            </w:pPr>
          </w:p>
        </w:tc>
        <w:tc>
          <w:tcPr>
            <w:tcW w:w="1531" w:type="dxa"/>
            <w:tcBorders>
              <w:top w:val="nil"/>
            </w:tcBorders>
          </w:tcPr>
          <w:p w:rsidR="00C54AC2" w:rsidRPr="00A8567A" w:rsidRDefault="00C54AC2" w:rsidP="00F81809">
            <w:pPr>
              <w:snapToGrid w:val="0"/>
              <w:spacing w:before="60" w:after="60"/>
              <w:jc w:val="center"/>
              <w:rPr>
                <w:b/>
                <w:sz w:val="23"/>
                <w:szCs w:val="23"/>
              </w:rPr>
            </w:pPr>
            <w:r w:rsidRPr="00A8567A">
              <w:rPr>
                <w:b/>
                <w:sz w:val="23"/>
                <w:szCs w:val="23"/>
              </w:rPr>
              <w:t>Note</w:t>
            </w:r>
          </w:p>
        </w:tc>
        <w:tc>
          <w:tcPr>
            <w:tcW w:w="1701" w:type="dxa"/>
            <w:tcBorders>
              <w:top w:val="nil"/>
            </w:tcBorders>
          </w:tcPr>
          <w:p w:rsidR="00C54AC2" w:rsidRPr="00A8567A" w:rsidRDefault="00C54AC2" w:rsidP="00F81809">
            <w:pPr>
              <w:snapToGrid w:val="0"/>
              <w:spacing w:before="60" w:after="60"/>
              <w:ind w:leftChars="75" w:left="210" w:rightChars="92" w:right="258"/>
              <w:jc w:val="center"/>
              <w:rPr>
                <w:b/>
                <w:sz w:val="23"/>
                <w:szCs w:val="23"/>
              </w:rPr>
            </w:pPr>
            <w:r>
              <w:rPr>
                <w:b/>
                <w:sz w:val="23"/>
                <w:szCs w:val="23"/>
              </w:rPr>
              <w:t>202</w:t>
            </w:r>
            <w:r w:rsidR="00F34139">
              <w:rPr>
                <w:b/>
                <w:sz w:val="23"/>
                <w:szCs w:val="23"/>
              </w:rPr>
              <w:t>4</w:t>
            </w:r>
            <w:r w:rsidRPr="00A8567A">
              <w:rPr>
                <w:b/>
                <w:sz w:val="23"/>
                <w:szCs w:val="23"/>
              </w:rPr>
              <w:br/>
              <w:t>HK$</w:t>
            </w:r>
          </w:p>
        </w:tc>
        <w:tc>
          <w:tcPr>
            <w:tcW w:w="142" w:type="dxa"/>
            <w:tcBorders>
              <w:top w:val="nil"/>
            </w:tcBorders>
          </w:tcPr>
          <w:p w:rsidR="00C54AC2" w:rsidRPr="00EC0CA4" w:rsidRDefault="00C54AC2" w:rsidP="00F81809">
            <w:pPr>
              <w:snapToGrid w:val="0"/>
              <w:spacing w:before="60" w:after="60"/>
              <w:jc w:val="center"/>
              <w:rPr>
                <w:b/>
                <w:spacing w:val="20"/>
                <w:sz w:val="23"/>
                <w:szCs w:val="23"/>
              </w:rPr>
            </w:pPr>
          </w:p>
        </w:tc>
        <w:tc>
          <w:tcPr>
            <w:tcW w:w="1604" w:type="dxa"/>
            <w:tcBorders>
              <w:top w:val="nil"/>
            </w:tcBorders>
          </w:tcPr>
          <w:p w:rsidR="00C54AC2" w:rsidRPr="00A8567A" w:rsidRDefault="00C54AC2" w:rsidP="00F81809">
            <w:pPr>
              <w:snapToGrid w:val="0"/>
              <w:spacing w:before="60" w:after="60"/>
              <w:ind w:leftChars="75" w:left="210" w:rightChars="106" w:right="297"/>
              <w:jc w:val="center"/>
              <w:rPr>
                <w:b/>
                <w:sz w:val="23"/>
                <w:szCs w:val="23"/>
              </w:rPr>
            </w:pPr>
            <w:r w:rsidRPr="00A8567A">
              <w:rPr>
                <w:b/>
                <w:sz w:val="23"/>
                <w:szCs w:val="23"/>
              </w:rPr>
              <w:t>20</w:t>
            </w:r>
            <w:r>
              <w:rPr>
                <w:b/>
                <w:sz w:val="23"/>
                <w:szCs w:val="23"/>
              </w:rPr>
              <w:t>2</w:t>
            </w:r>
            <w:r w:rsidR="00F34139">
              <w:rPr>
                <w:b/>
                <w:sz w:val="23"/>
                <w:szCs w:val="23"/>
              </w:rPr>
              <w:t>3</w:t>
            </w:r>
            <w:r w:rsidRPr="00A8567A">
              <w:rPr>
                <w:b/>
                <w:sz w:val="23"/>
                <w:szCs w:val="23"/>
              </w:rPr>
              <w:br/>
              <w:t>HK$</w:t>
            </w:r>
          </w:p>
        </w:tc>
      </w:tr>
      <w:tr w:rsidR="00C54AC2" w:rsidRPr="00EC0CA4" w:rsidTr="00F81809">
        <w:trPr>
          <w:cantSplit/>
        </w:trPr>
        <w:tc>
          <w:tcPr>
            <w:tcW w:w="5104" w:type="dxa"/>
          </w:tcPr>
          <w:p w:rsidR="00C54AC2" w:rsidRPr="00060213" w:rsidRDefault="00C54AC2" w:rsidP="00F81809">
            <w:pPr>
              <w:snapToGrid w:val="0"/>
              <w:spacing w:before="60" w:after="60"/>
              <w:rPr>
                <w:b/>
                <w:spacing w:val="20"/>
                <w:sz w:val="23"/>
                <w:szCs w:val="23"/>
              </w:rPr>
            </w:pPr>
            <w:r w:rsidRPr="00060213">
              <w:rPr>
                <w:b/>
                <w:sz w:val="23"/>
                <w:szCs w:val="23"/>
                <w:lang w:val="en-US"/>
              </w:rPr>
              <w:t>Cash flows from operating activities</w:t>
            </w:r>
          </w:p>
        </w:tc>
        <w:tc>
          <w:tcPr>
            <w:tcW w:w="1531" w:type="dxa"/>
          </w:tcPr>
          <w:p w:rsidR="00C54AC2" w:rsidRPr="00BE23AB" w:rsidRDefault="00C54AC2" w:rsidP="00F81809">
            <w:pPr>
              <w:snapToGrid w:val="0"/>
              <w:spacing w:before="60" w:after="60"/>
              <w:jc w:val="center"/>
              <w:rPr>
                <w:spacing w:val="20"/>
                <w:sz w:val="23"/>
                <w:szCs w:val="23"/>
              </w:rPr>
            </w:pPr>
          </w:p>
        </w:tc>
        <w:tc>
          <w:tcPr>
            <w:tcW w:w="1701" w:type="dxa"/>
          </w:tcPr>
          <w:p w:rsidR="00C54AC2" w:rsidRPr="00EC0CA4" w:rsidRDefault="00C54AC2" w:rsidP="00F81809">
            <w:pPr>
              <w:snapToGrid w:val="0"/>
              <w:spacing w:before="60" w:after="60"/>
              <w:ind w:right="255"/>
              <w:jc w:val="right"/>
              <w:rPr>
                <w:b/>
                <w:spacing w:val="20"/>
                <w:sz w:val="23"/>
                <w:szCs w:val="23"/>
              </w:rPr>
            </w:pPr>
          </w:p>
        </w:tc>
        <w:tc>
          <w:tcPr>
            <w:tcW w:w="142" w:type="dxa"/>
          </w:tcPr>
          <w:p w:rsidR="00C54AC2" w:rsidRPr="00EC0CA4" w:rsidRDefault="00C54AC2" w:rsidP="00F81809">
            <w:pPr>
              <w:snapToGrid w:val="0"/>
              <w:spacing w:before="60" w:after="60"/>
              <w:ind w:right="255"/>
              <w:jc w:val="right"/>
              <w:rPr>
                <w:b/>
                <w:spacing w:val="20"/>
                <w:sz w:val="23"/>
                <w:szCs w:val="23"/>
              </w:rPr>
            </w:pPr>
          </w:p>
        </w:tc>
        <w:tc>
          <w:tcPr>
            <w:tcW w:w="1604" w:type="dxa"/>
          </w:tcPr>
          <w:p w:rsidR="00C54AC2" w:rsidRPr="00EC0CA4" w:rsidRDefault="00C54AC2" w:rsidP="00F81809">
            <w:pPr>
              <w:snapToGrid w:val="0"/>
              <w:spacing w:before="60" w:after="60"/>
              <w:ind w:right="255"/>
              <w:jc w:val="right"/>
              <w:rPr>
                <w:b/>
                <w:spacing w:val="20"/>
                <w:sz w:val="23"/>
                <w:szCs w:val="23"/>
              </w:rPr>
            </w:pPr>
          </w:p>
        </w:tc>
      </w:tr>
      <w:tr w:rsidR="00C54AC2" w:rsidRPr="00EC0CA4" w:rsidTr="00F81809">
        <w:trPr>
          <w:cantSplit/>
        </w:trPr>
        <w:tc>
          <w:tcPr>
            <w:tcW w:w="5104" w:type="dxa"/>
          </w:tcPr>
          <w:p w:rsidR="00C54AC2" w:rsidRPr="00BC0EDE" w:rsidRDefault="00F34139" w:rsidP="00F81809">
            <w:pPr>
              <w:snapToGrid w:val="0"/>
              <w:spacing w:before="60" w:after="60"/>
              <w:ind w:left="228" w:rightChars="42" w:right="118"/>
              <w:rPr>
                <w:sz w:val="23"/>
                <w:szCs w:val="23"/>
                <w:lang w:val="en-US"/>
              </w:rPr>
            </w:pPr>
            <w:r>
              <w:rPr>
                <w:sz w:val="23"/>
                <w:szCs w:val="23"/>
                <w:lang w:val="en-US" w:eastAsia="zh-HK"/>
              </w:rPr>
              <w:t xml:space="preserve">(Deficit) / </w:t>
            </w:r>
            <w:r w:rsidR="00C54AC2" w:rsidRPr="00E41489">
              <w:rPr>
                <w:sz w:val="23"/>
                <w:szCs w:val="23"/>
                <w:lang w:val="en-US" w:eastAsia="zh-HK"/>
              </w:rPr>
              <w:t>Surplus for the year</w:t>
            </w:r>
          </w:p>
        </w:tc>
        <w:tc>
          <w:tcPr>
            <w:tcW w:w="1531" w:type="dxa"/>
          </w:tcPr>
          <w:p w:rsidR="00C54AC2" w:rsidRPr="00F34139" w:rsidRDefault="00C54AC2" w:rsidP="00F81809">
            <w:pPr>
              <w:snapToGrid w:val="0"/>
              <w:spacing w:before="60" w:after="60"/>
              <w:jc w:val="center"/>
              <w:rPr>
                <w:spacing w:val="20"/>
                <w:sz w:val="23"/>
                <w:szCs w:val="23"/>
                <w:lang w:val="en-US"/>
              </w:rPr>
            </w:pPr>
          </w:p>
        </w:tc>
        <w:tc>
          <w:tcPr>
            <w:tcW w:w="1701" w:type="dxa"/>
          </w:tcPr>
          <w:p w:rsidR="00C54AC2" w:rsidRDefault="00C54AC2" w:rsidP="005A734E">
            <w:pPr>
              <w:snapToGrid w:val="0"/>
              <w:spacing w:before="60" w:after="60"/>
              <w:jc w:val="center"/>
              <w:rPr>
                <w:sz w:val="23"/>
                <w:szCs w:val="23"/>
                <w:lang w:val="en-US"/>
              </w:rPr>
            </w:pPr>
            <w:r>
              <w:rPr>
                <w:sz w:val="23"/>
                <w:szCs w:val="23"/>
                <w:lang w:val="en-US"/>
              </w:rPr>
              <w:t xml:space="preserve">    </w:t>
            </w:r>
            <w:r w:rsidR="005A734E">
              <w:rPr>
                <w:sz w:val="23"/>
                <w:szCs w:val="23"/>
                <w:lang w:val="en-US"/>
              </w:rPr>
              <w:t>(15,995,176)</w:t>
            </w:r>
          </w:p>
        </w:tc>
        <w:tc>
          <w:tcPr>
            <w:tcW w:w="142" w:type="dxa"/>
          </w:tcPr>
          <w:p w:rsidR="00C54AC2" w:rsidRPr="00EC0CA4" w:rsidRDefault="00C54AC2" w:rsidP="00F81809">
            <w:pPr>
              <w:snapToGrid w:val="0"/>
              <w:spacing w:before="60" w:after="60"/>
              <w:ind w:right="255"/>
              <w:jc w:val="right"/>
              <w:rPr>
                <w:sz w:val="23"/>
                <w:szCs w:val="23"/>
              </w:rPr>
            </w:pPr>
          </w:p>
        </w:tc>
        <w:tc>
          <w:tcPr>
            <w:tcW w:w="1604" w:type="dxa"/>
          </w:tcPr>
          <w:p w:rsidR="00C54AC2" w:rsidRDefault="00C54AC2" w:rsidP="00F81809">
            <w:pPr>
              <w:snapToGrid w:val="0"/>
              <w:spacing w:before="60" w:after="60"/>
              <w:ind w:rightChars="5" w:right="14"/>
              <w:jc w:val="center"/>
              <w:rPr>
                <w:sz w:val="23"/>
                <w:szCs w:val="23"/>
                <w:lang w:val="en-US"/>
              </w:rPr>
            </w:pPr>
            <w:r>
              <w:rPr>
                <w:sz w:val="23"/>
                <w:szCs w:val="23"/>
                <w:lang w:val="en-US"/>
              </w:rPr>
              <w:t xml:space="preserve">       </w:t>
            </w:r>
            <w:r w:rsidR="005A734E">
              <w:rPr>
                <w:sz w:val="23"/>
                <w:szCs w:val="23"/>
                <w:lang w:val="en-US"/>
              </w:rPr>
              <w:t>7,456,659</w:t>
            </w:r>
          </w:p>
        </w:tc>
      </w:tr>
      <w:tr w:rsidR="00C54AC2" w:rsidRPr="00EC0CA4" w:rsidTr="00F81809">
        <w:trPr>
          <w:cantSplit/>
        </w:trPr>
        <w:tc>
          <w:tcPr>
            <w:tcW w:w="5104" w:type="dxa"/>
          </w:tcPr>
          <w:p w:rsidR="00C54AC2" w:rsidRDefault="00C54AC2" w:rsidP="00F81809">
            <w:pPr>
              <w:snapToGrid w:val="0"/>
              <w:spacing w:before="60" w:after="60"/>
              <w:ind w:left="228" w:rightChars="42" w:right="118"/>
              <w:contextualSpacing/>
              <w:rPr>
                <w:sz w:val="23"/>
                <w:szCs w:val="23"/>
                <w:lang w:val="en-US"/>
              </w:rPr>
            </w:pPr>
            <w:r>
              <w:rPr>
                <w:rFonts w:hint="eastAsia"/>
                <w:sz w:val="23"/>
                <w:szCs w:val="23"/>
                <w:lang w:val="en-US"/>
              </w:rPr>
              <w:t>Adjustments for:</w:t>
            </w:r>
          </w:p>
        </w:tc>
        <w:tc>
          <w:tcPr>
            <w:tcW w:w="1531" w:type="dxa"/>
          </w:tcPr>
          <w:p w:rsidR="00C54AC2" w:rsidRPr="00BE23AB" w:rsidRDefault="00C54AC2" w:rsidP="00F81809">
            <w:pPr>
              <w:snapToGrid w:val="0"/>
              <w:spacing w:before="60" w:after="60"/>
              <w:contextualSpacing/>
              <w:jc w:val="center"/>
              <w:rPr>
                <w:spacing w:val="20"/>
                <w:sz w:val="23"/>
                <w:szCs w:val="23"/>
              </w:rPr>
            </w:pPr>
          </w:p>
        </w:tc>
        <w:tc>
          <w:tcPr>
            <w:tcW w:w="1701" w:type="dxa"/>
          </w:tcPr>
          <w:p w:rsidR="00C54AC2" w:rsidRDefault="00C54AC2" w:rsidP="00F81809">
            <w:pPr>
              <w:snapToGrid w:val="0"/>
              <w:spacing w:before="60" w:after="60"/>
              <w:ind w:rightChars="50" w:right="140"/>
              <w:contextualSpacing/>
              <w:jc w:val="right"/>
              <w:rPr>
                <w:sz w:val="23"/>
                <w:szCs w:val="23"/>
                <w:lang w:val="en-US"/>
              </w:rPr>
            </w:pPr>
          </w:p>
        </w:tc>
        <w:tc>
          <w:tcPr>
            <w:tcW w:w="142" w:type="dxa"/>
          </w:tcPr>
          <w:p w:rsidR="00C54AC2" w:rsidRPr="00EC0CA4" w:rsidRDefault="00C54AC2" w:rsidP="00F81809">
            <w:pPr>
              <w:snapToGrid w:val="0"/>
              <w:spacing w:before="60" w:after="60"/>
              <w:ind w:right="255"/>
              <w:contextualSpacing/>
              <w:jc w:val="right"/>
              <w:rPr>
                <w:sz w:val="23"/>
                <w:szCs w:val="23"/>
              </w:rPr>
            </w:pPr>
          </w:p>
        </w:tc>
        <w:tc>
          <w:tcPr>
            <w:tcW w:w="1604" w:type="dxa"/>
          </w:tcPr>
          <w:p w:rsidR="00C54AC2" w:rsidRDefault="00C54AC2" w:rsidP="00F81809">
            <w:pPr>
              <w:snapToGrid w:val="0"/>
              <w:spacing w:before="60" w:after="60"/>
              <w:ind w:rightChars="46" w:right="129"/>
              <w:contextualSpacing/>
              <w:jc w:val="right"/>
              <w:rPr>
                <w:sz w:val="23"/>
                <w:szCs w:val="23"/>
                <w:lang w:val="en-US"/>
              </w:rPr>
            </w:pPr>
          </w:p>
        </w:tc>
      </w:tr>
      <w:tr w:rsidR="00C54AC2" w:rsidRPr="00EC0CA4" w:rsidTr="00F81809">
        <w:trPr>
          <w:cantSplit/>
        </w:trPr>
        <w:tc>
          <w:tcPr>
            <w:tcW w:w="5104" w:type="dxa"/>
          </w:tcPr>
          <w:p w:rsidR="00C54AC2" w:rsidRPr="00BC0EDE" w:rsidRDefault="00C54AC2" w:rsidP="00F81809">
            <w:pPr>
              <w:snapToGrid w:val="0"/>
              <w:spacing w:before="60" w:after="60"/>
              <w:ind w:left="370" w:rightChars="42" w:right="118"/>
              <w:contextualSpacing/>
              <w:rPr>
                <w:sz w:val="23"/>
                <w:szCs w:val="23"/>
                <w:lang w:val="en-US"/>
              </w:rPr>
            </w:pPr>
            <w:r>
              <w:rPr>
                <w:sz w:val="23"/>
                <w:szCs w:val="23"/>
                <w:lang w:val="en-US"/>
              </w:rPr>
              <w:t>Interest income</w:t>
            </w:r>
          </w:p>
        </w:tc>
        <w:tc>
          <w:tcPr>
            <w:tcW w:w="1531" w:type="dxa"/>
          </w:tcPr>
          <w:p w:rsidR="00C54AC2" w:rsidRPr="00BE23AB" w:rsidRDefault="00C54AC2" w:rsidP="00F81809">
            <w:pPr>
              <w:snapToGrid w:val="0"/>
              <w:spacing w:before="60" w:after="60"/>
              <w:contextualSpacing/>
              <w:jc w:val="center"/>
              <w:rPr>
                <w:spacing w:val="20"/>
                <w:sz w:val="23"/>
                <w:szCs w:val="23"/>
              </w:rPr>
            </w:pPr>
          </w:p>
        </w:tc>
        <w:tc>
          <w:tcPr>
            <w:tcW w:w="1701" w:type="dxa"/>
            <w:tcBorders>
              <w:bottom w:val="nil"/>
            </w:tcBorders>
          </w:tcPr>
          <w:p w:rsidR="00C54AC2" w:rsidRPr="00C86507" w:rsidRDefault="00C54AC2" w:rsidP="00F81809">
            <w:pPr>
              <w:snapToGrid w:val="0"/>
              <w:spacing w:before="60" w:after="60"/>
              <w:ind w:rightChars="-8" w:right="-22" w:firstLineChars="200" w:firstLine="460"/>
              <w:contextualSpacing/>
              <w:rPr>
                <w:sz w:val="23"/>
                <w:szCs w:val="23"/>
                <w:lang w:val="en-US"/>
              </w:rPr>
            </w:pPr>
            <w:r>
              <w:rPr>
                <w:sz w:val="23"/>
                <w:szCs w:val="23"/>
                <w:lang w:val="en-US"/>
              </w:rPr>
              <w:t>(4,</w:t>
            </w:r>
            <w:r w:rsidR="005A734E">
              <w:rPr>
                <w:sz w:val="23"/>
                <w:szCs w:val="23"/>
                <w:lang w:val="en-US"/>
              </w:rPr>
              <w:t>926,568</w:t>
            </w:r>
            <w:r>
              <w:rPr>
                <w:rFonts w:hint="eastAsia"/>
                <w:sz w:val="23"/>
                <w:szCs w:val="23"/>
                <w:lang w:val="en-US"/>
              </w:rPr>
              <w:t>)</w:t>
            </w:r>
          </w:p>
        </w:tc>
        <w:tc>
          <w:tcPr>
            <w:tcW w:w="142" w:type="dxa"/>
            <w:tcBorders>
              <w:bottom w:val="nil"/>
            </w:tcBorders>
          </w:tcPr>
          <w:p w:rsidR="00C54AC2" w:rsidRPr="00EC0CA4" w:rsidRDefault="00C54AC2" w:rsidP="00F81809">
            <w:pPr>
              <w:snapToGrid w:val="0"/>
              <w:spacing w:before="60" w:after="60"/>
              <w:ind w:right="255"/>
              <w:contextualSpacing/>
              <w:jc w:val="right"/>
              <w:rPr>
                <w:sz w:val="23"/>
                <w:szCs w:val="23"/>
              </w:rPr>
            </w:pPr>
          </w:p>
        </w:tc>
        <w:tc>
          <w:tcPr>
            <w:tcW w:w="1604" w:type="dxa"/>
            <w:tcBorders>
              <w:bottom w:val="nil"/>
            </w:tcBorders>
          </w:tcPr>
          <w:p w:rsidR="00C54AC2" w:rsidRPr="00C86507" w:rsidRDefault="005A734E" w:rsidP="00F81809">
            <w:pPr>
              <w:snapToGrid w:val="0"/>
              <w:spacing w:before="60" w:after="60"/>
              <w:ind w:rightChars="5" w:right="14"/>
              <w:contextualSpacing/>
              <w:jc w:val="right"/>
              <w:rPr>
                <w:sz w:val="23"/>
                <w:szCs w:val="23"/>
                <w:lang w:val="en-US"/>
              </w:rPr>
            </w:pPr>
            <w:r>
              <w:rPr>
                <w:sz w:val="23"/>
                <w:szCs w:val="23"/>
                <w:lang w:val="en-US"/>
              </w:rPr>
              <w:t>(4,605,481</w:t>
            </w:r>
            <w:r>
              <w:rPr>
                <w:rFonts w:hint="eastAsia"/>
                <w:sz w:val="23"/>
                <w:szCs w:val="23"/>
                <w:lang w:val="en-US"/>
              </w:rPr>
              <w:t>)</w:t>
            </w:r>
          </w:p>
        </w:tc>
      </w:tr>
      <w:tr w:rsidR="00C54AC2" w:rsidRPr="00EC0CA4" w:rsidTr="00F81809">
        <w:trPr>
          <w:cantSplit/>
        </w:trPr>
        <w:tc>
          <w:tcPr>
            <w:tcW w:w="5104" w:type="dxa"/>
          </w:tcPr>
          <w:p w:rsidR="00C54AC2" w:rsidRPr="00BC0EDE" w:rsidRDefault="00C54AC2" w:rsidP="00F81809">
            <w:pPr>
              <w:snapToGrid w:val="0"/>
              <w:spacing w:before="60" w:after="60"/>
              <w:ind w:left="370" w:rightChars="42" w:right="118"/>
              <w:contextualSpacing/>
              <w:rPr>
                <w:sz w:val="23"/>
                <w:szCs w:val="23"/>
                <w:lang w:val="en-US" w:eastAsia="zh-HK"/>
              </w:rPr>
            </w:pPr>
            <w:r>
              <w:rPr>
                <w:sz w:val="23"/>
                <w:szCs w:val="23"/>
                <w:lang w:val="en-US" w:eastAsia="zh-HK"/>
              </w:rPr>
              <w:t>Net exchange losses</w:t>
            </w:r>
          </w:p>
        </w:tc>
        <w:tc>
          <w:tcPr>
            <w:tcW w:w="1531" w:type="dxa"/>
          </w:tcPr>
          <w:p w:rsidR="00C54AC2" w:rsidRPr="00BE23AB" w:rsidRDefault="00C54AC2" w:rsidP="00F81809">
            <w:pPr>
              <w:snapToGrid w:val="0"/>
              <w:spacing w:before="60" w:after="60"/>
              <w:contextualSpacing/>
              <w:jc w:val="center"/>
              <w:rPr>
                <w:spacing w:val="20"/>
                <w:sz w:val="23"/>
                <w:szCs w:val="23"/>
              </w:rPr>
            </w:pPr>
          </w:p>
        </w:tc>
        <w:tc>
          <w:tcPr>
            <w:tcW w:w="1701" w:type="dxa"/>
            <w:tcBorders>
              <w:top w:val="nil"/>
              <w:bottom w:val="nil"/>
            </w:tcBorders>
          </w:tcPr>
          <w:p w:rsidR="00C54AC2" w:rsidRPr="00DC1F73" w:rsidRDefault="00C54AC2" w:rsidP="00F81809">
            <w:pPr>
              <w:snapToGrid w:val="0"/>
              <w:spacing w:before="60" w:after="60"/>
              <w:ind w:rightChars="50" w:right="140"/>
              <w:contextualSpacing/>
              <w:jc w:val="center"/>
              <w:rPr>
                <w:sz w:val="23"/>
                <w:szCs w:val="23"/>
                <w:lang w:val="en-US" w:eastAsia="zh-HK"/>
              </w:rPr>
            </w:pPr>
            <w:r>
              <w:rPr>
                <w:sz w:val="23"/>
                <w:szCs w:val="23"/>
                <w:lang w:val="en-US" w:eastAsia="zh-HK"/>
              </w:rPr>
              <w:t xml:space="preserve">            </w:t>
            </w:r>
            <w:r w:rsidR="005A734E">
              <w:rPr>
                <w:sz w:val="23"/>
                <w:szCs w:val="23"/>
                <w:lang w:val="en-US" w:eastAsia="zh-HK"/>
              </w:rPr>
              <w:t>276,665</w:t>
            </w:r>
          </w:p>
        </w:tc>
        <w:tc>
          <w:tcPr>
            <w:tcW w:w="142" w:type="dxa"/>
            <w:tcBorders>
              <w:top w:val="nil"/>
              <w:bottom w:val="nil"/>
            </w:tcBorders>
          </w:tcPr>
          <w:p w:rsidR="00C54AC2" w:rsidRPr="00EC0CA4" w:rsidRDefault="00C54AC2" w:rsidP="00F81809">
            <w:pPr>
              <w:snapToGrid w:val="0"/>
              <w:spacing w:before="60" w:after="60"/>
              <w:ind w:right="255"/>
              <w:contextualSpacing/>
              <w:jc w:val="right"/>
              <w:rPr>
                <w:sz w:val="23"/>
                <w:szCs w:val="23"/>
              </w:rPr>
            </w:pPr>
          </w:p>
        </w:tc>
        <w:tc>
          <w:tcPr>
            <w:tcW w:w="1604" w:type="dxa"/>
            <w:tcBorders>
              <w:top w:val="nil"/>
              <w:bottom w:val="nil"/>
            </w:tcBorders>
          </w:tcPr>
          <w:p w:rsidR="00C54AC2" w:rsidRPr="00DC1F73" w:rsidRDefault="005A734E" w:rsidP="00F81809">
            <w:pPr>
              <w:snapToGrid w:val="0"/>
              <w:spacing w:before="60" w:after="60"/>
              <w:ind w:rightChars="5" w:right="14"/>
              <w:contextualSpacing/>
              <w:jc w:val="right"/>
              <w:rPr>
                <w:sz w:val="23"/>
                <w:szCs w:val="23"/>
                <w:lang w:val="en-US" w:eastAsia="zh-HK"/>
              </w:rPr>
            </w:pPr>
            <w:r>
              <w:rPr>
                <w:sz w:val="23"/>
                <w:szCs w:val="23"/>
                <w:lang w:val="en-US" w:eastAsia="zh-HK"/>
              </w:rPr>
              <w:t xml:space="preserve">  410,799</w:t>
            </w:r>
          </w:p>
        </w:tc>
      </w:tr>
      <w:tr w:rsidR="005A734E" w:rsidRPr="00EC0CA4" w:rsidTr="00F81809">
        <w:trPr>
          <w:cantSplit/>
        </w:trPr>
        <w:tc>
          <w:tcPr>
            <w:tcW w:w="5104" w:type="dxa"/>
          </w:tcPr>
          <w:p w:rsidR="005A734E" w:rsidRDefault="005A734E" w:rsidP="00F81809">
            <w:pPr>
              <w:snapToGrid w:val="0"/>
              <w:spacing w:before="60" w:after="60"/>
              <w:ind w:left="370" w:rightChars="42" w:right="118"/>
              <w:contextualSpacing/>
              <w:rPr>
                <w:sz w:val="23"/>
                <w:szCs w:val="23"/>
                <w:lang w:val="en-US" w:eastAsia="zh-HK"/>
              </w:rPr>
            </w:pPr>
            <w:r>
              <w:rPr>
                <w:rFonts w:hint="eastAsia"/>
                <w:sz w:val="23"/>
                <w:szCs w:val="23"/>
                <w:lang w:val="en-US" w:eastAsia="zh-HK"/>
              </w:rPr>
              <w:t>I</w:t>
            </w:r>
            <w:r>
              <w:rPr>
                <w:sz w:val="23"/>
                <w:szCs w:val="23"/>
                <w:lang w:val="en-US" w:eastAsia="zh-HK"/>
              </w:rPr>
              <w:t>ncrease in other receivable</w:t>
            </w:r>
          </w:p>
        </w:tc>
        <w:tc>
          <w:tcPr>
            <w:tcW w:w="1531" w:type="dxa"/>
          </w:tcPr>
          <w:p w:rsidR="005A734E" w:rsidRPr="00BE23AB" w:rsidRDefault="005A734E" w:rsidP="00F81809">
            <w:pPr>
              <w:snapToGrid w:val="0"/>
              <w:spacing w:before="60" w:after="60"/>
              <w:contextualSpacing/>
              <w:jc w:val="center"/>
              <w:rPr>
                <w:spacing w:val="20"/>
                <w:sz w:val="23"/>
                <w:szCs w:val="23"/>
              </w:rPr>
            </w:pPr>
          </w:p>
        </w:tc>
        <w:tc>
          <w:tcPr>
            <w:tcW w:w="1701" w:type="dxa"/>
            <w:tcBorders>
              <w:top w:val="nil"/>
              <w:bottom w:val="nil"/>
            </w:tcBorders>
          </w:tcPr>
          <w:p w:rsidR="005A734E" w:rsidRDefault="005A734E" w:rsidP="005A734E">
            <w:pPr>
              <w:snapToGrid w:val="0"/>
              <w:spacing w:before="60" w:after="60"/>
              <w:contextualSpacing/>
              <w:jc w:val="center"/>
              <w:rPr>
                <w:sz w:val="23"/>
                <w:szCs w:val="23"/>
                <w:lang w:val="en-US" w:eastAsia="zh-HK"/>
              </w:rPr>
            </w:pPr>
            <w:r>
              <w:rPr>
                <w:sz w:val="23"/>
                <w:szCs w:val="23"/>
                <w:lang w:val="en-US" w:eastAsia="zh-HK"/>
              </w:rPr>
              <w:t xml:space="preserve">                   </w:t>
            </w:r>
            <w:r>
              <w:rPr>
                <w:rFonts w:hint="eastAsia"/>
                <w:sz w:val="23"/>
                <w:szCs w:val="23"/>
                <w:lang w:val="en-US" w:eastAsia="zh-HK"/>
              </w:rPr>
              <w:t>(</w:t>
            </w:r>
            <w:r>
              <w:rPr>
                <w:sz w:val="23"/>
                <w:szCs w:val="23"/>
                <w:lang w:val="en-US" w:eastAsia="zh-HK"/>
              </w:rPr>
              <w:t>75)</w:t>
            </w:r>
          </w:p>
        </w:tc>
        <w:tc>
          <w:tcPr>
            <w:tcW w:w="142" w:type="dxa"/>
            <w:tcBorders>
              <w:top w:val="nil"/>
              <w:bottom w:val="nil"/>
            </w:tcBorders>
          </w:tcPr>
          <w:p w:rsidR="005A734E" w:rsidRPr="00EC0CA4" w:rsidRDefault="005A734E" w:rsidP="00F81809">
            <w:pPr>
              <w:snapToGrid w:val="0"/>
              <w:spacing w:before="60" w:after="60"/>
              <w:ind w:right="255"/>
              <w:contextualSpacing/>
              <w:jc w:val="right"/>
              <w:rPr>
                <w:sz w:val="23"/>
                <w:szCs w:val="23"/>
              </w:rPr>
            </w:pPr>
          </w:p>
        </w:tc>
        <w:tc>
          <w:tcPr>
            <w:tcW w:w="1604" w:type="dxa"/>
            <w:tcBorders>
              <w:top w:val="nil"/>
              <w:bottom w:val="nil"/>
            </w:tcBorders>
          </w:tcPr>
          <w:p w:rsidR="005A734E" w:rsidRDefault="005A734E" w:rsidP="005A734E">
            <w:pPr>
              <w:snapToGrid w:val="0"/>
              <w:spacing w:before="60" w:after="60"/>
              <w:ind w:rightChars="106" w:right="297"/>
              <w:contextualSpacing/>
              <w:jc w:val="right"/>
              <w:rPr>
                <w:sz w:val="23"/>
                <w:szCs w:val="23"/>
                <w:lang w:val="en-US" w:eastAsia="zh-HK"/>
              </w:rPr>
            </w:pPr>
            <w:r>
              <w:rPr>
                <w:rFonts w:hint="eastAsia"/>
                <w:sz w:val="23"/>
                <w:szCs w:val="23"/>
                <w:lang w:val="en-US" w:eastAsia="zh-HK"/>
              </w:rPr>
              <w:t>-</w:t>
            </w:r>
          </w:p>
        </w:tc>
      </w:tr>
      <w:tr w:rsidR="00C54AC2" w:rsidRPr="00EC0CA4" w:rsidTr="00F81809">
        <w:trPr>
          <w:cantSplit/>
          <w:trHeight w:val="80"/>
        </w:trPr>
        <w:tc>
          <w:tcPr>
            <w:tcW w:w="5104" w:type="dxa"/>
          </w:tcPr>
          <w:p w:rsidR="00C54AC2" w:rsidRDefault="00C54AC2" w:rsidP="00F81809">
            <w:pPr>
              <w:snapToGrid w:val="0"/>
              <w:spacing w:before="60" w:after="60"/>
              <w:ind w:left="370" w:rightChars="42" w:right="118"/>
              <w:contextualSpacing/>
              <w:rPr>
                <w:sz w:val="23"/>
                <w:szCs w:val="23"/>
                <w:lang w:val="en-US" w:eastAsia="zh-HK"/>
              </w:rPr>
            </w:pPr>
            <w:r>
              <w:rPr>
                <w:sz w:val="23"/>
                <w:szCs w:val="23"/>
                <w:lang w:val="en-US" w:eastAsia="zh-HK"/>
              </w:rPr>
              <w:t>Decrease</w:t>
            </w:r>
            <w:r>
              <w:rPr>
                <w:rFonts w:hint="eastAsia"/>
                <w:sz w:val="23"/>
                <w:szCs w:val="23"/>
                <w:lang w:val="en-US" w:eastAsia="zh-HK"/>
              </w:rPr>
              <w:t xml:space="preserve"> in accounts payable</w:t>
            </w:r>
          </w:p>
        </w:tc>
        <w:tc>
          <w:tcPr>
            <w:tcW w:w="1531" w:type="dxa"/>
          </w:tcPr>
          <w:p w:rsidR="00C54AC2" w:rsidRPr="00D963B4" w:rsidRDefault="00C54AC2" w:rsidP="00F81809">
            <w:pPr>
              <w:snapToGrid w:val="0"/>
              <w:spacing w:before="60" w:after="60"/>
              <w:contextualSpacing/>
              <w:jc w:val="center"/>
              <w:rPr>
                <w:spacing w:val="20"/>
                <w:sz w:val="23"/>
                <w:szCs w:val="23"/>
                <w:lang w:val="en-US"/>
              </w:rPr>
            </w:pPr>
          </w:p>
        </w:tc>
        <w:tc>
          <w:tcPr>
            <w:tcW w:w="1701" w:type="dxa"/>
            <w:tcBorders>
              <w:top w:val="nil"/>
              <w:bottom w:val="single" w:sz="4" w:space="0" w:color="auto"/>
            </w:tcBorders>
          </w:tcPr>
          <w:p w:rsidR="00C54AC2" w:rsidRPr="00C86507" w:rsidRDefault="00C54AC2" w:rsidP="00F81809">
            <w:pPr>
              <w:snapToGrid w:val="0"/>
              <w:spacing w:before="60" w:after="60"/>
              <w:contextualSpacing/>
              <w:jc w:val="center"/>
              <w:rPr>
                <w:sz w:val="23"/>
                <w:szCs w:val="23"/>
                <w:lang w:val="en-US"/>
              </w:rPr>
            </w:pPr>
            <w:r>
              <w:rPr>
                <w:sz w:val="23"/>
                <w:szCs w:val="23"/>
                <w:lang w:val="en-US"/>
              </w:rPr>
              <w:t xml:space="preserve">          </w:t>
            </w:r>
            <w:r w:rsidR="005A734E">
              <w:rPr>
                <w:sz w:val="23"/>
                <w:szCs w:val="23"/>
                <w:lang w:val="en-US"/>
              </w:rPr>
              <w:t xml:space="preserve">  </w:t>
            </w:r>
            <w:r>
              <w:rPr>
                <w:sz w:val="23"/>
                <w:szCs w:val="23"/>
                <w:lang w:val="en-US"/>
              </w:rPr>
              <w:t xml:space="preserve">  </w:t>
            </w:r>
            <w:r w:rsidR="005A734E">
              <w:rPr>
                <w:sz w:val="23"/>
                <w:szCs w:val="23"/>
                <w:lang w:val="en-US"/>
              </w:rPr>
              <w:t>-</w:t>
            </w:r>
          </w:p>
        </w:tc>
        <w:tc>
          <w:tcPr>
            <w:tcW w:w="142" w:type="dxa"/>
            <w:tcBorders>
              <w:top w:val="nil"/>
            </w:tcBorders>
          </w:tcPr>
          <w:p w:rsidR="00C54AC2" w:rsidRPr="00EC0CA4" w:rsidRDefault="00C54AC2" w:rsidP="00F81809">
            <w:pPr>
              <w:snapToGrid w:val="0"/>
              <w:spacing w:before="60" w:after="60"/>
              <w:ind w:right="255"/>
              <w:contextualSpacing/>
              <w:jc w:val="right"/>
              <w:rPr>
                <w:sz w:val="23"/>
                <w:szCs w:val="23"/>
              </w:rPr>
            </w:pPr>
          </w:p>
        </w:tc>
        <w:tc>
          <w:tcPr>
            <w:tcW w:w="1604" w:type="dxa"/>
            <w:tcBorders>
              <w:top w:val="nil"/>
              <w:bottom w:val="single" w:sz="4" w:space="0" w:color="auto"/>
            </w:tcBorders>
          </w:tcPr>
          <w:p w:rsidR="00C54AC2" w:rsidRPr="00DC1F73" w:rsidRDefault="005A734E" w:rsidP="00F81809">
            <w:pPr>
              <w:snapToGrid w:val="0"/>
              <w:spacing w:before="60" w:after="60"/>
              <w:ind w:rightChars="5" w:right="14"/>
              <w:contextualSpacing/>
              <w:jc w:val="right"/>
              <w:rPr>
                <w:sz w:val="23"/>
                <w:szCs w:val="23"/>
                <w:lang w:val="en-US" w:eastAsia="zh-HK"/>
              </w:rPr>
            </w:pPr>
            <w:r>
              <w:rPr>
                <w:sz w:val="23"/>
                <w:szCs w:val="23"/>
                <w:lang w:val="en-US"/>
              </w:rPr>
              <w:t>(1,343)</w:t>
            </w:r>
          </w:p>
        </w:tc>
      </w:tr>
      <w:tr w:rsidR="00C54AC2" w:rsidRPr="00EC0CA4" w:rsidTr="00F81809">
        <w:trPr>
          <w:cantSplit/>
          <w:trHeight w:val="197"/>
        </w:trPr>
        <w:tc>
          <w:tcPr>
            <w:tcW w:w="5104" w:type="dxa"/>
            <w:vAlign w:val="bottom"/>
          </w:tcPr>
          <w:p w:rsidR="00C54AC2" w:rsidRPr="00060213" w:rsidRDefault="00C54AC2" w:rsidP="00F81809">
            <w:pPr>
              <w:snapToGrid w:val="0"/>
              <w:spacing w:before="60" w:after="60"/>
              <w:ind w:left="228" w:rightChars="42" w:right="118"/>
              <w:contextualSpacing/>
              <w:rPr>
                <w:b/>
                <w:sz w:val="23"/>
                <w:szCs w:val="23"/>
                <w:lang w:val="en-US"/>
              </w:rPr>
            </w:pPr>
            <w:r>
              <w:rPr>
                <w:b/>
                <w:sz w:val="23"/>
                <w:szCs w:val="23"/>
                <w:lang w:val="en-US"/>
              </w:rPr>
              <w:t xml:space="preserve">Net cash </w:t>
            </w:r>
            <w:r w:rsidR="005A734E">
              <w:rPr>
                <w:b/>
                <w:sz w:val="23"/>
                <w:szCs w:val="23"/>
                <w:lang w:val="en-US"/>
              </w:rPr>
              <w:t xml:space="preserve">(used in) / </w:t>
            </w:r>
            <w:r>
              <w:rPr>
                <w:b/>
                <w:sz w:val="23"/>
                <w:szCs w:val="23"/>
                <w:lang w:val="en-US"/>
              </w:rPr>
              <w:t xml:space="preserve">from </w:t>
            </w:r>
            <w:r w:rsidRPr="00E41489">
              <w:rPr>
                <w:b/>
                <w:sz w:val="23"/>
                <w:szCs w:val="23"/>
                <w:lang w:val="en-US"/>
              </w:rPr>
              <w:t>operating activities</w:t>
            </w:r>
          </w:p>
        </w:tc>
        <w:tc>
          <w:tcPr>
            <w:tcW w:w="1531" w:type="dxa"/>
            <w:vAlign w:val="bottom"/>
          </w:tcPr>
          <w:p w:rsidR="00C54AC2" w:rsidRPr="00BE23AB" w:rsidRDefault="00C54AC2" w:rsidP="00F81809">
            <w:pPr>
              <w:snapToGrid w:val="0"/>
              <w:spacing w:before="60" w:after="60"/>
              <w:contextualSpacing/>
              <w:jc w:val="center"/>
              <w:rPr>
                <w:spacing w:val="20"/>
                <w:sz w:val="23"/>
                <w:szCs w:val="23"/>
              </w:rPr>
            </w:pPr>
          </w:p>
        </w:tc>
        <w:tc>
          <w:tcPr>
            <w:tcW w:w="1701" w:type="dxa"/>
            <w:tcBorders>
              <w:top w:val="single" w:sz="4" w:space="0" w:color="auto"/>
              <w:bottom w:val="single" w:sz="4" w:space="0" w:color="auto"/>
            </w:tcBorders>
            <w:vAlign w:val="bottom"/>
          </w:tcPr>
          <w:p w:rsidR="00C54AC2" w:rsidRDefault="00C54AC2" w:rsidP="005A734E">
            <w:pPr>
              <w:snapToGrid w:val="0"/>
              <w:spacing w:before="60" w:after="60"/>
              <w:ind w:rightChars="-8" w:right="-22"/>
              <w:contextualSpacing/>
              <w:jc w:val="center"/>
              <w:rPr>
                <w:sz w:val="23"/>
                <w:szCs w:val="23"/>
                <w:lang w:val="en-US"/>
              </w:rPr>
            </w:pPr>
            <w:r>
              <w:rPr>
                <w:sz w:val="23"/>
                <w:szCs w:val="23"/>
                <w:lang w:val="en-US"/>
              </w:rPr>
              <w:t xml:space="preserve">      </w:t>
            </w:r>
            <w:r w:rsidR="005A734E">
              <w:rPr>
                <w:sz w:val="23"/>
                <w:szCs w:val="23"/>
                <w:lang w:val="en-US"/>
              </w:rPr>
              <w:t>(20,645,154)</w:t>
            </w:r>
          </w:p>
        </w:tc>
        <w:tc>
          <w:tcPr>
            <w:tcW w:w="142" w:type="dxa"/>
            <w:vAlign w:val="bottom"/>
          </w:tcPr>
          <w:p w:rsidR="00C54AC2" w:rsidRPr="00EC0CA4" w:rsidRDefault="00C54AC2" w:rsidP="00F81809">
            <w:pPr>
              <w:snapToGrid w:val="0"/>
              <w:spacing w:before="60" w:after="60"/>
              <w:ind w:right="255"/>
              <w:contextualSpacing/>
              <w:jc w:val="right"/>
              <w:rPr>
                <w:sz w:val="23"/>
                <w:szCs w:val="23"/>
              </w:rPr>
            </w:pPr>
          </w:p>
        </w:tc>
        <w:tc>
          <w:tcPr>
            <w:tcW w:w="1604" w:type="dxa"/>
            <w:tcBorders>
              <w:top w:val="single" w:sz="4" w:space="0" w:color="auto"/>
              <w:bottom w:val="single" w:sz="4" w:space="0" w:color="auto"/>
            </w:tcBorders>
            <w:vAlign w:val="bottom"/>
          </w:tcPr>
          <w:p w:rsidR="00C54AC2" w:rsidRDefault="005A734E" w:rsidP="00F81809">
            <w:pPr>
              <w:snapToGrid w:val="0"/>
              <w:spacing w:before="60" w:after="60"/>
              <w:ind w:rightChars="5" w:right="14"/>
              <w:contextualSpacing/>
              <w:jc w:val="center"/>
              <w:rPr>
                <w:sz w:val="23"/>
                <w:szCs w:val="23"/>
                <w:lang w:val="en-US"/>
              </w:rPr>
            </w:pPr>
            <w:r>
              <w:rPr>
                <w:sz w:val="23"/>
                <w:szCs w:val="23"/>
                <w:lang w:val="en-US"/>
              </w:rPr>
              <w:t xml:space="preserve">        3,260,634</w:t>
            </w:r>
          </w:p>
        </w:tc>
      </w:tr>
      <w:tr w:rsidR="00C54AC2" w:rsidRPr="00EC0CA4" w:rsidTr="00F81809">
        <w:trPr>
          <w:cantSplit/>
        </w:trPr>
        <w:tc>
          <w:tcPr>
            <w:tcW w:w="5104" w:type="dxa"/>
          </w:tcPr>
          <w:p w:rsidR="00C54AC2" w:rsidRPr="00BC0EDE" w:rsidRDefault="00C54AC2" w:rsidP="00F81809">
            <w:pPr>
              <w:snapToGrid w:val="0"/>
              <w:spacing w:before="60" w:after="60"/>
              <w:ind w:left="318" w:rightChars="42" w:right="118"/>
              <w:rPr>
                <w:sz w:val="23"/>
                <w:szCs w:val="23"/>
                <w:lang w:val="en-US"/>
              </w:rPr>
            </w:pPr>
          </w:p>
        </w:tc>
        <w:tc>
          <w:tcPr>
            <w:tcW w:w="1531" w:type="dxa"/>
          </w:tcPr>
          <w:p w:rsidR="00C54AC2" w:rsidRPr="00BE23AB" w:rsidRDefault="00C54AC2" w:rsidP="00F81809">
            <w:pPr>
              <w:snapToGrid w:val="0"/>
              <w:spacing w:before="60" w:after="60"/>
              <w:jc w:val="center"/>
              <w:rPr>
                <w:spacing w:val="20"/>
                <w:sz w:val="23"/>
                <w:szCs w:val="23"/>
              </w:rPr>
            </w:pPr>
          </w:p>
        </w:tc>
        <w:tc>
          <w:tcPr>
            <w:tcW w:w="1701" w:type="dxa"/>
            <w:tcBorders>
              <w:top w:val="single" w:sz="4" w:space="0" w:color="auto"/>
            </w:tcBorders>
          </w:tcPr>
          <w:p w:rsidR="00C54AC2" w:rsidRDefault="00C54AC2" w:rsidP="00F81809">
            <w:pPr>
              <w:snapToGrid w:val="0"/>
              <w:spacing w:before="60" w:after="60"/>
              <w:ind w:rightChars="50" w:right="140"/>
              <w:jc w:val="right"/>
              <w:rPr>
                <w:sz w:val="23"/>
                <w:szCs w:val="23"/>
              </w:rPr>
            </w:pPr>
          </w:p>
        </w:tc>
        <w:tc>
          <w:tcPr>
            <w:tcW w:w="142" w:type="dxa"/>
          </w:tcPr>
          <w:p w:rsidR="00C54AC2" w:rsidRPr="00EC0CA4" w:rsidRDefault="00C54AC2" w:rsidP="00F81809">
            <w:pPr>
              <w:snapToGrid w:val="0"/>
              <w:spacing w:before="60" w:after="60"/>
              <w:ind w:right="255"/>
              <w:jc w:val="right"/>
              <w:rPr>
                <w:sz w:val="23"/>
                <w:szCs w:val="23"/>
              </w:rPr>
            </w:pPr>
          </w:p>
        </w:tc>
        <w:tc>
          <w:tcPr>
            <w:tcW w:w="1604" w:type="dxa"/>
            <w:tcBorders>
              <w:top w:val="single" w:sz="4" w:space="0" w:color="auto"/>
            </w:tcBorders>
          </w:tcPr>
          <w:p w:rsidR="00C54AC2" w:rsidRDefault="00C54AC2" w:rsidP="00F81809">
            <w:pPr>
              <w:snapToGrid w:val="0"/>
              <w:spacing w:before="60" w:after="60"/>
              <w:ind w:rightChars="46" w:right="129"/>
              <w:jc w:val="right"/>
              <w:rPr>
                <w:sz w:val="23"/>
                <w:szCs w:val="23"/>
              </w:rPr>
            </w:pPr>
          </w:p>
        </w:tc>
      </w:tr>
      <w:tr w:rsidR="00C54AC2" w:rsidRPr="00EC0CA4" w:rsidTr="00F81809">
        <w:trPr>
          <w:cantSplit/>
        </w:trPr>
        <w:tc>
          <w:tcPr>
            <w:tcW w:w="5104" w:type="dxa"/>
          </w:tcPr>
          <w:p w:rsidR="00C54AC2" w:rsidRPr="00060213" w:rsidRDefault="00C54AC2" w:rsidP="00F81809">
            <w:pPr>
              <w:snapToGrid w:val="0"/>
              <w:spacing w:before="60" w:after="60"/>
              <w:rPr>
                <w:b/>
                <w:spacing w:val="20"/>
                <w:sz w:val="23"/>
                <w:szCs w:val="23"/>
              </w:rPr>
            </w:pPr>
            <w:r w:rsidRPr="00060213">
              <w:rPr>
                <w:b/>
                <w:sz w:val="23"/>
                <w:szCs w:val="23"/>
                <w:lang w:val="en-US"/>
              </w:rPr>
              <w:t>Cash flows from investing activities</w:t>
            </w:r>
          </w:p>
        </w:tc>
        <w:tc>
          <w:tcPr>
            <w:tcW w:w="1531" w:type="dxa"/>
          </w:tcPr>
          <w:p w:rsidR="00C54AC2" w:rsidRPr="00BE23AB" w:rsidRDefault="00C54AC2" w:rsidP="00F81809">
            <w:pPr>
              <w:snapToGrid w:val="0"/>
              <w:spacing w:before="60" w:after="60"/>
              <w:jc w:val="center"/>
              <w:rPr>
                <w:spacing w:val="20"/>
                <w:sz w:val="23"/>
                <w:szCs w:val="23"/>
              </w:rPr>
            </w:pPr>
          </w:p>
        </w:tc>
        <w:tc>
          <w:tcPr>
            <w:tcW w:w="1701" w:type="dxa"/>
          </w:tcPr>
          <w:p w:rsidR="00C54AC2" w:rsidRPr="00106F09" w:rsidRDefault="00C54AC2" w:rsidP="00F81809">
            <w:pPr>
              <w:snapToGrid w:val="0"/>
              <w:spacing w:before="60" w:after="60"/>
              <w:ind w:rightChars="50" w:right="140"/>
              <w:jc w:val="right"/>
              <w:rPr>
                <w:sz w:val="23"/>
                <w:szCs w:val="23"/>
                <w:lang w:val="en-US"/>
              </w:rPr>
            </w:pPr>
          </w:p>
        </w:tc>
        <w:tc>
          <w:tcPr>
            <w:tcW w:w="142" w:type="dxa"/>
          </w:tcPr>
          <w:p w:rsidR="00C54AC2" w:rsidRPr="00EC0CA4" w:rsidRDefault="00C54AC2" w:rsidP="00F81809">
            <w:pPr>
              <w:snapToGrid w:val="0"/>
              <w:spacing w:before="60" w:after="60"/>
              <w:ind w:right="255"/>
              <w:jc w:val="right"/>
              <w:rPr>
                <w:sz w:val="23"/>
                <w:szCs w:val="23"/>
              </w:rPr>
            </w:pPr>
          </w:p>
        </w:tc>
        <w:tc>
          <w:tcPr>
            <w:tcW w:w="1604" w:type="dxa"/>
          </w:tcPr>
          <w:p w:rsidR="00C54AC2" w:rsidRPr="00106F09" w:rsidRDefault="00C54AC2" w:rsidP="00F81809">
            <w:pPr>
              <w:snapToGrid w:val="0"/>
              <w:spacing w:before="60" w:after="60"/>
              <w:ind w:rightChars="46" w:right="129"/>
              <w:jc w:val="right"/>
              <w:rPr>
                <w:sz w:val="23"/>
                <w:szCs w:val="23"/>
                <w:lang w:val="en-US"/>
              </w:rPr>
            </w:pPr>
          </w:p>
        </w:tc>
      </w:tr>
      <w:tr w:rsidR="00E3268F" w:rsidRPr="00EC0CA4" w:rsidTr="00F81809">
        <w:trPr>
          <w:cantSplit/>
          <w:trHeight w:val="293"/>
        </w:trPr>
        <w:tc>
          <w:tcPr>
            <w:tcW w:w="5104" w:type="dxa"/>
          </w:tcPr>
          <w:p w:rsidR="00E3268F" w:rsidRPr="00BC0EDE" w:rsidRDefault="00E3268F" w:rsidP="00E3268F">
            <w:pPr>
              <w:snapToGrid w:val="0"/>
              <w:spacing w:before="60" w:after="60"/>
              <w:ind w:left="228" w:rightChars="42" w:right="118"/>
              <w:contextualSpacing/>
              <w:rPr>
                <w:sz w:val="23"/>
                <w:szCs w:val="23"/>
                <w:lang w:val="en-US"/>
              </w:rPr>
            </w:pPr>
            <w:r>
              <w:rPr>
                <w:sz w:val="23"/>
                <w:szCs w:val="23"/>
                <w:lang w:val="en-US"/>
              </w:rPr>
              <w:t>Interest received</w:t>
            </w:r>
          </w:p>
        </w:tc>
        <w:tc>
          <w:tcPr>
            <w:tcW w:w="1531" w:type="dxa"/>
          </w:tcPr>
          <w:p w:rsidR="00E3268F" w:rsidRPr="00BE23AB" w:rsidRDefault="00E3268F" w:rsidP="00E3268F">
            <w:pPr>
              <w:snapToGrid w:val="0"/>
              <w:spacing w:before="60" w:after="60"/>
              <w:contextualSpacing/>
              <w:jc w:val="center"/>
              <w:rPr>
                <w:spacing w:val="20"/>
                <w:sz w:val="23"/>
                <w:szCs w:val="23"/>
              </w:rPr>
            </w:pPr>
          </w:p>
        </w:tc>
        <w:tc>
          <w:tcPr>
            <w:tcW w:w="1701" w:type="dxa"/>
            <w:tcBorders>
              <w:bottom w:val="nil"/>
            </w:tcBorders>
          </w:tcPr>
          <w:p w:rsidR="00E3268F" w:rsidRPr="00106F09" w:rsidRDefault="00E3268F" w:rsidP="00E3268F">
            <w:pPr>
              <w:snapToGrid w:val="0"/>
              <w:spacing w:before="60" w:after="60"/>
              <w:contextualSpacing/>
              <w:jc w:val="center"/>
              <w:rPr>
                <w:sz w:val="23"/>
                <w:szCs w:val="23"/>
                <w:lang w:val="en-US" w:eastAsia="zh-HK"/>
              </w:rPr>
            </w:pPr>
            <w:r>
              <w:rPr>
                <w:sz w:val="23"/>
                <w:szCs w:val="23"/>
                <w:lang w:val="en-US" w:eastAsia="zh-HK"/>
              </w:rPr>
              <w:t xml:space="preserve">        4,840,534</w:t>
            </w:r>
          </w:p>
        </w:tc>
        <w:tc>
          <w:tcPr>
            <w:tcW w:w="142" w:type="dxa"/>
            <w:tcBorders>
              <w:bottom w:val="nil"/>
            </w:tcBorders>
          </w:tcPr>
          <w:p w:rsidR="00E3268F" w:rsidRPr="00EC0CA4" w:rsidRDefault="00E3268F" w:rsidP="00E3268F">
            <w:pPr>
              <w:snapToGrid w:val="0"/>
              <w:spacing w:before="60" w:after="60"/>
              <w:ind w:right="255"/>
              <w:contextualSpacing/>
              <w:jc w:val="right"/>
              <w:rPr>
                <w:sz w:val="23"/>
                <w:szCs w:val="23"/>
              </w:rPr>
            </w:pPr>
          </w:p>
        </w:tc>
        <w:tc>
          <w:tcPr>
            <w:tcW w:w="1604" w:type="dxa"/>
            <w:tcBorders>
              <w:bottom w:val="nil"/>
            </w:tcBorders>
          </w:tcPr>
          <w:p w:rsidR="00E3268F" w:rsidRPr="00106F09" w:rsidRDefault="00E3268F" w:rsidP="00E3268F">
            <w:pPr>
              <w:snapToGrid w:val="0"/>
              <w:spacing w:before="60" w:after="60"/>
              <w:ind w:rightChars="5" w:right="14"/>
              <w:contextualSpacing/>
              <w:jc w:val="center"/>
              <w:rPr>
                <w:sz w:val="23"/>
                <w:szCs w:val="23"/>
                <w:lang w:val="en-US" w:eastAsia="zh-HK"/>
              </w:rPr>
            </w:pPr>
            <w:r>
              <w:rPr>
                <w:sz w:val="23"/>
                <w:szCs w:val="23"/>
                <w:lang w:val="en-US" w:eastAsia="zh-HK"/>
              </w:rPr>
              <w:t xml:space="preserve">        3,592,673</w:t>
            </w:r>
          </w:p>
        </w:tc>
      </w:tr>
      <w:tr w:rsidR="00E3268F" w:rsidRPr="00EC0CA4" w:rsidTr="00F81809">
        <w:trPr>
          <w:cantSplit/>
        </w:trPr>
        <w:tc>
          <w:tcPr>
            <w:tcW w:w="5104" w:type="dxa"/>
          </w:tcPr>
          <w:p w:rsidR="00E3268F" w:rsidRDefault="00E3268F" w:rsidP="00E3268F">
            <w:pPr>
              <w:snapToGrid w:val="0"/>
              <w:spacing w:before="60" w:after="60"/>
              <w:ind w:leftChars="81" w:left="510" w:rightChars="42" w:right="118" w:hangingChars="123" w:hanging="283"/>
              <w:contextualSpacing/>
              <w:rPr>
                <w:sz w:val="23"/>
                <w:szCs w:val="23"/>
                <w:lang w:val="en-US" w:eastAsia="zh-HK"/>
              </w:rPr>
            </w:pPr>
            <w:r>
              <w:rPr>
                <w:rFonts w:hint="eastAsia"/>
                <w:sz w:val="23"/>
                <w:szCs w:val="23"/>
                <w:lang w:val="en-US"/>
              </w:rPr>
              <w:t>De</w:t>
            </w:r>
            <w:r>
              <w:rPr>
                <w:sz w:val="23"/>
                <w:szCs w:val="23"/>
                <w:lang w:val="en-US"/>
              </w:rPr>
              <w:t xml:space="preserve">crease / (Increase) </w:t>
            </w:r>
            <w:r w:rsidRPr="00E41489">
              <w:rPr>
                <w:sz w:val="23"/>
                <w:szCs w:val="23"/>
                <w:lang w:val="en-US"/>
              </w:rPr>
              <w:t>in time deposits with original</w:t>
            </w:r>
            <w:r>
              <w:rPr>
                <w:rFonts w:hint="eastAsia"/>
                <w:sz w:val="23"/>
                <w:szCs w:val="23"/>
                <w:lang w:val="en-US" w:eastAsia="zh-HK"/>
              </w:rPr>
              <w:t xml:space="preserve"> </w:t>
            </w:r>
            <w:r>
              <w:rPr>
                <w:sz w:val="23"/>
                <w:szCs w:val="23"/>
                <w:lang w:val="en-US" w:eastAsia="zh-HK"/>
              </w:rPr>
              <w:br/>
            </w:r>
            <w:r>
              <w:rPr>
                <w:rFonts w:hint="eastAsia"/>
                <w:sz w:val="23"/>
                <w:szCs w:val="23"/>
                <w:lang w:val="en-US" w:eastAsia="zh-HK"/>
              </w:rPr>
              <w:t>maturit</w:t>
            </w:r>
            <w:r>
              <w:rPr>
                <w:sz w:val="23"/>
                <w:szCs w:val="23"/>
                <w:lang w:val="en-US" w:eastAsia="zh-HK"/>
              </w:rPr>
              <w:t>ies</w:t>
            </w:r>
            <w:r>
              <w:rPr>
                <w:rFonts w:hint="eastAsia"/>
                <w:sz w:val="23"/>
                <w:szCs w:val="23"/>
                <w:lang w:val="en-US" w:eastAsia="zh-HK"/>
              </w:rPr>
              <w:t xml:space="preserve"> over </w:t>
            </w:r>
            <w:r>
              <w:rPr>
                <w:sz w:val="23"/>
                <w:szCs w:val="23"/>
                <w:lang w:val="en-US" w:eastAsia="zh-HK"/>
              </w:rPr>
              <w:t>three</w:t>
            </w:r>
            <w:r>
              <w:rPr>
                <w:rFonts w:hint="eastAsia"/>
                <w:sz w:val="23"/>
                <w:szCs w:val="23"/>
                <w:lang w:val="en-US" w:eastAsia="zh-HK"/>
              </w:rPr>
              <w:t xml:space="preserve"> months</w:t>
            </w:r>
          </w:p>
        </w:tc>
        <w:tc>
          <w:tcPr>
            <w:tcW w:w="1531" w:type="dxa"/>
          </w:tcPr>
          <w:p w:rsidR="00E3268F" w:rsidRPr="00D963B4" w:rsidRDefault="00E3268F" w:rsidP="00E3268F">
            <w:pPr>
              <w:snapToGrid w:val="0"/>
              <w:spacing w:before="60" w:after="60"/>
              <w:contextualSpacing/>
              <w:jc w:val="center"/>
              <w:rPr>
                <w:spacing w:val="20"/>
                <w:sz w:val="23"/>
                <w:szCs w:val="23"/>
                <w:lang w:val="en-US"/>
              </w:rPr>
            </w:pPr>
          </w:p>
        </w:tc>
        <w:tc>
          <w:tcPr>
            <w:tcW w:w="1701" w:type="dxa"/>
            <w:tcBorders>
              <w:top w:val="nil"/>
              <w:bottom w:val="nil"/>
            </w:tcBorders>
            <w:vAlign w:val="bottom"/>
          </w:tcPr>
          <w:p w:rsidR="00E3268F" w:rsidRPr="00106F09" w:rsidRDefault="00E3268F" w:rsidP="00E3268F">
            <w:pPr>
              <w:snapToGrid w:val="0"/>
              <w:spacing w:before="60" w:after="60"/>
              <w:ind w:right="115"/>
              <w:contextualSpacing/>
              <w:jc w:val="right"/>
              <w:rPr>
                <w:sz w:val="23"/>
                <w:szCs w:val="23"/>
                <w:lang w:val="en-US" w:eastAsia="zh-HK"/>
              </w:rPr>
            </w:pPr>
            <w:r>
              <w:rPr>
                <w:sz w:val="23"/>
                <w:szCs w:val="23"/>
                <w:lang w:val="en-US" w:eastAsia="zh-HK"/>
              </w:rPr>
              <w:t>19,478,457</w:t>
            </w:r>
          </w:p>
        </w:tc>
        <w:tc>
          <w:tcPr>
            <w:tcW w:w="142" w:type="dxa"/>
            <w:tcBorders>
              <w:top w:val="nil"/>
              <w:bottom w:val="nil"/>
            </w:tcBorders>
            <w:vAlign w:val="bottom"/>
          </w:tcPr>
          <w:p w:rsidR="00E3268F" w:rsidRPr="00EC0CA4" w:rsidRDefault="00E3268F" w:rsidP="00E3268F">
            <w:pPr>
              <w:snapToGrid w:val="0"/>
              <w:spacing w:before="60" w:after="60"/>
              <w:ind w:right="255"/>
              <w:contextualSpacing/>
              <w:jc w:val="right"/>
              <w:rPr>
                <w:sz w:val="23"/>
                <w:szCs w:val="23"/>
              </w:rPr>
            </w:pPr>
          </w:p>
        </w:tc>
        <w:tc>
          <w:tcPr>
            <w:tcW w:w="1604" w:type="dxa"/>
            <w:tcBorders>
              <w:top w:val="nil"/>
              <w:bottom w:val="nil"/>
            </w:tcBorders>
            <w:vAlign w:val="bottom"/>
          </w:tcPr>
          <w:p w:rsidR="00E3268F" w:rsidRPr="00106F09" w:rsidRDefault="00E3268F" w:rsidP="00E3268F">
            <w:pPr>
              <w:snapToGrid w:val="0"/>
              <w:spacing w:before="60" w:after="60"/>
              <w:ind w:rightChars="5" w:right="14"/>
              <w:contextualSpacing/>
              <w:jc w:val="right"/>
              <w:rPr>
                <w:sz w:val="23"/>
                <w:szCs w:val="23"/>
                <w:lang w:val="en-US" w:eastAsia="zh-HK"/>
              </w:rPr>
            </w:pPr>
            <w:r>
              <w:rPr>
                <w:sz w:val="23"/>
                <w:szCs w:val="23"/>
                <w:lang w:val="en-US" w:eastAsia="zh-HK"/>
              </w:rPr>
              <w:t>(7,853,144)</w:t>
            </w:r>
          </w:p>
        </w:tc>
      </w:tr>
      <w:tr w:rsidR="00E3268F" w:rsidRPr="00EC0CA4" w:rsidTr="00F81809">
        <w:trPr>
          <w:cantSplit/>
        </w:trPr>
        <w:tc>
          <w:tcPr>
            <w:tcW w:w="5104" w:type="dxa"/>
          </w:tcPr>
          <w:p w:rsidR="00E3268F" w:rsidRDefault="00E3268F" w:rsidP="00E3268F">
            <w:pPr>
              <w:snapToGrid w:val="0"/>
              <w:spacing w:before="60" w:after="60"/>
              <w:ind w:leftChars="81" w:left="510" w:rightChars="42" w:right="118" w:hangingChars="123" w:hanging="283"/>
              <w:contextualSpacing/>
              <w:rPr>
                <w:sz w:val="23"/>
                <w:szCs w:val="23"/>
                <w:lang w:val="en-US" w:eastAsia="zh-HK"/>
              </w:rPr>
            </w:pPr>
            <w:r>
              <w:rPr>
                <w:rFonts w:hint="eastAsia"/>
                <w:sz w:val="23"/>
                <w:szCs w:val="23"/>
                <w:lang w:val="en-US"/>
              </w:rPr>
              <w:t>Increase in p</w:t>
            </w:r>
            <w:r>
              <w:rPr>
                <w:rFonts w:hint="eastAsia"/>
                <w:sz w:val="23"/>
                <w:szCs w:val="23"/>
                <w:lang w:val="en-US" w:eastAsia="zh-HK"/>
              </w:rPr>
              <w:t>lacement with the Exchange Fund</w:t>
            </w:r>
          </w:p>
        </w:tc>
        <w:tc>
          <w:tcPr>
            <w:tcW w:w="1531" w:type="dxa"/>
          </w:tcPr>
          <w:p w:rsidR="00E3268F" w:rsidRPr="00BE23AB" w:rsidRDefault="00E3268F" w:rsidP="00E3268F">
            <w:pPr>
              <w:snapToGrid w:val="0"/>
              <w:spacing w:before="60" w:after="60"/>
              <w:contextualSpacing/>
              <w:jc w:val="center"/>
              <w:rPr>
                <w:spacing w:val="20"/>
                <w:sz w:val="23"/>
                <w:szCs w:val="23"/>
              </w:rPr>
            </w:pPr>
          </w:p>
        </w:tc>
        <w:tc>
          <w:tcPr>
            <w:tcW w:w="1701" w:type="dxa"/>
            <w:tcBorders>
              <w:top w:val="nil"/>
              <w:bottom w:val="single" w:sz="4" w:space="0" w:color="auto"/>
            </w:tcBorders>
          </w:tcPr>
          <w:p w:rsidR="00E3268F" w:rsidRDefault="00E3268F" w:rsidP="00E3268F">
            <w:pPr>
              <w:snapToGrid w:val="0"/>
              <w:spacing w:before="60" w:after="60"/>
              <w:contextualSpacing/>
              <w:jc w:val="right"/>
              <w:rPr>
                <w:sz w:val="23"/>
                <w:szCs w:val="23"/>
                <w:lang w:val="en-US"/>
              </w:rPr>
            </w:pPr>
            <w:r>
              <w:rPr>
                <w:rFonts w:hint="eastAsia"/>
                <w:sz w:val="23"/>
                <w:szCs w:val="23"/>
                <w:lang w:val="en-US"/>
              </w:rPr>
              <w:t>(</w:t>
            </w:r>
            <w:r>
              <w:rPr>
                <w:sz w:val="23"/>
                <w:szCs w:val="23"/>
                <w:lang w:val="en-US"/>
              </w:rPr>
              <w:t>2,127,729</w:t>
            </w:r>
            <w:r>
              <w:rPr>
                <w:rFonts w:hint="eastAsia"/>
                <w:sz w:val="23"/>
                <w:szCs w:val="23"/>
                <w:lang w:val="en-US"/>
              </w:rPr>
              <w:t>)</w:t>
            </w:r>
          </w:p>
        </w:tc>
        <w:tc>
          <w:tcPr>
            <w:tcW w:w="142" w:type="dxa"/>
            <w:tcBorders>
              <w:top w:val="nil"/>
            </w:tcBorders>
            <w:vAlign w:val="bottom"/>
          </w:tcPr>
          <w:p w:rsidR="00E3268F" w:rsidRPr="00EC0CA4" w:rsidRDefault="00E3268F" w:rsidP="00E3268F">
            <w:pPr>
              <w:snapToGrid w:val="0"/>
              <w:spacing w:before="60" w:after="60"/>
              <w:ind w:right="255"/>
              <w:contextualSpacing/>
              <w:jc w:val="right"/>
              <w:rPr>
                <w:sz w:val="23"/>
                <w:szCs w:val="23"/>
              </w:rPr>
            </w:pPr>
          </w:p>
        </w:tc>
        <w:tc>
          <w:tcPr>
            <w:tcW w:w="1604" w:type="dxa"/>
            <w:tcBorders>
              <w:top w:val="nil"/>
              <w:bottom w:val="single" w:sz="4" w:space="0" w:color="auto"/>
            </w:tcBorders>
          </w:tcPr>
          <w:p w:rsidR="00E3268F" w:rsidRDefault="00E3268F" w:rsidP="00E3268F">
            <w:pPr>
              <w:snapToGrid w:val="0"/>
              <w:spacing w:before="60" w:after="60"/>
              <w:ind w:rightChars="5" w:right="14"/>
              <w:contextualSpacing/>
              <w:jc w:val="right"/>
              <w:rPr>
                <w:sz w:val="23"/>
                <w:szCs w:val="23"/>
                <w:lang w:val="en-US"/>
              </w:rPr>
            </w:pPr>
            <w:r>
              <w:rPr>
                <w:rFonts w:hint="eastAsia"/>
                <w:sz w:val="23"/>
                <w:szCs w:val="23"/>
                <w:lang w:val="en-US"/>
              </w:rPr>
              <w:t>(</w:t>
            </w:r>
            <w:r>
              <w:rPr>
                <w:sz w:val="23"/>
                <w:szCs w:val="23"/>
                <w:lang w:val="en-US"/>
              </w:rPr>
              <w:t>2,506,192</w:t>
            </w:r>
            <w:r>
              <w:rPr>
                <w:rFonts w:hint="eastAsia"/>
                <w:sz w:val="23"/>
                <w:szCs w:val="23"/>
                <w:lang w:val="en-US"/>
              </w:rPr>
              <w:t>)</w:t>
            </w:r>
          </w:p>
        </w:tc>
      </w:tr>
      <w:tr w:rsidR="00E3268F" w:rsidRPr="00EC0CA4" w:rsidTr="00F81809">
        <w:trPr>
          <w:cantSplit/>
        </w:trPr>
        <w:tc>
          <w:tcPr>
            <w:tcW w:w="5104" w:type="dxa"/>
            <w:vAlign w:val="bottom"/>
          </w:tcPr>
          <w:p w:rsidR="00E3268F" w:rsidRPr="00060213" w:rsidRDefault="00E3268F" w:rsidP="00E3268F">
            <w:pPr>
              <w:snapToGrid w:val="0"/>
              <w:spacing w:before="60" w:after="60"/>
              <w:ind w:left="228"/>
              <w:contextualSpacing/>
              <w:rPr>
                <w:b/>
                <w:sz w:val="23"/>
                <w:szCs w:val="23"/>
                <w:lang w:val="en-US"/>
              </w:rPr>
            </w:pPr>
            <w:r>
              <w:rPr>
                <w:b/>
                <w:sz w:val="23"/>
                <w:szCs w:val="23"/>
                <w:lang w:val="en-US"/>
              </w:rPr>
              <w:t>Net cash from / (used in) i</w:t>
            </w:r>
            <w:r w:rsidRPr="00E41489">
              <w:rPr>
                <w:b/>
                <w:sz w:val="23"/>
                <w:szCs w:val="23"/>
                <w:lang w:val="en-US"/>
              </w:rPr>
              <w:t>nvesting activities</w:t>
            </w:r>
          </w:p>
        </w:tc>
        <w:tc>
          <w:tcPr>
            <w:tcW w:w="1531" w:type="dxa"/>
            <w:vAlign w:val="bottom"/>
          </w:tcPr>
          <w:p w:rsidR="00E3268F" w:rsidRPr="00BE23AB" w:rsidRDefault="00E3268F" w:rsidP="00E3268F">
            <w:pPr>
              <w:snapToGrid w:val="0"/>
              <w:spacing w:before="60" w:after="60"/>
              <w:contextualSpacing/>
              <w:jc w:val="center"/>
              <w:rPr>
                <w:spacing w:val="20"/>
                <w:sz w:val="23"/>
                <w:szCs w:val="23"/>
              </w:rPr>
            </w:pPr>
          </w:p>
        </w:tc>
        <w:tc>
          <w:tcPr>
            <w:tcW w:w="1701" w:type="dxa"/>
            <w:tcBorders>
              <w:top w:val="single" w:sz="4" w:space="0" w:color="auto"/>
              <w:bottom w:val="single" w:sz="4" w:space="0" w:color="auto"/>
            </w:tcBorders>
            <w:vAlign w:val="bottom"/>
          </w:tcPr>
          <w:p w:rsidR="00E3268F" w:rsidRPr="00106F09" w:rsidRDefault="00E3268F" w:rsidP="00E3268F">
            <w:pPr>
              <w:snapToGrid w:val="0"/>
              <w:spacing w:before="60" w:after="60"/>
              <w:ind w:right="115"/>
              <w:contextualSpacing/>
              <w:jc w:val="right"/>
              <w:rPr>
                <w:sz w:val="23"/>
                <w:szCs w:val="23"/>
                <w:lang w:val="en-US" w:eastAsia="zh-HK"/>
              </w:rPr>
            </w:pPr>
            <w:r>
              <w:rPr>
                <w:sz w:val="23"/>
                <w:szCs w:val="23"/>
                <w:lang w:val="en-US" w:eastAsia="zh-HK"/>
              </w:rPr>
              <w:t>22,191,262</w:t>
            </w:r>
          </w:p>
        </w:tc>
        <w:tc>
          <w:tcPr>
            <w:tcW w:w="142" w:type="dxa"/>
            <w:vAlign w:val="bottom"/>
          </w:tcPr>
          <w:p w:rsidR="00E3268F" w:rsidRPr="00EC0CA4" w:rsidRDefault="00E3268F" w:rsidP="00E3268F">
            <w:pPr>
              <w:snapToGrid w:val="0"/>
              <w:spacing w:before="60" w:after="60"/>
              <w:ind w:right="255"/>
              <w:contextualSpacing/>
              <w:jc w:val="right"/>
              <w:rPr>
                <w:sz w:val="23"/>
                <w:szCs w:val="23"/>
              </w:rPr>
            </w:pPr>
          </w:p>
        </w:tc>
        <w:tc>
          <w:tcPr>
            <w:tcW w:w="1604" w:type="dxa"/>
            <w:tcBorders>
              <w:top w:val="single" w:sz="4" w:space="0" w:color="auto"/>
              <w:bottom w:val="single" w:sz="4" w:space="0" w:color="auto"/>
            </w:tcBorders>
            <w:vAlign w:val="bottom"/>
          </w:tcPr>
          <w:p w:rsidR="00E3268F" w:rsidRPr="00106F09" w:rsidRDefault="00E3268F" w:rsidP="00E3268F">
            <w:pPr>
              <w:snapToGrid w:val="0"/>
              <w:spacing w:before="60" w:after="60"/>
              <w:ind w:rightChars="5" w:right="14"/>
              <w:contextualSpacing/>
              <w:jc w:val="right"/>
              <w:rPr>
                <w:sz w:val="23"/>
                <w:szCs w:val="23"/>
                <w:lang w:val="en-US" w:eastAsia="zh-HK"/>
              </w:rPr>
            </w:pPr>
            <w:r>
              <w:rPr>
                <w:rFonts w:hint="eastAsia"/>
                <w:sz w:val="23"/>
                <w:szCs w:val="23"/>
                <w:lang w:val="en-US" w:eastAsia="zh-HK"/>
              </w:rPr>
              <w:t>(</w:t>
            </w:r>
            <w:r>
              <w:rPr>
                <w:sz w:val="23"/>
                <w:szCs w:val="23"/>
                <w:lang w:val="en-US" w:eastAsia="zh-HK"/>
              </w:rPr>
              <w:t>6,766,663</w:t>
            </w:r>
            <w:r>
              <w:rPr>
                <w:rFonts w:hint="eastAsia"/>
                <w:sz w:val="23"/>
                <w:szCs w:val="23"/>
                <w:lang w:val="en-US" w:eastAsia="zh-HK"/>
              </w:rPr>
              <w:t>)</w:t>
            </w:r>
          </w:p>
        </w:tc>
      </w:tr>
      <w:tr w:rsidR="00C54AC2" w:rsidRPr="00EC0CA4" w:rsidTr="00F81809">
        <w:trPr>
          <w:cantSplit/>
          <w:trHeight w:val="472"/>
        </w:trPr>
        <w:tc>
          <w:tcPr>
            <w:tcW w:w="5104" w:type="dxa"/>
          </w:tcPr>
          <w:p w:rsidR="00C54AC2" w:rsidRDefault="00C54AC2" w:rsidP="00F81809">
            <w:pPr>
              <w:snapToGrid w:val="0"/>
              <w:spacing w:before="60" w:after="60"/>
              <w:ind w:left="318" w:rightChars="334" w:right="935"/>
              <w:rPr>
                <w:sz w:val="23"/>
                <w:szCs w:val="23"/>
                <w:lang w:val="en-US"/>
              </w:rPr>
            </w:pPr>
          </w:p>
        </w:tc>
        <w:tc>
          <w:tcPr>
            <w:tcW w:w="1531" w:type="dxa"/>
          </w:tcPr>
          <w:p w:rsidR="00C54AC2" w:rsidRPr="00BE23AB" w:rsidRDefault="00C54AC2" w:rsidP="00F81809">
            <w:pPr>
              <w:snapToGrid w:val="0"/>
              <w:spacing w:before="60" w:after="60"/>
              <w:jc w:val="center"/>
              <w:rPr>
                <w:spacing w:val="20"/>
                <w:sz w:val="23"/>
                <w:szCs w:val="23"/>
              </w:rPr>
            </w:pPr>
          </w:p>
        </w:tc>
        <w:tc>
          <w:tcPr>
            <w:tcW w:w="1701" w:type="dxa"/>
            <w:tcBorders>
              <w:top w:val="single" w:sz="4" w:space="0" w:color="auto"/>
            </w:tcBorders>
          </w:tcPr>
          <w:p w:rsidR="00C54AC2" w:rsidRDefault="00C54AC2" w:rsidP="00F81809">
            <w:pPr>
              <w:snapToGrid w:val="0"/>
              <w:spacing w:before="60" w:after="60"/>
              <w:ind w:rightChars="50" w:right="140"/>
              <w:jc w:val="right"/>
              <w:rPr>
                <w:sz w:val="23"/>
                <w:szCs w:val="23"/>
                <w:lang w:val="en-US"/>
              </w:rPr>
            </w:pPr>
          </w:p>
        </w:tc>
        <w:tc>
          <w:tcPr>
            <w:tcW w:w="142" w:type="dxa"/>
          </w:tcPr>
          <w:p w:rsidR="00C54AC2" w:rsidRPr="00EC0CA4" w:rsidRDefault="00C54AC2" w:rsidP="00F81809">
            <w:pPr>
              <w:snapToGrid w:val="0"/>
              <w:spacing w:before="60" w:after="60"/>
              <w:ind w:right="255"/>
              <w:jc w:val="right"/>
              <w:rPr>
                <w:sz w:val="23"/>
                <w:szCs w:val="23"/>
              </w:rPr>
            </w:pPr>
          </w:p>
        </w:tc>
        <w:tc>
          <w:tcPr>
            <w:tcW w:w="1604" w:type="dxa"/>
            <w:tcBorders>
              <w:top w:val="single" w:sz="4" w:space="0" w:color="auto"/>
            </w:tcBorders>
          </w:tcPr>
          <w:p w:rsidR="00C54AC2" w:rsidRDefault="00C54AC2" w:rsidP="00F81809">
            <w:pPr>
              <w:snapToGrid w:val="0"/>
              <w:spacing w:before="60" w:after="60"/>
              <w:ind w:rightChars="46" w:right="129"/>
              <w:jc w:val="right"/>
              <w:rPr>
                <w:sz w:val="23"/>
                <w:szCs w:val="23"/>
                <w:lang w:val="en-US"/>
              </w:rPr>
            </w:pPr>
          </w:p>
        </w:tc>
      </w:tr>
      <w:tr w:rsidR="00C54AC2" w:rsidRPr="00EC0CA4" w:rsidTr="00F81809">
        <w:trPr>
          <w:cantSplit/>
        </w:trPr>
        <w:tc>
          <w:tcPr>
            <w:tcW w:w="5104" w:type="dxa"/>
            <w:vAlign w:val="center"/>
          </w:tcPr>
          <w:p w:rsidR="00C54AC2" w:rsidRPr="00463A60" w:rsidRDefault="00C54AC2" w:rsidP="00F81809">
            <w:pPr>
              <w:jc w:val="both"/>
              <w:rPr>
                <w:b/>
                <w:spacing w:val="-2"/>
              </w:rPr>
            </w:pPr>
            <w:r w:rsidRPr="00463A60">
              <w:rPr>
                <w:b/>
                <w:spacing w:val="-2"/>
                <w:sz w:val="23"/>
                <w:szCs w:val="23"/>
                <w:lang w:val="en-US"/>
              </w:rPr>
              <w:t xml:space="preserve">Net </w:t>
            </w:r>
            <w:r w:rsidR="00576307">
              <w:rPr>
                <w:b/>
                <w:spacing w:val="-2"/>
                <w:sz w:val="23"/>
                <w:szCs w:val="23"/>
                <w:lang w:val="en-US"/>
              </w:rPr>
              <w:t>in</w:t>
            </w:r>
            <w:r w:rsidRPr="00463A60">
              <w:rPr>
                <w:b/>
                <w:spacing w:val="-2"/>
                <w:sz w:val="23"/>
                <w:szCs w:val="23"/>
                <w:lang w:val="en-US"/>
              </w:rPr>
              <w:t xml:space="preserve">crease / </w:t>
            </w:r>
            <w:r w:rsidR="00576307">
              <w:rPr>
                <w:b/>
                <w:spacing w:val="-2"/>
                <w:sz w:val="23"/>
                <w:szCs w:val="23"/>
                <w:lang w:val="en-US"/>
              </w:rPr>
              <w:t>(dec</w:t>
            </w:r>
            <w:r w:rsidRPr="00463A60">
              <w:rPr>
                <w:b/>
                <w:spacing w:val="-2"/>
                <w:sz w:val="23"/>
                <w:szCs w:val="23"/>
                <w:lang w:val="en-US"/>
              </w:rPr>
              <w:t>rease</w:t>
            </w:r>
            <w:r w:rsidR="00576307">
              <w:rPr>
                <w:b/>
                <w:spacing w:val="-2"/>
                <w:sz w:val="23"/>
                <w:szCs w:val="23"/>
                <w:lang w:val="en-US"/>
              </w:rPr>
              <w:t>)</w:t>
            </w:r>
            <w:r w:rsidRPr="00463A60">
              <w:rPr>
                <w:b/>
                <w:spacing w:val="-2"/>
                <w:sz w:val="23"/>
                <w:szCs w:val="23"/>
                <w:lang w:val="en-US"/>
              </w:rPr>
              <w:t xml:space="preserve"> in cash and cash equivalents</w:t>
            </w:r>
          </w:p>
        </w:tc>
        <w:tc>
          <w:tcPr>
            <w:tcW w:w="1531" w:type="dxa"/>
            <w:vAlign w:val="center"/>
          </w:tcPr>
          <w:p w:rsidR="00C54AC2" w:rsidRPr="00BE23AB" w:rsidRDefault="00C54AC2" w:rsidP="00F81809">
            <w:pPr>
              <w:snapToGrid w:val="0"/>
              <w:spacing w:before="60" w:after="60"/>
              <w:jc w:val="center"/>
              <w:rPr>
                <w:spacing w:val="20"/>
                <w:sz w:val="23"/>
                <w:szCs w:val="23"/>
              </w:rPr>
            </w:pPr>
          </w:p>
        </w:tc>
        <w:tc>
          <w:tcPr>
            <w:tcW w:w="1701" w:type="dxa"/>
          </w:tcPr>
          <w:p w:rsidR="00C54AC2" w:rsidRDefault="00576307" w:rsidP="00F81809">
            <w:pPr>
              <w:snapToGrid w:val="0"/>
              <w:spacing w:before="60" w:after="60"/>
              <w:ind w:rightChars="41" w:right="115"/>
              <w:jc w:val="right"/>
              <w:rPr>
                <w:sz w:val="23"/>
                <w:szCs w:val="23"/>
                <w:lang w:val="en-US" w:eastAsia="zh-HK"/>
              </w:rPr>
            </w:pPr>
            <w:r>
              <w:rPr>
                <w:sz w:val="23"/>
                <w:szCs w:val="23"/>
                <w:lang w:val="en-US" w:eastAsia="zh-HK"/>
              </w:rPr>
              <w:t>1,546,108</w:t>
            </w:r>
          </w:p>
        </w:tc>
        <w:tc>
          <w:tcPr>
            <w:tcW w:w="142" w:type="dxa"/>
          </w:tcPr>
          <w:p w:rsidR="00C54AC2" w:rsidRPr="00EC0CA4" w:rsidRDefault="00C54AC2" w:rsidP="00F81809">
            <w:pPr>
              <w:snapToGrid w:val="0"/>
              <w:spacing w:before="60" w:after="60"/>
              <w:ind w:right="255"/>
              <w:jc w:val="right"/>
              <w:rPr>
                <w:sz w:val="23"/>
                <w:szCs w:val="23"/>
              </w:rPr>
            </w:pPr>
          </w:p>
        </w:tc>
        <w:tc>
          <w:tcPr>
            <w:tcW w:w="1604" w:type="dxa"/>
          </w:tcPr>
          <w:p w:rsidR="00C54AC2" w:rsidRDefault="00C54AC2" w:rsidP="00576307">
            <w:pPr>
              <w:snapToGrid w:val="0"/>
              <w:spacing w:before="60" w:after="60"/>
              <w:ind w:rightChars="-45" w:right="-126"/>
              <w:jc w:val="center"/>
              <w:rPr>
                <w:sz w:val="23"/>
                <w:szCs w:val="23"/>
                <w:lang w:val="en-US"/>
              </w:rPr>
            </w:pPr>
            <w:r>
              <w:rPr>
                <w:sz w:val="23"/>
                <w:szCs w:val="23"/>
                <w:lang w:val="en-US" w:eastAsia="zh-HK"/>
              </w:rPr>
              <w:t xml:space="preserve">       </w:t>
            </w:r>
            <w:r w:rsidR="00576307">
              <w:rPr>
                <w:sz w:val="23"/>
                <w:szCs w:val="23"/>
                <w:lang w:val="en-US" w:eastAsia="zh-HK"/>
              </w:rPr>
              <w:t>(3,506,029)</w:t>
            </w:r>
          </w:p>
        </w:tc>
      </w:tr>
      <w:tr w:rsidR="00C54AC2" w:rsidRPr="00EC0CA4" w:rsidTr="00F81809">
        <w:trPr>
          <w:cantSplit/>
          <w:trHeight w:hRule="exact" w:val="232"/>
        </w:trPr>
        <w:tc>
          <w:tcPr>
            <w:tcW w:w="5104" w:type="dxa"/>
            <w:vAlign w:val="center"/>
          </w:tcPr>
          <w:p w:rsidR="00C54AC2" w:rsidRPr="00BC0CA9" w:rsidRDefault="00C54AC2" w:rsidP="00F81809">
            <w:pPr>
              <w:jc w:val="both"/>
              <w:rPr>
                <w:sz w:val="23"/>
                <w:szCs w:val="23"/>
                <w:lang w:val="en-US"/>
              </w:rPr>
            </w:pPr>
          </w:p>
        </w:tc>
        <w:tc>
          <w:tcPr>
            <w:tcW w:w="1531" w:type="dxa"/>
            <w:vAlign w:val="center"/>
          </w:tcPr>
          <w:p w:rsidR="00C54AC2" w:rsidRPr="00BE23AB" w:rsidRDefault="00C54AC2" w:rsidP="00F81809">
            <w:pPr>
              <w:snapToGrid w:val="0"/>
              <w:spacing w:before="60" w:after="60"/>
              <w:jc w:val="center"/>
              <w:rPr>
                <w:spacing w:val="20"/>
                <w:sz w:val="23"/>
                <w:szCs w:val="23"/>
              </w:rPr>
            </w:pPr>
          </w:p>
        </w:tc>
        <w:tc>
          <w:tcPr>
            <w:tcW w:w="1701" w:type="dxa"/>
            <w:tcBorders>
              <w:bottom w:val="nil"/>
            </w:tcBorders>
          </w:tcPr>
          <w:p w:rsidR="00C54AC2" w:rsidRDefault="00C54AC2" w:rsidP="00F81809">
            <w:pPr>
              <w:snapToGrid w:val="0"/>
              <w:spacing w:before="60" w:after="60"/>
              <w:ind w:rightChars="50" w:right="140"/>
              <w:jc w:val="right"/>
              <w:rPr>
                <w:sz w:val="23"/>
                <w:szCs w:val="23"/>
                <w:lang w:val="en-US"/>
              </w:rPr>
            </w:pPr>
          </w:p>
        </w:tc>
        <w:tc>
          <w:tcPr>
            <w:tcW w:w="142" w:type="dxa"/>
          </w:tcPr>
          <w:p w:rsidR="00C54AC2" w:rsidRPr="00EC0CA4" w:rsidRDefault="00C54AC2" w:rsidP="00F81809">
            <w:pPr>
              <w:snapToGrid w:val="0"/>
              <w:spacing w:before="60" w:after="60"/>
              <w:ind w:right="255"/>
              <w:jc w:val="right"/>
              <w:rPr>
                <w:sz w:val="23"/>
                <w:szCs w:val="23"/>
              </w:rPr>
            </w:pPr>
          </w:p>
        </w:tc>
        <w:tc>
          <w:tcPr>
            <w:tcW w:w="1604" w:type="dxa"/>
            <w:tcBorders>
              <w:bottom w:val="nil"/>
            </w:tcBorders>
          </w:tcPr>
          <w:p w:rsidR="00C54AC2" w:rsidRDefault="00C54AC2" w:rsidP="00F81809">
            <w:pPr>
              <w:snapToGrid w:val="0"/>
              <w:spacing w:before="60" w:after="60"/>
              <w:ind w:rightChars="46" w:right="129"/>
              <w:jc w:val="right"/>
              <w:rPr>
                <w:sz w:val="23"/>
                <w:szCs w:val="23"/>
                <w:lang w:val="en-US"/>
              </w:rPr>
            </w:pPr>
          </w:p>
        </w:tc>
      </w:tr>
      <w:tr w:rsidR="00C54AC2" w:rsidRPr="00EC0CA4" w:rsidTr="00F81809">
        <w:trPr>
          <w:cantSplit/>
        </w:trPr>
        <w:tc>
          <w:tcPr>
            <w:tcW w:w="5104" w:type="dxa"/>
            <w:vAlign w:val="bottom"/>
          </w:tcPr>
          <w:p w:rsidR="00C54AC2" w:rsidRPr="00060213" w:rsidRDefault="00C54AC2" w:rsidP="00F81809">
            <w:pPr>
              <w:contextualSpacing/>
              <w:jc w:val="both"/>
              <w:rPr>
                <w:b/>
              </w:rPr>
            </w:pPr>
            <w:r w:rsidRPr="00060213">
              <w:rPr>
                <w:b/>
                <w:sz w:val="23"/>
                <w:szCs w:val="23"/>
                <w:lang w:val="en-US"/>
              </w:rPr>
              <w:t>Cash and cash equivalents at beginning of year</w:t>
            </w:r>
          </w:p>
        </w:tc>
        <w:tc>
          <w:tcPr>
            <w:tcW w:w="1531" w:type="dxa"/>
            <w:vAlign w:val="bottom"/>
          </w:tcPr>
          <w:p w:rsidR="00C54AC2" w:rsidRPr="00BE23AB" w:rsidRDefault="00C54AC2" w:rsidP="00F81809">
            <w:pPr>
              <w:snapToGrid w:val="0"/>
              <w:spacing w:before="60" w:after="60"/>
              <w:contextualSpacing/>
              <w:jc w:val="center"/>
              <w:rPr>
                <w:spacing w:val="20"/>
                <w:sz w:val="23"/>
                <w:szCs w:val="23"/>
              </w:rPr>
            </w:pPr>
          </w:p>
        </w:tc>
        <w:tc>
          <w:tcPr>
            <w:tcW w:w="1701" w:type="dxa"/>
            <w:tcBorders>
              <w:top w:val="nil"/>
              <w:bottom w:val="single" w:sz="4" w:space="0" w:color="auto"/>
            </w:tcBorders>
            <w:vAlign w:val="bottom"/>
          </w:tcPr>
          <w:p w:rsidR="00C54AC2" w:rsidRDefault="00C54AC2" w:rsidP="00F81809">
            <w:pPr>
              <w:snapToGrid w:val="0"/>
              <w:spacing w:before="60" w:after="60"/>
              <w:ind w:rightChars="50" w:right="140"/>
              <w:contextualSpacing/>
              <w:jc w:val="center"/>
              <w:rPr>
                <w:sz w:val="23"/>
                <w:szCs w:val="23"/>
                <w:lang w:val="en-US" w:eastAsia="zh-HK"/>
              </w:rPr>
            </w:pPr>
            <w:r>
              <w:rPr>
                <w:sz w:val="23"/>
                <w:szCs w:val="23"/>
                <w:lang w:val="en-US" w:eastAsia="zh-HK"/>
              </w:rPr>
              <w:t xml:space="preserve">  </w:t>
            </w:r>
            <w:r w:rsidR="00576307">
              <w:rPr>
                <w:sz w:val="23"/>
                <w:szCs w:val="23"/>
                <w:lang w:val="en-US" w:eastAsia="zh-HK"/>
              </w:rPr>
              <w:t xml:space="preserve">      32,121,327</w:t>
            </w:r>
          </w:p>
        </w:tc>
        <w:tc>
          <w:tcPr>
            <w:tcW w:w="142" w:type="dxa"/>
            <w:vAlign w:val="bottom"/>
          </w:tcPr>
          <w:p w:rsidR="00C54AC2" w:rsidRPr="00EC0CA4" w:rsidRDefault="00C54AC2" w:rsidP="00F81809">
            <w:pPr>
              <w:snapToGrid w:val="0"/>
              <w:spacing w:before="60" w:after="60"/>
              <w:ind w:right="255"/>
              <w:contextualSpacing/>
              <w:jc w:val="right"/>
              <w:rPr>
                <w:sz w:val="23"/>
                <w:szCs w:val="23"/>
              </w:rPr>
            </w:pPr>
          </w:p>
        </w:tc>
        <w:tc>
          <w:tcPr>
            <w:tcW w:w="1604" w:type="dxa"/>
            <w:tcBorders>
              <w:top w:val="nil"/>
              <w:bottom w:val="single" w:sz="4" w:space="0" w:color="auto"/>
            </w:tcBorders>
            <w:vAlign w:val="bottom"/>
          </w:tcPr>
          <w:p w:rsidR="00C54AC2" w:rsidRDefault="00C54AC2" w:rsidP="00F81809">
            <w:pPr>
              <w:snapToGrid w:val="0"/>
              <w:spacing w:before="60" w:after="60"/>
              <w:ind w:rightChars="6" w:right="17"/>
              <w:contextualSpacing/>
              <w:jc w:val="center"/>
              <w:rPr>
                <w:sz w:val="23"/>
                <w:szCs w:val="23"/>
                <w:lang w:val="en-US" w:eastAsia="zh-HK"/>
              </w:rPr>
            </w:pPr>
            <w:r>
              <w:rPr>
                <w:sz w:val="23"/>
                <w:szCs w:val="23"/>
                <w:lang w:val="en-US" w:eastAsia="zh-HK"/>
              </w:rPr>
              <w:t xml:space="preserve">       </w:t>
            </w:r>
            <w:r w:rsidR="00576307">
              <w:rPr>
                <w:sz w:val="23"/>
                <w:szCs w:val="23"/>
                <w:lang w:val="en-US" w:eastAsia="zh-HK"/>
              </w:rPr>
              <w:t>35,627,356</w:t>
            </w:r>
          </w:p>
        </w:tc>
      </w:tr>
      <w:tr w:rsidR="00C54AC2" w:rsidRPr="00EC0CA4" w:rsidTr="00F81809">
        <w:trPr>
          <w:cantSplit/>
        </w:trPr>
        <w:tc>
          <w:tcPr>
            <w:tcW w:w="5104" w:type="dxa"/>
            <w:tcBorders>
              <w:bottom w:val="nil"/>
            </w:tcBorders>
            <w:vAlign w:val="center"/>
          </w:tcPr>
          <w:p w:rsidR="00C54AC2" w:rsidRPr="00BC0EDE" w:rsidRDefault="00C54AC2" w:rsidP="00F81809">
            <w:pPr>
              <w:snapToGrid w:val="0"/>
              <w:spacing w:before="60" w:after="60"/>
              <w:ind w:rightChars="42" w:right="118"/>
              <w:rPr>
                <w:sz w:val="23"/>
                <w:szCs w:val="23"/>
                <w:lang w:val="en-US"/>
              </w:rPr>
            </w:pPr>
          </w:p>
        </w:tc>
        <w:tc>
          <w:tcPr>
            <w:tcW w:w="1531" w:type="dxa"/>
            <w:tcBorders>
              <w:bottom w:val="nil"/>
            </w:tcBorders>
            <w:vAlign w:val="center"/>
          </w:tcPr>
          <w:p w:rsidR="00C54AC2" w:rsidRPr="00BE23AB" w:rsidRDefault="00C54AC2" w:rsidP="00F81809">
            <w:pPr>
              <w:snapToGrid w:val="0"/>
              <w:spacing w:before="60" w:after="60"/>
              <w:jc w:val="center"/>
              <w:rPr>
                <w:spacing w:val="20"/>
                <w:sz w:val="23"/>
                <w:szCs w:val="23"/>
              </w:rPr>
            </w:pPr>
          </w:p>
        </w:tc>
        <w:tc>
          <w:tcPr>
            <w:tcW w:w="1701" w:type="dxa"/>
            <w:tcBorders>
              <w:top w:val="single" w:sz="4" w:space="0" w:color="auto"/>
              <w:bottom w:val="nil"/>
            </w:tcBorders>
          </w:tcPr>
          <w:p w:rsidR="00C54AC2" w:rsidRDefault="00C54AC2" w:rsidP="00F81809">
            <w:pPr>
              <w:snapToGrid w:val="0"/>
              <w:spacing w:before="60" w:after="60"/>
              <w:ind w:rightChars="50" w:right="140"/>
              <w:jc w:val="right"/>
              <w:rPr>
                <w:sz w:val="23"/>
                <w:szCs w:val="23"/>
                <w:lang w:val="en-US"/>
              </w:rPr>
            </w:pPr>
          </w:p>
        </w:tc>
        <w:tc>
          <w:tcPr>
            <w:tcW w:w="142" w:type="dxa"/>
            <w:tcBorders>
              <w:bottom w:val="nil"/>
            </w:tcBorders>
          </w:tcPr>
          <w:p w:rsidR="00C54AC2" w:rsidRPr="00EC0CA4" w:rsidRDefault="00C54AC2" w:rsidP="00F81809">
            <w:pPr>
              <w:snapToGrid w:val="0"/>
              <w:spacing w:before="60" w:after="60"/>
              <w:ind w:right="255"/>
              <w:jc w:val="right"/>
              <w:rPr>
                <w:sz w:val="23"/>
                <w:szCs w:val="23"/>
              </w:rPr>
            </w:pPr>
          </w:p>
        </w:tc>
        <w:tc>
          <w:tcPr>
            <w:tcW w:w="1604" w:type="dxa"/>
            <w:tcBorders>
              <w:top w:val="single" w:sz="4" w:space="0" w:color="auto"/>
              <w:bottom w:val="nil"/>
            </w:tcBorders>
          </w:tcPr>
          <w:p w:rsidR="00C54AC2" w:rsidRDefault="00C54AC2" w:rsidP="00F81809">
            <w:pPr>
              <w:snapToGrid w:val="0"/>
              <w:spacing w:before="60" w:after="60"/>
              <w:ind w:rightChars="46" w:right="129"/>
              <w:jc w:val="right"/>
              <w:rPr>
                <w:sz w:val="23"/>
                <w:szCs w:val="23"/>
                <w:lang w:val="en-US"/>
              </w:rPr>
            </w:pPr>
          </w:p>
        </w:tc>
      </w:tr>
      <w:tr w:rsidR="00C54AC2" w:rsidRPr="00EC0CA4" w:rsidTr="00F81809">
        <w:trPr>
          <w:cantSplit/>
        </w:trPr>
        <w:tc>
          <w:tcPr>
            <w:tcW w:w="5104" w:type="dxa"/>
            <w:tcBorders>
              <w:top w:val="nil"/>
              <w:bottom w:val="nil"/>
            </w:tcBorders>
            <w:vAlign w:val="center"/>
          </w:tcPr>
          <w:p w:rsidR="00C54AC2" w:rsidRPr="00060213" w:rsidRDefault="00C54AC2" w:rsidP="00F81809">
            <w:pPr>
              <w:contextualSpacing/>
              <w:jc w:val="both"/>
              <w:rPr>
                <w:b/>
              </w:rPr>
            </w:pPr>
            <w:r w:rsidRPr="00060213">
              <w:rPr>
                <w:b/>
                <w:sz w:val="23"/>
                <w:szCs w:val="23"/>
                <w:lang w:val="en-US"/>
              </w:rPr>
              <w:t>Cash and cash equivalents at end of year</w:t>
            </w:r>
          </w:p>
        </w:tc>
        <w:tc>
          <w:tcPr>
            <w:tcW w:w="1531" w:type="dxa"/>
            <w:tcBorders>
              <w:top w:val="nil"/>
              <w:bottom w:val="nil"/>
            </w:tcBorders>
          </w:tcPr>
          <w:p w:rsidR="00C54AC2" w:rsidRPr="00106F09" w:rsidRDefault="00C54AC2" w:rsidP="00F81809">
            <w:pPr>
              <w:snapToGrid w:val="0"/>
              <w:spacing w:before="60" w:after="60"/>
              <w:contextualSpacing/>
              <w:jc w:val="center"/>
              <w:rPr>
                <w:spacing w:val="20"/>
                <w:sz w:val="23"/>
                <w:szCs w:val="23"/>
                <w:lang w:val="en-US" w:eastAsia="zh-HK"/>
              </w:rPr>
            </w:pPr>
            <w:r>
              <w:rPr>
                <w:rFonts w:hint="eastAsia"/>
                <w:spacing w:val="20"/>
                <w:sz w:val="23"/>
                <w:szCs w:val="23"/>
                <w:lang w:val="en-US" w:eastAsia="zh-HK"/>
              </w:rPr>
              <w:t>4</w:t>
            </w:r>
          </w:p>
        </w:tc>
        <w:tc>
          <w:tcPr>
            <w:tcW w:w="1701" w:type="dxa"/>
            <w:tcBorders>
              <w:top w:val="nil"/>
              <w:bottom w:val="double" w:sz="4" w:space="0" w:color="auto"/>
            </w:tcBorders>
          </w:tcPr>
          <w:p w:rsidR="00C54AC2" w:rsidRDefault="00C54AC2" w:rsidP="00F81809">
            <w:pPr>
              <w:snapToGrid w:val="0"/>
              <w:spacing w:before="60" w:after="60"/>
              <w:ind w:rightChars="50" w:right="140"/>
              <w:contextualSpacing/>
              <w:jc w:val="center"/>
              <w:rPr>
                <w:sz w:val="23"/>
                <w:szCs w:val="23"/>
                <w:lang w:val="en-US" w:eastAsia="zh-HK"/>
              </w:rPr>
            </w:pPr>
            <w:r>
              <w:rPr>
                <w:sz w:val="23"/>
                <w:szCs w:val="23"/>
                <w:lang w:val="en-US" w:eastAsia="zh-HK"/>
              </w:rPr>
              <w:t xml:space="preserve">       </w:t>
            </w:r>
            <w:r w:rsidR="00576307">
              <w:rPr>
                <w:sz w:val="23"/>
                <w:szCs w:val="23"/>
                <w:lang w:val="en-US" w:eastAsia="zh-HK"/>
              </w:rPr>
              <w:t>33,667,435</w:t>
            </w:r>
          </w:p>
        </w:tc>
        <w:tc>
          <w:tcPr>
            <w:tcW w:w="142" w:type="dxa"/>
            <w:tcBorders>
              <w:top w:val="nil"/>
              <w:bottom w:val="nil"/>
            </w:tcBorders>
          </w:tcPr>
          <w:p w:rsidR="00C54AC2" w:rsidRPr="00EC0CA4" w:rsidRDefault="00C54AC2" w:rsidP="00F81809">
            <w:pPr>
              <w:snapToGrid w:val="0"/>
              <w:spacing w:before="60" w:after="60"/>
              <w:ind w:right="255"/>
              <w:contextualSpacing/>
              <w:jc w:val="right"/>
              <w:rPr>
                <w:sz w:val="23"/>
                <w:szCs w:val="23"/>
              </w:rPr>
            </w:pPr>
          </w:p>
        </w:tc>
        <w:tc>
          <w:tcPr>
            <w:tcW w:w="1604" w:type="dxa"/>
            <w:tcBorders>
              <w:top w:val="nil"/>
              <w:bottom w:val="double" w:sz="4" w:space="0" w:color="auto"/>
            </w:tcBorders>
          </w:tcPr>
          <w:p w:rsidR="00C54AC2" w:rsidRDefault="00C54AC2" w:rsidP="00F81809">
            <w:pPr>
              <w:snapToGrid w:val="0"/>
              <w:spacing w:before="60" w:after="60"/>
              <w:ind w:rightChars="6" w:right="17"/>
              <w:contextualSpacing/>
              <w:jc w:val="center"/>
              <w:rPr>
                <w:sz w:val="23"/>
                <w:szCs w:val="23"/>
                <w:lang w:val="en-US" w:eastAsia="zh-HK"/>
              </w:rPr>
            </w:pPr>
            <w:r>
              <w:rPr>
                <w:sz w:val="23"/>
                <w:szCs w:val="23"/>
                <w:lang w:val="en-US" w:eastAsia="zh-HK"/>
              </w:rPr>
              <w:t xml:space="preserve">      </w:t>
            </w:r>
            <w:r w:rsidR="00576307">
              <w:rPr>
                <w:rFonts w:hint="eastAsia"/>
                <w:sz w:val="23"/>
                <w:szCs w:val="23"/>
                <w:lang w:val="en-US" w:eastAsia="zh-HK"/>
              </w:rPr>
              <w:t>3</w:t>
            </w:r>
            <w:r w:rsidR="00576307">
              <w:rPr>
                <w:sz w:val="23"/>
                <w:szCs w:val="23"/>
                <w:lang w:val="en-US" w:eastAsia="zh-HK"/>
              </w:rPr>
              <w:t>2,121,327</w:t>
            </w:r>
          </w:p>
        </w:tc>
      </w:tr>
    </w:tbl>
    <w:p w:rsidR="00C54AC2" w:rsidRPr="00EC0CA4" w:rsidRDefault="00C54AC2" w:rsidP="00C54AC2">
      <w:pPr>
        <w:tabs>
          <w:tab w:val="left" w:pos="624"/>
          <w:tab w:val="left" w:pos="1247"/>
          <w:tab w:val="left" w:pos="1871"/>
          <w:tab w:val="left" w:pos="2495"/>
        </w:tabs>
        <w:autoSpaceDE/>
        <w:autoSpaceDN/>
        <w:spacing w:after="360" w:line="360" w:lineRule="atLeast"/>
        <w:jc w:val="both"/>
        <w:rPr>
          <w:sz w:val="23"/>
          <w:szCs w:val="23"/>
        </w:rPr>
      </w:pPr>
    </w:p>
    <w:p w:rsidR="00C54AC2" w:rsidRDefault="00C54AC2" w:rsidP="00C54AC2">
      <w:pPr>
        <w:spacing w:afterLines="50" w:after="180"/>
        <w:ind w:leftChars="-152" w:left="-426" w:firstLineChars="50" w:firstLine="115"/>
        <w:rPr>
          <w:lang w:val="en-US" w:eastAsia="zh-HK"/>
        </w:rPr>
      </w:pPr>
      <w:r>
        <w:rPr>
          <w:sz w:val="23"/>
          <w:szCs w:val="23"/>
        </w:rPr>
        <w:t xml:space="preserve">The accompanying notes 1 to </w:t>
      </w:r>
      <w:r>
        <w:rPr>
          <w:sz w:val="23"/>
          <w:szCs w:val="23"/>
          <w:lang w:eastAsia="zh-HK"/>
        </w:rPr>
        <w:t>8</w:t>
      </w:r>
      <w:r>
        <w:rPr>
          <w:sz w:val="23"/>
          <w:szCs w:val="23"/>
        </w:rPr>
        <w:t xml:space="preserve"> form part of these financial statements.</w:t>
      </w:r>
      <w:r w:rsidRPr="00D06497">
        <w:rPr>
          <w:lang w:val="en-US"/>
        </w:rPr>
        <w:t xml:space="preserve"> </w:t>
      </w:r>
    </w:p>
    <w:p w:rsidR="00C54AC2" w:rsidRPr="007F7E6E" w:rsidRDefault="00C54AC2" w:rsidP="00C54AC2">
      <w:pPr>
        <w:spacing w:afterLines="50" w:after="180"/>
        <w:ind w:leftChars="-202" w:left="-426" w:hangingChars="50" w:hanging="140"/>
        <w:jc w:val="center"/>
        <w:rPr>
          <w:b/>
          <w:szCs w:val="28"/>
        </w:rPr>
      </w:pPr>
      <w:r>
        <w:rPr>
          <w:lang w:val="en-US"/>
        </w:rPr>
        <w:br w:type="page"/>
      </w:r>
      <w:r>
        <w:rPr>
          <w:lang w:val="en-US"/>
        </w:rPr>
        <w:lastRenderedPageBreak/>
        <w:t xml:space="preserve">      </w:t>
      </w:r>
      <w:r>
        <w:rPr>
          <w:b/>
          <w:szCs w:val="28"/>
        </w:rPr>
        <w:t>Emergency Relief</w:t>
      </w:r>
      <w:r w:rsidRPr="007F7E6E">
        <w:rPr>
          <w:b/>
          <w:szCs w:val="28"/>
        </w:rPr>
        <w:t xml:space="preserve"> Fund</w:t>
      </w:r>
    </w:p>
    <w:p w:rsidR="00C54AC2" w:rsidRPr="00BA0264" w:rsidRDefault="00C54AC2" w:rsidP="00C54AC2">
      <w:pPr>
        <w:spacing w:afterLines="50" w:after="180" w:line="0" w:lineRule="atLeast"/>
        <w:jc w:val="center"/>
        <w:rPr>
          <w:b/>
          <w:sz w:val="24"/>
          <w:szCs w:val="28"/>
        </w:rPr>
      </w:pPr>
      <w:r w:rsidRPr="00BA0264">
        <w:rPr>
          <w:b/>
          <w:sz w:val="24"/>
          <w:szCs w:val="28"/>
        </w:rPr>
        <w:t>Notes to the Financial Statements</w:t>
      </w:r>
    </w:p>
    <w:p w:rsidR="00C54AC2" w:rsidRPr="009043B0" w:rsidRDefault="00C54AC2" w:rsidP="00C54AC2">
      <w:pPr>
        <w:widowControl w:val="0"/>
        <w:numPr>
          <w:ilvl w:val="0"/>
          <w:numId w:val="26"/>
        </w:numPr>
        <w:tabs>
          <w:tab w:val="left" w:pos="426"/>
        </w:tabs>
        <w:overflowPunct/>
        <w:spacing w:beforeLines="50" w:before="180" w:afterLines="50" w:after="180"/>
        <w:ind w:left="1077" w:hanging="1077"/>
        <w:rPr>
          <w:rFonts w:hAnsi="新細明體"/>
          <w:b/>
          <w:spacing w:val="20"/>
          <w:sz w:val="24"/>
          <w:szCs w:val="24"/>
        </w:rPr>
      </w:pPr>
      <w:r w:rsidRPr="009043B0">
        <w:rPr>
          <w:b/>
          <w:sz w:val="24"/>
          <w:szCs w:val="24"/>
        </w:rPr>
        <w:t>General</w:t>
      </w:r>
    </w:p>
    <w:p w:rsidR="00C54AC2" w:rsidRDefault="00C54AC2" w:rsidP="00C54AC2">
      <w:pPr>
        <w:spacing w:beforeLines="50" w:before="180" w:afterLines="50" w:after="180" w:line="0" w:lineRule="atLeast"/>
        <w:ind w:leftChars="152" w:left="426"/>
        <w:jc w:val="both"/>
        <w:rPr>
          <w:sz w:val="24"/>
          <w:szCs w:val="24"/>
        </w:rPr>
      </w:pPr>
      <w:r w:rsidRPr="0074761E">
        <w:rPr>
          <w:spacing w:val="8"/>
          <w:sz w:val="24"/>
          <w:szCs w:val="24"/>
        </w:rPr>
        <w:t xml:space="preserve">The Emergency Relief Fund (the Fund) was established for the purpose of making grants </w:t>
      </w:r>
      <w:r w:rsidRPr="00CC183A">
        <w:rPr>
          <w:spacing w:val="4"/>
          <w:sz w:val="24"/>
          <w:szCs w:val="24"/>
        </w:rPr>
        <w:t xml:space="preserve">and loans and providing material assistance to persons who are in need thereof as a result </w:t>
      </w:r>
      <w:r w:rsidRPr="0074761E">
        <w:rPr>
          <w:spacing w:val="8"/>
          <w:sz w:val="24"/>
          <w:szCs w:val="24"/>
        </w:rPr>
        <w:t xml:space="preserve">of fire, flood, tempest, typhoon or other occurrence which has caused suffering or loss in </w:t>
      </w:r>
      <w:r w:rsidRPr="0074761E">
        <w:rPr>
          <w:spacing w:val="4"/>
          <w:sz w:val="24"/>
          <w:szCs w:val="24"/>
        </w:rPr>
        <w:t>accordance with section 4 of the Emergency Relief Fund Ordinance (Cap. 1103).</w:t>
      </w:r>
    </w:p>
    <w:p w:rsidR="00C54AC2" w:rsidRPr="0069682A" w:rsidRDefault="00C54AC2" w:rsidP="00C54AC2">
      <w:pPr>
        <w:spacing w:beforeLines="50" w:before="180" w:afterLines="50" w:after="180" w:line="0" w:lineRule="atLeast"/>
        <w:ind w:leftChars="152" w:left="426"/>
        <w:jc w:val="both"/>
        <w:rPr>
          <w:spacing w:val="4"/>
          <w:sz w:val="24"/>
          <w:szCs w:val="24"/>
        </w:rPr>
      </w:pPr>
      <w:r w:rsidRPr="0069682A">
        <w:rPr>
          <w:spacing w:val="4"/>
          <w:sz w:val="24"/>
          <w:szCs w:val="24"/>
        </w:rPr>
        <w:t xml:space="preserve">The address of the Fund’s principal place of business is </w:t>
      </w:r>
      <w:r>
        <w:rPr>
          <w:spacing w:val="4"/>
          <w:sz w:val="24"/>
          <w:szCs w:val="24"/>
        </w:rPr>
        <w:t>Room 704, 7/F, Wu Chung House, 2</w:t>
      </w:r>
      <w:r w:rsidRPr="0069682A">
        <w:rPr>
          <w:spacing w:val="4"/>
          <w:sz w:val="24"/>
          <w:szCs w:val="24"/>
        </w:rPr>
        <w:t>13</w:t>
      </w:r>
      <w:r>
        <w:rPr>
          <w:spacing w:val="4"/>
          <w:sz w:val="24"/>
          <w:szCs w:val="24"/>
        </w:rPr>
        <w:t xml:space="preserve"> Queen’s Road East</w:t>
      </w:r>
      <w:r w:rsidRPr="0069682A">
        <w:rPr>
          <w:spacing w:val="4"/>
          <w:sz w:val="24"/>
          <w:szCs w:val="24"/>
        </w:rPr>
        <w:t>, Wanchai, Hong Kong.</w:t>
      </w:r>
    </w:p>
    <w:p w:rsidR="00C54AC2" w:rsidRPr="00763F29" w:rsidRDefault="00C54AC2" w:rsidP="00C54AC2">
      <w:pPr>
        <w:spacing w:beforeLines="50" w:before="180" w:afterLines="50" w:after="180" w:line="0" w:lineRule="atLeast"/>
        <w:ind w:leftChars="152" w:left="426"/>
        <w:jc w:val="both"/>
        <w:rPr>
          <w:sz w:val="24"/>
          <w:szCs w:val="24"/>
          <w:lang w:val="en-US"/>
        </w:rPr>
      </w:pPr>
    </w:p>
    <w:p w:rsidR="00C54AC2" w:rsidRPr="009043B0" w:rsidRDefault="003C5F3C" w:rsidP="00C54AC2">
      <w:pPr>
        <w:widowControl w:val="0"/>
        <w:numPr>
          <w:ilvl w:val="0"/>
          <w:numId w:val="26"/>
        </w:numPr>
        <w:tabs>
          <w:tab w:val="left" w:pos="426"/>
        </w:tabs>
        <w:overflowPunct/>
        <w:spacing w:beforeLines="50" w:before="180" w:afterLines="50" w:after="180"/>
        <w:ind w:left="1077" w:hanging="1077"/>
        <w:rPr>
          <w:rFonts w:hAnsi="新細明體"/>
          <w:b/>
          <w:spacing w:val="20"/>
          <w:sz w:val="24"/>
          <w:szCs w:val="24"/>
        </w:rPr>
      </w:pPr>
      <w:r>
        <w:rPr>
          <w:b/>
          <w:sz w:val="24"/>
          <w:szCs w:val="24"/>
        </w:rPr>
        <w:t>Material</w:t>
      </w:r>
      <w:r w:rsidR="00C54AC2" w:rsidRPr="009043B0">
        <w:rPr>
          <w:b/>
          <w:sz w:val="24"/>
          <w:szCs w:val="24"/>
        </w:rPr>
        <w:t xml:space="preserve"> accounting policies</w:t>
      </w:r>
    </w:p>
    <w:p w:rsidR="00C54AC2" w:rsidRPr="00440A62"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sidRPr="00440A62">
        <w:rPr>
          <w:b/>
          <w:sz w:val="24"/>
          <w:szCs w:val="24"/>
        </w:rPr>
        <w:t>Statement of compliance</w:t>
      </w:r>
    </w:p>
    <w:p w:rsidR="00C54AC2" w:rsidRPr="008B159B" w:rsidRDefault="00C54AC2" w:rsidP="00C54AC2">
      <w:pPr>
        <w:tabs>
          <w:tab w:val="left" w:pos="816"/>
        </w:tabs>
        <w:spacing w:beforeLines="40" w:before="144" w:afterLines="40" w:after="144" w:line="0" w:lineRule="atLeast"/>
        <w:ind w:leftChars="304" w:left="851"/>
        <w:jc w:val="both"/>
        <w:rPr>
          <w:sz w:val="24"/>
          <w:szCs w:val="24"/>
        </w:rPr>
      </w:pPr>
      <w:r w:rsidRPr="00E83BC7">
        <w:rPr>
          <w:sz w:val="24"/>
          <w:szCs w:val="24"/>
        </w:rPr>
        <w:t xml:space="preserve">The financial statements </w:t>
      </w:r>
      <w:r>
        <w:rPr>
          <w:sz w:val="24"/>
          <w:szCs w:val="24"/>
        </w:rPr>
        <w:t xml:space="preserve">of the Fund </w:t>
      </w:r>
      <w:r w:rsidRPr="00E83BC7">
        <w:rPr>
          <w:sz w:val="24"/>
          <w:szCs w:val="24"/>
        </w:rPr>
        <w:t>have been prepared in accordance with</w:t>
      </w:r>
      <w:r>
        <w:rPr>
          <w:sz w:val="24"/>
          <w:szCs w:val="24"/>
        </w:rPr>
        <w:t xml:space="preserve">                      </w:t>
      </w:r>
      <w:r w:rsidRPr="00E83BC7">
        <w:rPr>
          <w:sz w:val="24"/>
          <w:szCs w:val="24"/>
        </w:rPr>
        <w:t xml:space="preserve">section 10(1) of the Emergency Relief Fund Ordinance and all applicable Hong Kong Financial Reporting </w:t>
      </w:r>
      <w:r w:rsidRPr="0069682A">
        <w:rPr>
          <w:spacing w:val="8"/>
          <w:sz w:val="24"/>
          <w:szCs w:val="24"/>
        </w:rPr>
        <w:t>Standards (HKFRSs)</w:t>
      </w:r>
      <w:r>
        <w:rPr>
          <w:spacing w:val="8"/>
          <w:sz w:val="24"/>
          <w:szCs w:val="24"/>
        </w:rPr>
        <w:t xml:space="preserve">, </w:t>
      </w:r>
      <w:r w:rsidRPr="008B159B">
        <w:rPr>
          <w:sz w:val="24"/>
          <w:szCs w:val="24"/>
        </w:rPr>
        <w:t>which is a collective term that includes all</w:t>
      </w:r>
      <w:r w:rsidRPr="00F971F5">
        <w:rPr>
          <w:spacing w:val="12"/>
          <w:sz w:val="24"/>
          <w:szCs w:val="24"/>
        </w:rPr>
        <w:t xml:space="preserve"> </w:t>
      </w:r>
      <w:r w:rsidRPr="008B159B">
        <w:rPr>
          <w:spacing w:val="4"/>
          <w:sz w:val="24"/>
          <w:szCs w:val="24"/>
        </w:rPr>
        <w:t xml:space="preserve">applicable individual HKFRSs, Hong Kong Accounting Standards and Interpretations </w:t>
      </w:r>
      <w:r w:rsidRPr="002867CE">
        <w:rPr>
          <w:spacing w:val="8"/>
          <w:sz w:val="24"/>
          <w:szCs w:val="24"/>
        </w:rPr>
        <w:t xml:space="preserve">issued by the Hong Kong Institute of Certified Public Accountants (HKICPA).  </w:t>
      </w:r>
      <w:r w:rsidR="002867CE" w:rsidRPr="002867CE">
        <w:rPr>
          <w:spacing w:val="8"/>
          <w:sz w:val="24"/>
          <w:szCs w:val="24"/>
        </w:rPr>
        <w:t>Material</w:t>
      </w:r>
      <w:r w:rsidRPr="002867CE">
        <w:rPr>
          <w:spacing w:val="8"/>
          <w:sz w:val="24"/>
          <w:szCs w:val="24"/>
        </w:rPr>
        <w:t xml:space="preserve"> </w:t>
      </w:r>
      <w:r w:rsidRPr="008B159B">
        <w:rPr>
          <w:spacing w:val="4"/>
          <w:sz w:val="24"/>
          <w:szCs w:val="24"/>
        </w:rPr>
        <w:t xml:space="preserve">accounting policies adopted by the Fund </w:t>
      </w:r>
      <w:r w:rsidR="00DC1666">
        <w:rPr>
          <w:spacing w:val="4"/>
          <w:sz w:val="24"/>
          <w:szCs w:val="24"/>
        </w:rPr>
        <w:t>are</w:t>
      </w:r>
      <w:r w:rsidRPr="008B159B">
        <w:rPr>
          <w:spacing w:val="4"/>
          <w:sz w:val="24"/>
          <w:szCs w:val="24"/>
        </w:rPr>
        <w:t xml:space="preserve"> set out below. </w:t>
      </w:r>
    </w:p>
    <w:p w:rsidR="00C54AC2" w:rsidRPr="00E83BC7" w:rsidRDefault="00C54AC2" w:rsidP="00C54AC2">
      <w:pPr>
        <w:tabs>
          <w:tab w:val="left" w:pos="816"/>
        </w:tabs>
        <w:spacing w:beforeLines="40" w:before="144" w:afterLines="40" w:after="144" w:line="0" w:lineRule="atLeast"/>
        <w:ind w:leftChars="304" w:left="851"/>
        <w:jc w:val="both"/>
        <w:rPr>
          <w:sz w:val="4"/>
          <w:szCs w:val="4"/>
        </w:rPr>
      </w:pPr>
    </w:p>
    <w:p w:rsidR="00C54AC2" w:rsidRPr="00480E48"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sidRPr="00440A62">
        <w:rPr>
          <w:b/>
          <w:sz w:val="24"/>
          <w:szCs w:val="24"/>
        </w:rPr>
        <w:t>Basis of preparation</w:t>
      </w:r>
      <w:r>
        <w:rPr>
          <w:b/>
          <w:sz w:val="24"/>
          <w:szCs w:val="24"/>
        </w:rPr>
        <w:t xml:space="preserve"> of the financial statements</w:t>
      </w:r>
    </w:p>
    <w:p w:rsidR="00C54AC2" w:rsidRPr="0069682A" w:rsidRDefault="00C54AC2" w:rsidP="00C54AC2">
      <w:pPr>
        <w:spacing w:beforeLines="50" w:before="180" w:afterLines="50" w:after="180" w:line="0" w:lineRule="atLeast"/>
        <w:ind w:leftChars="304" w:left="851"/>
        <w:jc w:val="both"/>
        <w:rPr>
          <w:spacing w:val="8"/>
          <w:sz w:val="24"/>
          <w:szCs w:val="24"/>
        </w:rPr>
      </w:pPr>
      <w:r w:rsidRPr="0069682A">
        <w:rPr>
          <w:spacing w:val="8"/>
          <w:sz w:val="24"/>
          <w:szCs w:val="24"/>
        </w:rPr>
        <w:t>The financial statements have been prepared on an accrual basis and under the historical cost convention.</w:t>
      </w:r>
    </w:p>
    <w:p w:rsidR="00C54AC2" w:rsidRPr="00E83BC7" w:rsidRDefault="00C54AC2" w:rsidP="00C54AC2">
      <w:pPr>
        <w:spacing w:beforeLines="50" w:before="180" w:afterLines="50" w:after="180" w:line="0" w:lineRule="atLeast"/>
        <w:ind w:leftChars="304" w:left="851"/>
        <w:jc w:val="both"/>
        <w:rPr>
          <w:sz w:val="4"/>
          <w:szCs w:val="4"/>
        </w:rPr>
      </w:pPr>
    </w:p>
    <w:p w:rsidR="00C54AC2" w:rsidRPr="00577FB0" w:rsidRDefault="00C54AC2" w:rsidP="00C54AC2">
      <w:pPr>
        <w:spacing w:beforeLines="50" w:before="180" w:afterLines="50" w:after="180" w:line="0" w:lineRule="atLeast"/>
        <w:ind w:leftChars="304" w:left="851"/>
        <w:jc w:val="both"/>
        <w:rPr>
          <w:spacing w:val="4"/>
          <w:sz w:val="24"/>
          <w:szCs w:val="24"/>
        </w:rPr>
      </w:pPr>
      <w:r w:rsidRPr="00577FB0">
        <w:rPr>
          <w:spacing w:val="4"/>
          <w:sz w:val="24"/>
          <w:szCs w:val="24"/>
        </w:rPr>
        <w:t xml:space="preserve">The preparation of financial statements in conformity with HKFRSs requires </w:t>
      </w:r>
      <w:r w:rsidRPr="00577FB0">
        <w:rPr>
          <w:spacing w:val="8"/>
          <w:sz w:val="24"/>
          <w:szCs w:val="24"/>
        </w:rPr>
        <w:t>management to make judgements, estimates and assumptions that affect the application</w:t>
      </w:r>
      <w:r w:rsidRPr="00577FB0">
        <w:rPr>
          <w:spacing w:val="4"/>
          <w:sz w:val="24"/>
          <w:szCs w:val="24"/>
        </w:rPr>
        <w:t xml:space="preserve"> of policies and reported amounts of assets, liabilities, income and expenditure.  The estimates and associated assumptions are based on </w:t>
      </w:r>
      <w:r>
        <w:rPr>
          <w:spacing w:val="4"/>
          <w:sz w:val="24"/>
          <w:szCs w:val="24"/>
        </w:rPr>
        <w:t xml:space="preserve">historical </w:t>
      </w:r>
      <w:r w:rsidRPr="00577FB0">
        <w:rPr>
          <w:spacing w:val="4"/>
          <w:sz w:val="24"/>
          <w:szCs w:val="24"/>
        </w:rPr>
        <w:t xml:space="preserve">experience and various other factors that are believed to be reasonable under the circumstances, the </w:t>
      </w:r>
      <w:r w:rsidRPr="00577FB0">
        <w:rPr>
          <w:spacing w:val="6"/>
          <w:sz w:val="24"/>
          <w:szCs w:val="24"/>
        </w:rPr>
        <w:t xml:space="preserve">results of which form the basis for making judgements about the </w:t>
      </w:r>
      <w:r w:rsidRPr="00E16619">
        <w:rPr>
          <w:spacing w:val="10"/>
          <w:sz w:val="24"/>
          <w:szCs w:val="24"/>
        </w:rPr>
        <w:t>carrying values of assets and liabilities that are not readily apparent from other sources.</w:t>
      </w:r>
      <w:r w:rsidRPr="00577FB0">
        <w:rPr>
          <w:spacing w:val="6"/>
          <w:sz w:val="24"/>
          <w:szCs w:val="24"/>
        </w:rPr>
        <w:t xml:space="preserve">  </w:t>
      </w:r>
      <w:r>
        <w:rPr>
          <w:spacing w:val="6"/>
          <w:sz w:val="24"/>
          <w:szCs w:val="24"/>
        </w:rPr>
        <w:t xml:space="preserve"> </w:t>
      </w:r>
      <w:r w:rsidRPr="00577FB0">
        <w:rPr>
          <w:spacing w:val="6"/>
          <w:sz w:val="24"/>
          <w:szCs w:val="24"/>
        </w:rPr>
        <w:t>Actual results may differ from these estimates.</w:t>
      </w:r>
    </w:p>
    <w:p w:rsidR="00C54AC2" w:rsidRPr="00E83BC7" w:rsidRDefault="00C54AC2" w:rsidP="00C54AC2">
      <w:pPr>
        <w:spacing w:beforeLines="50" w:before="180" w:afterLines="50" w:after="180" w:line="0" w:lineRule="atLeast"/>
        <w:ind w:leftChars="304" w:left="851"/>
        <w:jc w:val="both"/>
        <w:rPr>
          <w:sz w:val="4"/>
          <w:szCs w:val="4"/>
        </w:rPr>
      </w:pPr>
    </w:p>
    <w:p w:rsidR="00C54AC2" w:rsidRDefault="00C54AC2" w:rsidP="00C54AC2">
      <w:pPr>
        <w:spacing w:beforeLines="50" w:before="180" w:afterLines="50" w:after="180" w:line="0" w:lineRule="atLeast"/>
        <w:ind w:leftChars="304" w:left="851"/>
        <w:jc w:val="both"/>
        <w:rPr>
          <w:spacing w:val="8"/>
          <w:sz w:val="24"/>
          <w:szCs w:val="24"/>
        </w:rPr>
      </w:pPr>
      <w:r w:rsidRPr="00AC3F74">
        <w:rPr>
          <w:spacing w:val="8"/>
          <w:sz w:val="24"/>
          <w:szCs w:val="24"/>
        </w:rPr>
        <w:t xml:space="preserve">The estimates and underlying assumptions are reviewed on an ongoing basis. </w:t>
      </w:r>
      <w:r w:rsidRPr="00AC3F74">
        <w:rPr>
          <w:spacing w:val="10"/>
          <w:sz w:val="24"/>
          <w:szCs w:val="24"/>
        </w:rPr>
        <w:t>Revisions to accounting estimates are recognised in the period in which the estimate is</w:t>
      </w:r>
      <w:r w:rsidRPr="00AC3F74">
        <w:rPr>
          <w:spacing w:val="8"/>
          <w:sz w:val="24"/>
          <w:szCs w:val="24"/>
        </w:rPr>
        <w:t xml:space="preserve"> revised if the revision affects only that period, or in the period of the revision and future periods if the revision affects both current and future periods.</w:t>
      </w:r>
    </w:p>
    <w:p w:rsidR="00C54AC2" w:rsidRDefault="00C54AC2" w:rsidP="00C54AC2">
      <w:pPr>
        <w:spacing w:beforeLines="50" w:before="180" w:afterLines="50" w:after="180" w:line="0" w:lineRule="atLeast"/>
        <w:ind w:leftChars="304" w:left="851"/>
        <w:jc w:val="both"/>
        <w:rPr>
          <w:spacing w:val="8"/>
          <w:sz w:val="24"/>
          <w:szCs w:val="24"/>
        </w:rPr>
      </w:pPr>
    </w:p>
    <w:p w:rsidR="00C54AC2" w:rsidRDefault="00C54AC2" w:rsidP="00C54AC2">
      <w:pPr>
        <w:spacing w:beforeLines="50" w:before="180" w:afterLines="50" w:after="180" w:line="0" w:lineRule="atLeast"/>
        <w:ind w:leftChars="304" w:left="851"/>
        <w:jc w:val="both"/>
        <w:rPr>
          <w:spacing w:val="8"/>
          <w:sz w:val="24"/>
          <w:szCs w:val="24"/>
        </w:rPr>
      </w:pPr>
    </w:p>
    <w:p w:rsidR="00C54AC2" w:rsidRDefault="00C54AC2" w:rsidP="00C54AC2">
      <w:pPr>
        <w:spacing w:beforeLines="50" w:before="180" w:afterLines="50" w:after="180" w:line="0" w:lineRule="atLeast"/>
        <w:ind w:leftChars="304" w:left="851"/>
        <w:jc w:val="both"/>
        <w:rPr>
          <w:spacing w:val="8"/>
          <w:sz w:val="24"/>
          <w:szCs w:val="24"/>
        </w:rPr>
      </w:pPr>
    </w:p>
    <w:p w:rsidR="00C54AC2" w:rsidRDefault="00C54AC2" w:rsidP="00C54AC2">
      <w:pPr>
        <w:spacing w:beforeLines="50" w:before="180" w:afterLines="50" w:after="180" w:line="0" w:lineRule="atLeast"/>
        <w:ind w:leftChars="304" w:left="851"/>
        <w:jc w:val="both"/>
        <w:rPr>
          <w:spacing w:val="12"/>
          <w:sz w:val="24"/>
          <w:szCs w:val="24"/>
        </w:rPr>
      </w:pPr>
      <w:r w:rsidRPr="00E83BC7">
        <w:rPr>
          <w:sz w:val="24"/>
          <w:szCs w:val="24"/>
        </w:rPr>
        <w:lastRenderedPageBreak/>
        <w:t xml:space="preserve">There are no critical accounting judgements involved in the application of the Fund’s </w:t>
      </w:r>
      <w:r w:rsidRPr="00AC3F74">
        <w:rPr>
          <w:spacing w:val="8"/>
          <w:sz w:val="24"/>
          <w:szCs w:val="24"/>
        </w:rPr>
        <w:t xml:space="preserve">accounting policies.  There are neither key assumptions concerning the future nor </w:t>
      </w:r>
      <w:r w:rsidRPr="00AC3F74">
        <w:rPr>
          <w:spacing w:val="12"/>
          <w:sz w:val="24"/>
          <w:szCs w:val="24"/>
        </w:rPr>
        <w:t>other key sources of estimation uncertainty at the</w:t>
      </w:r>
      <w:r w:rsidRPr="00AC3F74">
        <w:rPr>
          <w:rFonts w:hint="eastAsia"/>
          <w:spacing w:val="12"/>
          <w:sz w:val="24"/>
          <w:szCs w:val="24"/>
        </w:rPr>
        <w:t xml:space="preserve"> reporting</w:t>
      </w:r>
      <w:r w:rsidRPr="00AC3F74">
        <w:rPr>
          <w:spacing w:val="12"/>
          <w:sz w:val="24"/>
          <w:szCs w:val="24"/>
        </w:rPr>
        <w:t xml:space="preserve"> date that have a </w:t>
      </w:r>
      <w:r w:rsidRPr="00AC3F74">
        <w:rPr>
          <w:spacing w:val="8"/>
          <w:sz w:val="24"/>
          <w:szCs w:val="24"/>
        </w:rPr>
        <w:t xml:space="preserve">significant risk of causing a material adjustment to the carrying amounts of assets </w:t>
      </w:r>
      <w:r w:rsidRPr="00AC3F74">
        <w:rPr>
          <w:spacing w:val="12"/>
          <w:sz w:val="24"/>
          <w:szCs w:val="24"/>
        </w:rPr>
        <w:t>and liabilities in the next year.</w:t>
      </w:r>
    </w:p>
    <w:p w:rsidR="00C54AC2" w:rsidRPr="00480E48" w:rsidRDefault="00C54AC2" w:rsidP="00C54AC2">
      <w:pPr>
        <w:widowControl w:val="0"/>
        <w:numPr>
          <w:ilvl w:val="1"/>
          <w:numId w:val="26"/>
        </w:numPr>
        <w:tabs>
          <w:tab w:val="left" w:pos="854"/>
          <w:tab w:val="left" w:pos="1136"/>
        </w:tabs>
        <w:overflowPunct/>
        <w:spacing w:beforeLines="100" w:before="360" w:afterLines="25" w:after="90"/>
        <w:ind w:left="1922" w:hanging="1497"/>
        <w:rPr>
          <w:b/>
          <w:sz w:val="24"/>
          <w:szCs w:val="24"/>
        </w:rPr>
      </w:pPr>
      <w:r>
        <w:rPr>
          <w:b/>
          <w:sz w:val="24"/>
          <w:szCs w:val="24"/>
        </w:rPr>
        <w:t>Impact of new and revised HKFRSs</w:t>
      </w:r>
    </w:p>
    <w:p w:rsidR="00C54AC2" w:rsidRPr="003A0E45" w:rsidRDefault="00C54AC2" w:rsidP="00C54AC2">
      <w:pPr>
        <w:spacing w:beforeLines="50" w:before="180" w:afterLines="50" w:after="180" w:line="0" w:lineRule="atLeast"/>
        <w:ind w:leftChars="304" w:left="851"/>
        <w:jc w:val="both"/>
        <w:rPr>
          <w:spacing w:val="6"/>
          <w:sz w:val="24"/>
          <w:szCs w:val="24"/>
        </w:rPr>
      </w:pPr>
      <w:r w:rsidRPr="0027128A">
        <w:rPr>
          <w:spacing w:val="6"/>
          <w:sz w:val="24"/>
          <w:szCs w:val="24"/>
        </w:rPr>
        <w:t xml:space="preserve">The HKICPA has issued certain new or revised HKFRSs which are first effective </w:t>
      </w:r>
      <w:r>
        <w:rPr>
          <w:spacing w:val="6"/>
          <w:sz w:val="24"/>
          <w:szCs w:val="24"/>
        </w:rPr>
        <w:t xml:space="preserve">or available for early adoption </w:t>
      </w:r>
      <w:r w:rsidRPr="0027128A">
        <w:rPr>
          <w:spacing w:val="6"/>
          <w:sz w:val="24"/>
          <w:szCs w:val="24"/>
        </w:rPr>
        <w:t xml:space="preserve">for </w:t>
      </w:r>
      <w:r w:rsidRPr="0027128A">
        <w:rPr>
          <w:spacing w:val="12"/>
          <w:sz w:val="24"/>
          <w:szCs w:val="24"/>
        </w:rPr>
        <w:t>the current accounting period</w:t>
      </w:r>
      <w:r>
        <w:rPr>
          <w:spacing w:val="12"/>
          <w:sz w:val="24"/>
          <w:szCs w:val="24"/>
        </w:rPr>
        <w:t xml:space="preserve"> of the Fund</w:t>
      </w:r>
      <w:r w:rsidRPr="0027128A">
        <w:rPr>
          <w:spacing w:val="12"/>
          <w:sz w:val="24"/>
          <w:szCs w:val="24"/>
        </w:rPr>
        <w:t>.</w:t>
      </w:r>
      <w:r>
        <w:rPr>
          <w:spacing w:val="12"/>
          <w:sz w:val="24"/>
          <w:szCs w:val="24"/>
        </w:rPr>
        <w:t xml:space="preserve">  </w:t>
      </w:r>
      <w:r w:rsidRPr="0027128A">
        <w:rPr>
          <w:spacing w:val="12"/>
          <w:sz w:val="24"/>
          <w:szCs w:val="24"/>
        </w:rPr>
        <w:t xml:space="preserve"> </w:t>
      </w:r>
      <w:r w:rsidRPr="003A0E45">
        <w:rPr>
          <w:spacing w:val="6"/>
          <w:sz w:val="24"/>
          <w:szCs w:val="24"/>
        </w:rPr>
        <w:t>There have been no changes to the accounting policies applied in these financial statements for the years presented as a result of these developments</w:t>
      </w:r>
    </w:p>
    <w:p w:rsidR="00C54AC2" w:rsidRDefault="00C54AC2" w:rsidP="00C54AC2">
      <w:pPr>
        <w:spacing w:beforeLines="50" w:before="180" w:afterLines="50" w:after="180" w:line="0" w:lineRule="atLeast"/>
        <w:ind w:leftChars="304" w:left="851"/>
        <w:jc w:val="both"/>
        <w:rPr>
          <w:spacing w:val="6"/>
          <w:sz w:val="24"/>
          <w:szCs w:val="24"/>
        </w:rPr>
      </w:pPr>
      <w:r w:rsidRPr="00BA0F93">
        <w:rPr>
          <w:spacing w:val="4"/>
          <w:sz w:val="24"/>
          <w:szCs w:val="24"/>
        </w:rPr>
        <w:t xml:space="preserve">The Fund has not early adopted any amendments, new standards and interpretations </w:t>
      </w:r>
      <w:r w:rsidRPr="00BA0F93">
        <w:rPr>
          <w:spacing w:val="8"/>
          <w:sz w:val="24"/>
          <w:szCs w:val="24"/>
        </w:rPr>
        <w:t xml:space="preserve">which are not yet effective for the current accounting period. </w:t>
      </w:r>
      <w:r>
        <w:rPr>
          <w:spacing w:val="8"/>
          <w:sz w:val="24"/>
          <w:szCs w:val="24"/>
        </w:rPr>
        <w:t xml:space="preserve"> </w:t>
      </w:r>
      <w:r w:rsidRPr="00BA0F93">
        <w:rPr>
          <w:spacing w:val="8"/>
          <w:sz w:val="24"/>
          <w:szCs w:val="24"/>
        </w:rPr>
        <w:t xml:space="preserve">The Fund is in the process of making an assessment of what the impact of these amendments, new </w:t>
      </w:r>
      <w:r w:rsidRPr="00BA0F93">
        <w:rPr>
          <w:spacing w:val="10"/>
          <w:sz w:val="24"/>
          <w:szCs w:val="24"/>
        </w:rPr>
        <w:t xml:space="preserve">standards and interpretations is expected to be in the period of initial adoption.  </w:t>
      </w:r>
      <w:r>
        <w:rPr>
          <w:spacing w:val="10"/>
          <w:sz w:val="24"/>
          <w:szCs w:val="24"/>
        </w:rPr>
        <w:t xml:space="preserve">  </w:t>
      </w:r>
      <w:r w:rsidRPr="00BA0F93">
        <w:rPr>
          <w:spacing w:val="10"/>
          <w:sz w:val="24"/>
          <w:szCs w:val="24"/>
        </w:rPr>
        <w:t xml:space="preserve">So </w:t>
      </w:r>
      <w:r w:rsidRPr="00BA0F93">
        <w:rPr>
          <w:spacing w:val="8"/>
          <w:sz w:val="24"/>
          <w:szCs w:val="24"/>
        </w:rPr>
        <w:t xml:space="preserve">far, it has concluded that the adoption of them is unlikely to have a significant impact </w:t>
      </w:r>
      <w:r w:rsidRPr="00BA0F93">
        <w:rPr>
          <w:spacing w:val="6"/>
          <w:sz w:val="24"/>
          <w:szCs w:val="24"/>
        </w:rPr>
        <w:t xml:space="preserve">on the financial </w:t>
      </w:r>
      <w:r>
        <w:rPr>
          <w:spacing w:val="6"/>
          <w:sz w:val="24"/>
          <w:szCs w:val="24"/>
        </w:rPr>
        <w:t>statements</w:t>
      </w:r>
      <w:r w:rsidRPr="00BA0F93">
        <w:rPr>
          <w:spacing w:val="6"/>
          <w:sz w:val="24"/>
          <w:szCs w:val="24"/>
        </w:rPr>
        <w:t xml:space="preserve">. </w:t>
      </w:r>
    </w:p>
    <w:p w:rsidR="00C54AC2" w:rsidRPr="003A0E45" w:rsidRDefault="00C54AC2" w:rsidP="00C54AC2">
      <w:pPr>
        <w:spacing w:beforeLines="50" w:before="180" w:afterLines="50" w:after="180" w:line="0" w:lineRule="atLeast"/>
        <w:ind w:leftChars="304" w:left="851"/>
        <w:jc w:val="both"/>
        <w:rPr>
          <w:spacing w:val="4"/>
          <w:sz w:val="4"/>
          <w:szCs w:val="4"/>
        </w:rPr>
      </w:pPr>
    </w:p>
    <w:p w:rsidR="00C54AC2" w:rsidRPr="00BA0F93"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Pr>
          <w:b/>
          <w:sz w:val="24"/>
          <w:szCs w:val="24"/>
        </w:rPr>
        <w:t xml:space="preserve">Financial assets </w:t>
      </w:r>
    </w:p>
    <w:p w:rsidR="00C54AC2" w:rsidRPr="00E83BC7" w:rsidRDefault="00C54AC2" w:rsidP="00C54AC2">
      <w:pPr>
        <w:spacing w:beforeLines="50" w:before="180" w:afterLines="50" w:after="180" w:line="0" w:lineRule="atLeast"/>
        <w:ind w:leftChars="304" w:left="851"/>
        <w:jc w:val="both"/>
        <w:rPr>
          <w:sz w:val="24"/>
          <w:szCs w:val="24"/>
        </w:rPr>
      </w:pPr>
      <w:r w:rsidRPr="00E83BC7">
        <w:rPr>
          <w:sz w:val="24"/>
          <w:szCs w:val="24"/>
        </w:rPr>
        <w:t>(i)</w:t>
      </w:r>
      <w:r w:rsidRPr="00E83BC7">
        <w:rPr>
          <w:sz w:val="24"/>
          <w:szCs w:val="24"/>
        </w:rPr>
        <w:tab/>
      </w:r>
      <w:r>
        <w:rPr>
          <w:sz w:val="24"/>
          <w:szCs w:val="24"/>
        </w:rPr>
        <w:t>Initial recognition and measurement</w:t>
      </w:r>
    </w:p>
    <w:p w:rsidR="00C54AC2" w:rsidRDefault="00C54AC2" w:rsidP="00C54AC2">
      <w:pPr>
        <w:snapToGrid w:val="0"/>
        <w:spacing w:beforeLines="100" w:before="360" w:afterLines="100" w:after="360"/>
        <w:ind w:leftChars="506" w:left="1417"/>
        <w:jc w:val="both"/>
        <w:rPr>
          <w:spacing w:val="8"/>
          <w:sz w:val="24"/>
          <w:szCs w:val="24"/>
        </w:rPr>
      </w:pPr>
      <w:r w:rsidRPr="00BA0F93">
        <w:rPr>
          <w:spacing w:val="8"/>
          <w:sz w:val="24"/>
          <w:szCs w:val="24"/>
        </w:rPr>
        <w:t xml:space="preserve">Financial assets are recognised on the date the Fund </w:t>
      </w:r>
      <w:r w:rsidRPr="00BA0F93">
        <w:rPr>
          <w:spacing w:val="12"/>
          <w:sz w:val="24"/>
          <w:szCs w:val="24"/>
        </w:rPr>
        <w:t>becomes a party to the contractual provisions of the financial instrument.</w:t>
      </w:r>
      <w:r w:rsidR="00CA1CD0">
        <w:rPr>
          <w:spacing w:val="12"/>
          <w:sz w:val="24"/>
          <w:szCs w:val="24"/>
        </w:rPr>
        <w:t xml:space="preserve"> </w:t>
      </w:r>
      <w:r w:rsidRPr="00BA0F93">
        <w:rPr>
          <w:spacing w:val="12"/>
          <w:sz w:val="24"/>
          <w:szCs w:val="24"/>
        </w:rPr>
        <w:t xml:space="preserve"> They</w:t>
      </w:r>
      <w:r w:rsidRPr="00BA0F93">
        <w:rPr>
          <w:spacing w:val="8"/>
          <w:sz w:val="24"/>
          <w:szCs w:val="24"/>
        </w:rPr>
        <w:t xml:space="preserve"> are initially stated at fair value plus transaction costs that are directly attributable to the acquisition of financial assets. </w:t>
      </w:r>
    </w:p>
    <w:p w:rsidR="00C54AC2" w:rsidRDefault="00C54AC2" w:rsidP="00C54AC2">
      <w:pPr>
        <w:spacing w:beforeLines="50" w:before="180" w:afterLines="50" w:after="180" w:line="0" w:lineRule="atLeast"/>
        <w:ind w:leftChars="303" w:left="848" w:firstLine="1"/>
        <w:jc w:val="both"/>
        <w:rPr>
          <w:spacing w:val="8"/>
          <w:sz w:val="24"/>
          <w:szCs w:val="24"/>
        </w:rPr>
      </w:pPr>
      <w:r>
        <w:rPr>
          <w:spacing w:val="8"/>
          <w:sz w:val="24"/>
          <w:szCs w:val="24"/>
        </w:rPr>
        <w:t xml:space="preserve">(ii)    Classification and subsequent measurement </w:t>
      </w:r>
    </w:p>
    <w:p w:rsidR="00C54AC2" w:rsidRPr="007B4450" w:rsidRDefault="00C54AC2" w:rsidP="00C54AC2">
      <w:pPr>
        <w:spacing w:beforeLines="100" w:before="360" w:afterLines="100" w:after="360" w:line="0" w:lineRule="atLeast"/>
        <w:ind w:leftChars="303" w:left="848"/>
        <w:jc w:val="both"/>
        <w:rPr>
          <w:i/>
          <w:spacing w:val="8"/>
          <w:sz w:val="24"/>
          <w:szCs w:val="24"/>
        </w:rPr>
      </w:pPr>
      <w:r>
        <w:rPr>
          <w:spacing w:val="8"/>
          <w:sz w:val="24"/>
          <w:szCs w:val="24"/>
        </w:rPr>
        <w:t xml:space="preserve">         </w:t>
      </w:r>
      <w:r w:rsidRPr="007B4450">
        <w:rPr>
          <w:i/>
          <w:spacing w:val="8"/>
          <w:sz w:val="24"/>
          <w:szCs w:val="24"/>
        </w:rPr>
        <w:t>Financial assets measured at amortised cost</w:t>
      </w:r>
    </w:p>
    <w:p w:rsidR="00C54AC2" w:rsidRDefault="00C54AC2" w:rsidP="00C54AC2">
      <w:pPr>
        <w:spacing w:beforeLines="50" w:before="180" w:afterLines="50" w:after="180" w:line="0" w:lineRule="atLeast"/>
        <w:ind w:leftChars="506" w:left="1417" w:firstLine="1"/>
        <w:jc w:val="both"/>
        <w:rPr>
          <w:spacing w:val="8"/>
          <w:sz w:val="24"/>
          <w:szCs w:val="24"/>
        </w:rPr>
      </w:pPr>
      <w:r w:rsidRPr="009F1F49">
        <w:rPr>
          <w:spacing w:val="8"/>
          <w:sz w:val="24"/>
          <w:szCs w:val="24"/>
        </w:rPr>
        <w:t>Th</w:t>
      </w:r>
      <w:r>
        <w:rPr>
          <w:spacing w:val="8"/>
          <w:sz w:val="24"/>
          <w:szCs w:val="24"/>
        </w:rPr>
        <w:t xml:space="preserve">ese comprise placement with the Exchange Fund, </w:t>
      </w:r>
      <w:r w:rsidRPr="007B4450">
        <w:rPr>
          <w:spacing w:val="12"/>
          <w:sz w:val="24"/>
          <w:szCs w:val="24"/>
        </w:rPr>
        <w:t xml:space="preserve">interest receivable, </w:t>
      </w:r>
      <w:r w:rsidR="00954D87">
        <w:rPr>
          <w:spacing w:val="12"/>
          <w:sz w:val="24"/>
          <w:szCs w:val="24"/>
        </w:rPr>
        <w:t xml:space="preserve">other </w:t>
      </w:r>
      <w:r w:rsidR="00954D87" w:rsidRPr="00954D87">
        <w:rPr>
          <w:spacing w:val="8"/>
          <w:sz w:val="24"/>
          <w:szCs w:val="24"/>
        </w:rPr>
        <w:t xml:space="preserve">receivable, </w:t>
      </w:r>
      <w:r w:rsidRPr="00954D87">
        <w:rPr>
          <w:spacing w:val="8"/>
          <w:sz w:val="24"/>
          <w:szCs w:val="24"/>
        </w:rPr>
        <w:t>time deposits and cash and cash equivalents.  They are held for</w:t>
      </w:r>
      <w:r w:rsidRPr="009F1F49">
        <w:rPr>
          <w:spacing w:val="12"/>
          <w:sz w:val="24"/>
          <w:szCs w:val="24"/>
        </w:rPr>
        <w:t xml:space="preserve"> the collection of contractual cash flows which represent solely</w:t>
      </w:r>
      <w:r w:rsidRPr="009F1F49">
        <w:rPr>
          <w:spacing w:val="8"/>
          <w:sz w:val="24"/>
          <w:szCs w:val="24"/>
        </w:rPr>
        <w:t xml:space="preserve"> payments of </w:t>
      </w:r>
      <w:r w:rsidRPr="00954D87">
        <w:rPr>
          <w:spacing w:val="12"/>
          <w:sz w:val="24"/>
          <w:szCs w:val="24"/>
        </w:rPr>
        <w:t>principal and interest.  They are subsequently measured at amortised cost using</w:t>
      </w:r>
      <w:r>
        <w:rPr>
          <w:spacing w:val="8"/>
          <w:sz w:val="24"/>
          <w:szCs w:val="24"/>
        </w:rPr>
        <w:t xml:space="preserve"> the effective interest method.  </w:t>
      </w:r>
      <w:r w:rsidRPr="003A0E45">
        <w:rPr>
          <w:spacing w:val="10"/>
          <w:sz w:val="24"/>
          <w:szCs w:val="24"/>
        </w:rPr>
        <w:t xml:space="preserve">The measurement of loss allowances for </w:t>
      </w:r>
      <w:r w:rsidRPr="00954D87">
        <w:rPr>
          <w:spacing w:val="6"/>
          <w:sz w:val="24"/>
          <w:szCs w:val="24"/>
        </w:rPr>
        <w:t>these financial assets is based on the expected credit loss model as described in note 2(d)(iv).</w:t>
      </w:r>
      <w:r w:rsidRPr="009F1F49">
        <w:rPr>
          <w:spacing w:val="8"/>
          <w:sz w:val="24"/>
          <w:szCs w:val="24"/>
        </w:rPr>
        <w:t xml:space="preserve"> </w:t>
      </w:r>
    </w:p>
    <w:p w:rsidR="00C54AC2" w:rsidRDefault="00C54AC2" w:rsidP="00C54AC2">
      <w:pPr>
        <w:spacing w:beforeLines="50" w:before="180" w:afterLines="50" w:after="180" w:line="0" w:lineRule="atLeast"/>
        <w:ind w:leftChars="506" w:left="1417" w:firstLine="1"/>
        <w:jc w:val="both"/>
        <w:rPr>
          <w:spacing w:val="8"/>
          <w:sz w:val="24"/>
          <w:szCs w:val="24"/>
        </w:rPr>
      </w:pPr>
    </w:p>
    <w:p w:rsidR="00C54AC2" w:rsidRDefault="00C54AC2" w:rsidP="00C54AC2">
      <w:pPr>
        <w:spacing w:beforeLines="50" w:before="180" w:afterLines="50" w:after="180" w:line="0" w:lineRule="atLeast"/>
        <w:ind w:leftChars="506" w:left="1417" w:firstLine="1"/>
        <w:jc w:val="both"/>
        <w:rPr>
          <w:spacing w:val="8"/>
          <w:sz w:val="24"/>
          <w:szCs w:val="24"/>
        </w:rPr>
      </w:pPr>
    </w:p>
    <w:p w:rsidR="00C54AC2" w:rsidRDefault="00C54AC2" w:rsidP="00C54AC2">
      <w:pPr>
        <w:spacing w:beforeLines="50" w:before="180" w:afterLines="50" w:after="180" w:line="0" w:lineRule="atLeast"/>
        <w:ind w:leftChars="506" w:left="1417" w:firstLine="1"/>
        <w:jc w:val="both"/>
        <w:rPr>
          <w:spacing w:val="8"/>
          <w:sz w:val="24"/>
          <w:szCs w:val="24"/>
        </w:rPr>
      </w:pPr>
    </w:p>
    <w:p w:rsidR="00C54AC2" w:rsidRDefault="00C54AC2" w:rsidP="00C54AC2">
      <w:pPr>
        <w:spacing w:beforeLines="50" w:before="180" w:afterLines="50" w:after="180" w:line="0" w:lineRule="atLeast"/>
        <w:ind w:leftChars="506" w:left="1417" w:firstLine="1"/>
        <w:jc w:val="both"/>
        <w:rPr>
          <w:spacing w:val="8"/>
          <w:sz w:val="24"/>
          <w:szCs w:val="24"/>
        </w:rPr>
      </w:pPr>
    </w:p>
    <w:p w:rsidR="00C54AC2" w:rsidRDefault="00C54AC2" w:rsidP="00C54AC2">
      <w:pPr>
        <w:spacing w:beforeLines="50" w:before="180" w:afterLines="50" w:after="180" w:line="0" w:lineRule="atLeast"/>
        <w:ind w:leftChars="506" w:left="1417" w:firstLine="1"/>
        <w:jc w:val="both"/>
        <w:rPr>
          <w:spacing w:val="8"/>
          <w:sz w:val="24"/>
          <w:szCs w:val="24"/>
        </w:rPr>
      </w:pPr>
    </w:p>
    <w:p w:rsidR="00C54AC2" w:rsidRDefault="00C54AC2" w:rsidP="00C54AC2">
      <w:pPr>
        <w:spacing w:beforeLines="50" w:before="180" w:afterLines="50" w:after="180" w:line="0" w:lineRule="atLeast"/>
        <w:ind w:leftChars="506" w:left="1417" w:firstLine="1"/>
        <w:jc w:val="both"/>
        <w:rPr>
          <w:spacing w:val="8"/>
          <w:sz w:val="24"/>
          <w:szCs w:val="24"/>
        </w:rPr>
      </w:pPr>
      <w:r>
        <w:rPr>
          <w:rFonts w:hint="eastAsia"/>
          <w:spacing w:val="8"/>
          <w:sz w:val="24"/>
          <w:szCs w:val="24"/>
        </w:rPr>
        <w:lastRenderedPageBreak/>
        <w:t xml:space="preserve">The effective interest method is a method of calculating the amortised cost of a financial asset or a financial liability and of allocating and recognising the interest income </w:t>
      </w:r>
      <w:r>
        <w:rPr>
          <w:spacing w:val="8"/>
          <w:sz w:val="24"/>
          <w:szCs w:val="24"/>
        </w:rPr>
        <w:t xml:space="preserve">or interest expense over the relevant period.  The effective interest rate is the rate that exactly discounts estimated future cash receipts or payments through the expected life of the financial asset or financial liability to the gross carrying amount of the financial asset or to the amortised cost of the financial liability.  When calculating the effective interest rate, the Fund estimates cash flows by considering all contractual terms of the financial instrument but does not consider the expected credit losses.  The calculation includes all fees received or paid between parties to the contract that are an integral part of the effective interest rate, transaction costs and all other premiums or discounts. </w:t>
      </w:r>
    </w:p>
    <w:p w:rsidR="00C54AC2" w:rsidRPr="00557D52" w:rsidRDefault="00C54AC2" w:rsidP="00C54AC2">
      <w:pPr>
        <w:spacing w:beforeLines="50" w:before="180" w:afterLines="50" w:after="180" w:line="0" w:lineRule="atLeast"/>
        <w:ind w:leftChars="304" w:left="851"/>
        <w:jc w:val="both"/>
        <w:rPr>
          <w:sz w:val="4"/>
          <w:szCs w:val="4"/>
        </w:rPr>
      </w:pPr>
    </w:p>
    <w:p w:rsidR="00C54AC2" w:rsidRPr="00E83BC7" w:rsidRDefault="00C54AC2" w:rsidP="00C54AC2">
      <w:pPr>
        <w:spacing w:beforeLines="50" w:before="180" w:afterLines="50" w:after="180" w:line="0" w:lineRule="atLeast"/>
        <w:ind w:leftChars="50" w:left="140" w:firstLineChars="303" w:firstLine="727"/>
        <w:jc w:val="both"/>
        <w:rPr>
          <w:sz w:val="24"/>
          <w:szCs w:val="24"/>
        </w:rPr>
      </w:pPr>
      <w:r w:rsidRPr="00E83BC7">
        <w:rPr>
          <w:sz w:val="24"/>
          <w:szCs w:val="24"/>
        </w:rPr>
        <w:t>(ii</w:t>
      </w:r>
      <w:r>
        <w:rPr>
          <w:sz w:val="24"/>
          <w:szCs w:val="24"/>
        </w:rPr>
        <w:t>i</w:t>
      </w:r>
      <w:r w:rsidRPr="00E83BC7">
        <w:rPr>
          <w:sz w:val="24"/>
          <w:szCs w:val="24"/>
        </w:rPr>
        <w:t>)</w:t>
      </w:r>
      <w:r w:rsidRPr="00E83BC7">
        <w:rPr>
          <w:sz w:val="24"/>
          <w:szCs w:val="24"/>
        </w:rPr>
        <w:tab/>
      </w:r>
      <w:r>
        <w:rPr>
          <w:sz w:val="24"/>
          <w:szCs w:val="24"/>
        </w:rPr>
        <w:t>Derecognition</w:t>
      </w:r>
    </w:p>
    <w:p w:rsidR="00C54AC2" w:rsidRDefault="00C54AC2" w:rsidP="00C54AC2">
      <w:pPr>
        <w:spacing w:beforeLines="100" w:before="360" w:afterLines="50" w:after="180" w:line="0" w:lineRule="atLeast"/>
        <w:ind w:leftChars="506" w:left="1417"/>
        <w:jc w:val="both"/>
        <w:rPr>
          <w:spacing w:val="4"/>
          <w:sz w:val="24"/>
          <w:szCs w:val="24"/>
        </w:rPr>
      </w:pPr>
      <w:r w:rsidRPr="009F1F49">
        <w:rPr>
          <w:spacing w:val="4"/>
          <w:sz w:val="24"/>
          <w:szCs w:val="24"/>
        </w:rPr>
        <w:t xml:space="preserve">A financial asset is derecognised when the contractual rights to receive the cash flows from the financial asset expire, or where the financial asset together with </w:t>
      </w:r>
      <w:r w:rsidRPr="00555051">
        <w:rPr>
          <w:spacing w:val="6"/>
          <w:sz w:val="24"/>
          <w:szCs w:val="24"/>
        </w:rPr>
        <w:t xml:space="preserve">substantially all the risks and rewards of ownership have been transferred.  </w:t>
      </w:r>
    </w:p>
    <w:p w:rsidR="00C54AC2" w:rsidRPr="009D0F9F" w:rsidRDefault="00B87EA1" w:rsidP="00C54AC2">
      <w:pPr>
        <w:spacing w:beforeLines="100" w:before="360" w:afterLines="50" w:after="180" w:line="0" w:lineRule="atLeast"/>
        <w:ind w:leftChars="304" w:left="851"/>
        <w:jc w:val="both"/>
        <w:rPr>
          <w:sz w:val="24"/>
          <w:szCs w:val="24"/>
        </w:rPr>
      </w:pPr>
      <w:r w:rsidRPr="009D0F9F">
        <w:rPr>
          <w:sz w:val="24"/>
          <w:szCs w:val="24"/>
        </w:rPr>
        <w:t xml:space="preserve"> </w:t>
      </w:r>
      <w:r w:rsidR="00C54AC2" w:rsidRPr="009D0F9F">
        <w:rPr>
          <w:sz w:val="24"/>
          <w:szCs w:val="24"/>
        </w:rPr>
        <w:t>(</w:t>
      </w:r>
      <w:r w:rsidR="00C54AC2">
        <w:rPr>
          <w:sz w:val="24"/>
          <w:szCs w:val="24"/>
        </w:rPr>
        <w:t>i</w:t>
      </w:r>
      <w:r w:rsidR="00C54AC2" w:rsidRPr="009D0F9F">
        <w:rPr>
          <w:sz w:val="24"/>
          <w:szCs w:val="24"/>
        </w:rPr>
        <w:t>v)</w:t>
      </w:r>
      <w:r w:rsidR="00C54AC2" w:rsidRPr="009D0F9F">
        <w:rPr>
          <w:sz w:val="24"/>
          <w:szCs w:val="24"/>
        </w:rPr>
        <w:tab/>
        <w:t>Impairment of financial assets</w:t>
      </w:r>
    </w:p>
    <w:p w:rsidR="00C54AC2" w:rsidRPr="00CC0F9C" w:rsidRDefault="00C54AC2" w:rsidP="00C54AC2">
      <w:pPr>
        <w:spacing w:beforeLines="50" w:before="180" w:afterLines="50" w:after="180" w:line="0" w:lineRule="atLeast"/>
        <w:ind w:leftChars="506" w:left="1417"/>
        <w:jc w:val="both"/>
        <w:rPr>
          <w:spacing w:val="12"/>
          <w:sz w:val="24"/>
          <w:szCs w:val="24"/>
        </w:rPr>
      </w:pPr>
      <w:r w:rsidRPr="00CC0F9C">
        <w:rPr>
          <w:spacing w:val="12"/>
          <w:sz w:val="24"/>
          <w:szCs w:val="24"/>
        </w:rPr>
        <w:t xml:space="preserve">For </w:t>
      </w:r>
      <w:r>
        <w:rPr>
          <w:spacing w:val="12"/>
          <w:sz w:val="24"/>
          <w:szCs w:val="24"/>
        </w:rPr>
        <w:t xml:space="preserve">financial assets measured at amortised cost, </w:t>
      </w:r>
      <w:r w:rsidRPr="00CC0F9C">
        <w:rPr>
          <w:spacing w:val="12"/>
          <w:sz w:val="24"/>
          <w:szCs w:val="24"/>
        </w:rPr>
        <w:t>the Fund</w:t>
      </w:r>
      <w:r w:rsidRPr="00CC0F9C">
        <w:rPr>
          <w:spacing w:val="8"/>
          <w:sz w:val="24"/>
          <w:szCs w:val="24"/>
        </w:rPr>
        <w:t xml:space="preserve"> measures</w:t>
      </w:r>
      <w:r w:rsidRPr="00CC0F9C">
        <w:rPr>
          <w:spacing w:val="12"/>
          <w:sz w:val="24"/>
          <w:szCs w:val="24"/>
        </w:rPr>
        <w:t xml:space="preserve"> the expected credit losses to determine the loss allowance required to be recognised.</w:t>
      </w:r>
    </w:p>
    <w:p w:rsidR="00C54AC2" w:rsidRDefault="00C54AC2" w:rsidP="00C54AC2">
      <w:pPr>
        <w:spacing w:beforeLines="50" w:before="180" w:afterLines="50" w:after="180" w:line="0" w:lineRule="atLeast"/>
        <w:ind w:leftChars="506" w:left="1417"/>
        <w:jc w:val="both"/>
        <w:rPr>
          <w:spacing w:val="12"/>
          <w:sz w:val="24"/>
          <w:szCs w:val="24"/>
        </w:rPr>
      </w:pPr>
      <w:r w:rsidRPr="00CC0F9C">
        <w:rPr>
          <w:spacing w:val="12"/>
          <w:sz w:val="24"/>
          <w:szCs w:val="24"/>
        </w:rPr>
        <w:t xml:space="preserve">Expected credit losses are a probability-weighted estimate of credit losses. They are based on the difference between the contractual cash flows due in accordance with the contract and the cash flows that the Fund expects to receive, discounted at the effective interest rate. </w:t>
      </w:r>
      <w:r>
        <w:rPr>
          <w:spacing w:val="12"/>
          <w:sz w:val="24"/>
          <w:szCs w:val="24"/>
        </w:rPr>
        <w:t xml:space="preserve"> </w:t>
      </w:r>
      <w:r w:rsidRPr="00CC0F9C">
        <w:rPr>
          <w:spacing w:val="12"/>
          <w:sz w:val="24"/>
          <w:szCs w:val="24"/>
        </w:rPr>
        <w:t>They are measured on either of the following bases:</w:t>
      </w:r>
    </w:p>
    <w:p w:rsidR="00C54AC2" w:rsidRPr="00CC0F9C" w:rsidRDefault="00C54AC2" w:rsidP="00C54AC2">
      <w:pPr>
        <w:pStyle w:val="ac"/>
        <w:numPr>
          <w:ilvl w:val="0"/>
          <w:numId w:val="27"/>
        </w:numPr>
        <w:spacing w:beforeLines="50" w:before="180" w:afterLines="50" w:after="180" w:line="0" w:lineRule="atLeast"/>
        <w:ind w:leftChars="0" w:left="1775" w:hanging="357"/>
        <w:jc w:val="both"/>
        <w:rPr>
          <w:spacing w:val="12"/>
          <w:sz w:val="24"/>
          <w:szCs w:val="24"/>
        </w:rPr>
      </w:pPr>
      <w:r w:rsidRPr="00CC0F9C">
        <w:rPr>
          <w:spacing w:val="12"/>
          <w:sz w:val="24"/>
          <w:szCs w:val="24"/>
        </w:rPr>
        <w:t>12-month expected credit losses</w:t>
      </w:r>
      <w:r>
        <w:rPr>
          <w:spacing w:val="12"/>
          <w:sz w:val="24"/>
          <w:szCs w:val="24"/>
        </w:rPr>
        <w:t xml:space="preserve"> (</w:t>
      </w:r>
      <w:r w:rsidRPr="00CC0F9C">
        <w:rPr>
          <w:spacing w:val="12"/>
          <w:sz w:val="24"/>
          <w:szCs w:val="24"/>
        </w:rPr>
        <w:t>for financial instruments for which there has not been a significant increase in credit risk since initial recognition</w:t>
      </w:r>
      <w:r>
        <w:rPr>
          <w:spacing w:val="12"/>
          <w:sz w:val="24"/>
          <w:szCs w:val="24"/>
        </w:rPr>
        <w:t>)</w:t>
      </w:r>
      <w:r w:rsidRPr="00CC0F9C">
        <w:rPr>
          <w:spacing w:val="12"/>
          <w:sz w:val="24"/>
          <w:szCs w:val="24"/>
        </w:rPr>
        <w:t xml:space="preserve">: these are losses that are expected to result from possible default events </w:t>
      </w:r>
      <w:r w:rsidRPr="00D64E8E">
        <w:rPr>
          <w:spacing w:val="8"/>
          <w:sz w:val="24"/>
          <w:szCs w:val="24"/>
        </w:rPr>
        <w:t>within the 12 months after the reporting date; or</w:t>
      </w:r>
    </w:p>
    <w:p w:rsidR="00C54AC2" w:rsidRDefault="00C54AC2" w:rsidP="00C54AC2">
      <w:pPr>
        <w:pStyle w:val="ac"/>
        <w:numPr>
          <w:ilvl w:val="0"/>
          <w:numId w:val="27"/>
        </w:numPr>
        <w:spacing w:beforeLines="50" w:before="180" w:afterLines="50" w:after="180" w:line="0" w:lineRule="atLeast"/>
        <w:ind w:leftChars="0"/>
        <w:jc w:val="both"/>
        <w:rPr>
          <w:spacing w:val="10"/>
          <w:sz w:val="24"/>
          <w:szCs w:val="24"/>
        </w:rPr>
      </w:pPr>
      <w:r w:rsidRPr="00CC0F9C">
        <w:rPr>
          <w:spacing w:val="10"/>
          <w:sz w:val="24"/>
          <w:szCs w:val="24"/>
        </w:rPr>
        <w:t xml:space="preserve">lifetime expected credit losses </w:t>
      </w:r>
      <w:r>
        <w:rPr>
          <w:spacing w:val="10"/>
          <w:sz w:val="24"/>
          <w:szCs w:val="24"/>
        </w:rPr>
        <w:t>(</w:t>
      </w:r>
      <w:r w:rsidRPr="00CC0F9C">
        <w:rPr>
          <w:spacing w:val="10"/>
          <w:sz w:val="24"/>
          <w:szCs w:val="24"/>
        </w:rPr>
        <w:t>for financial instruments for which there has been a significant increase in credit risk since initial recognition</w:t>
      </w:r>
      <w:r>
        <w:rPr>
          <w:spacing w:val="10"/>
          <w:sz w:val="24"/>
          <w:szCs w:val="24"/>
        </w:rPr>
        <w:t>)</w:t>
      </w:r>
      <w:r w:rsidRPr="00CC0F9C">
        <w:rPr>
          <w:spacing w:val="10"/>
          <w:sz w:val="24"/>
          <w:szCs w:val="24"/>
        </w:rPr>
        <w:t>: these are losses that are expected to result from all possible default events over the expected life of the financial instrument</w:t>
      </w:r>
      <w:r>
        <w:rPr>
          <w:spacing w:val="10"/>
          <w:sz w:val="24"/>
          <w:szCs w:val="24"/>
        </w:rPr>
        <w:t>s</w:t>
      </w:r>
      <w:r w:rsidRPr="00CC0F9C">
        <w:rPr>
          <w:spacing w:val="10"/>
          <w:sz w:val="24"/>
          <w:szCs w:val="24"/>
        </w:rPr>
        <w:t>.</w:t>
      </w:r>
    </w:p>
    <w:p w:rsidR="00C54AC2" w:rsidRPr="00734D94" w:rsidRDefault="00C54AC2" w:rsidP="00C54AC2">
      <w:pPr>
        <w:spacing w:beforeLines="50" w:before="180" w:afterLines="50" w:after="180" w:line="0" w:lineRule="atLeast"/>
        <w:ind w:leftChars="506" w:left="1417" w:firstLine="1"/>
        <w:jc w:val="both"/>
        <w:rPr>
          <w:spacing w:val="8"/>
          <w:sz w:val="24"/>
          <w:szCs w:val="24"/>
        </w:rPr>
      </w:pPr>
      <w:r w:rsidRPr="009D0F9F">
        <w:rPr>
          <w:sz w:val="24"/>
          <w:szCs w:val="24"/>
        </w:rPr>
        <w:t xml:space="preserve">In assessing whether the credit risk of a financial instrument has increased </w:t>
      </w:r>
      <w:r w:rsidRPr="00734D94">
        <w:rPr>
          <w:spacing w:val="8"/>
          <w:sz w:val="24"/>
          <w:szCs w:val="24"/>
        </w:rPr>
        <w:t xml:space="preserve">significantly since initial recognition, the Fund compares the risk of default occurring on the financial instrument assessed at the reporting date with that </w:t>
      </w:r>
      <w:r w:rsidRPr="00734D94">
        <w:rPr>
          <w:spacing w:val="12"/>
          <w:sz w:val="24"/>
          <w:szCs w:val="24"/>
        </w:rPr>
        <w:t>assessed at the date of initial recognition.  In making this assessment, the Fund</w:t>
      </w:r>
      <w:r w:rsidRPr="00734D94">
        <w:rPr>
          <w:spacing w:val="8"/>
          <w:sz w:val="24"/>
          <w:szCs w:val="24"/>
        </w:rPr>
        <w:t xml:space="preserve"> considers that a default event occurs when (i) the borrower is unlikely to pay its credit obligations to the Fund in full; or (ii) the financial asset is 90 days past due.</w:t>
      </w:r>
      <w:r>
        <w:rPr>
          <w:spacing w:val="8"/>
          <w:sz w:val="24"/>
          <w:szCs w:val="24"/>
        </w:rPr>
        <w:t xml:space="preserve">  </w:t>
      </w:r>
      <w:r w:rsidRPr="00734D94">
        <w:rPr>
          <w:spacing w:val="12"/>
          <w:sz w:val="24"/>
          <w:szCs w:val="24"/>
        </w:rPr>
        <w:t xml:space="preserve">The Fund considers both quantitative and qualitative information </w:t>
      </w:r>
      <w:r w:rsidRPr="002F05E8">
        <w:rPr>
          <w:spacing w:val="10"/>
          <w:sz w:val="24"/>
          <w:szCs w:val="24"/>
        </w:rPr>
        <w:t>that is reasonable and supportable, including historical experience and forward-</w:t>
      </w:r>
      <w:r w:rsidRPr="00734D94">
        <w:rPr>
          <w:spacing w:val="8"/>
          <w:sz w:val="24"/>
          <w:szCs w:val="24"/>
        </w:rPr>
        <w:t xml:space="preserve">looking information that is available without undue cost or effort. </w:t>
      </w:r>
    </w:p>
    <w:p w:rsidR="00DC16FF" w:rsidRDefault="00DC16FF" w:rsidP="00C54AC2">
      <w:pPr>
        <w:spacing w:beforeLines="100" w:before="360" w:afterLines="50" w:after="180" w:line="0" w:lineRule="atLeast"/>
        <w:ind w:leftChars="506" w:left="1417"/>
        <w:jc w:val="both"/>
        <w:rPr>
          <w:spacing w:val="8"/>
          <w:sz w:val="24"/>
          <w:szCs w:val="24"/>
        </w:rPr>
      </w:pPr>
    </w:p>
    <w:p w:rsidR="00C54AC2" w:rsidRPr="00734D94" w:rsidRDefault="00C54AC2" w:rsidP="00C54AC2">
      <w:pPr>
        <w:spacing w:beforeLines="100" w:before="360" w:afterLines="50" w:after="180" w:line="0" w:lineRule="atLeast"/>
        <w:ind w:leftChars="506" w:left="1417"/>
        <w:jc w:val="both"/>
        <w:rPr>
          <w:spacing w:val="8"/>
          <w:sz w:val="24"/>
          <w:szCs w:val="24"/>
        </w:rPr>
      </w:pPr>
      <w:r w:rsidRPr="00734D94">
        <w:rPr>
          <w:rFonts w:hint="eastAsia"/>
          <w:spacing w:val="8"/>
          <w:sz w:val="24"/>
          <w:szCs w:val="24"/>
        </w:rPr>
        <w:t xml:space="preserve">For a financial asset with lifetime expected credit losses recognised in the previous reporting period, if its credit quality improves and reverses the previously assessed significant </w:t>
      </w:r>
      <w:r w:rsidRPr="00734D94">
        <w:rPr>
          <w:spacing w:val="8"/>
          <w:sz w:val="24"/>
          <w:szCs w:val="24"/>
        </w:rPr>
        <w:t xml:space="preserve">increase in credit risk, then the loss allowance reverts from lifetime expected credit losses to 12-month expected credit losses. </w:t>
      </w:r>
    </w:p>
    <w:p w:rsidR="00C54AC2" w:rsidRPr="00734D94" w:rsidRDefault="00C54AC2" w:rsidP="00C54AC2">
      <w:pPr>
        <w:spacing w:beforeLines="100" w:before="360" w:afterLines="50" w:after="180" w:line="0" w:lineRule="atLeast"/>
        <w:ind w:leftChars="506" w:left="1417"/>
        <w:jc w:val="both"/>
        <w:rPr>
          <w:spacing w:val="8"/>
          <w:sz w:val="24"/>
          <w:szCs w:val="24"/>
        </w:rPr>
      </w:pPr>
      <w:r w:rsidRPr="00734D94">
        <w:rPr>
          <w:spacing w:val="8"/>
          <w:sz w:val="24"/>
          <w:szCs w:val="24"/>
        </w:rPr>
        <w:t>A financial asset is written off when there is no reasonable expectation of recovering the contractual cash flows.</w:t>
      </w:r>
    </w:p>
    <w:p w:rsidR="00C54AC2" w:rsidRPr="00440A62"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sidRPr="00440A62">
        <w:rPr>
          <w:b/>
          <w:sz w:val="24"/>
          <w:szCs w:val="24"/>
        </w:rPr>
        <w:t>Revenue recognition</w:t>
      </w:r>
    </w:p>
    <w:p w:rsidR="00C54AC2" w:rsidRPr="00734D94" w:rsidRDefault="00C54AC2" w:rsidP="00C54AC2">
      <w:pPr>
        <w:numPr>
          <w:ilvl w:val="2"/>
          <w:numId w:val="26"/>
        </w:numPr>
        <w:tabs>
          <w:tab w:val="clear" w:pos="1680"/>
        </w:tabs>
        <w:spacing w:beforeLines="50" w:before="180" w:afterLines="50" w:after="180" w:line="0" w:lineRule="atLeast"/>
        <w:ind w:left="1418" w:hanging="567"/>
        <w:jc w:val="both"/>
        <w:rPr>
          <w:spacing w:val="12"/>
          <w:sz w:val="24"/>
          <w:szCs w:val="24"/>
        </w:rPr>
      </w:pPr>
      <w:r w:rsidRPr="00734D94">
        <w:rPr>
          <w:spacing w:val="12"/>
          <w:sz w:val="24"/>
          <w:szCs w:val="24"/>
        </w:rPr>
        <w:t xml:space="preserve">Grant from the Government is recognised in the income and expenditure </w:t>
      </w:r>
      <w:r w:rsidRPr="00734D94">
        <w:rPr>
          <w:spacing w:val="8"/>
          <w:sz w:val="24"/>
          <w:szCs w:val="24"/>
        </w:rPr>
        <w:t xml:space="preserve">account when there is reasonable assurance that </w:t>
      </w:r>
      <w:r w:rsidRPr="00734D94">
        <w:rPr>
          <w:rFonts w:hint="eastAsia"/>
          <w:spacing w:val="8"/>
          <w:sz w:val="24"/>
          <w:szCs w:val="24"/>
        </w:rPr>
        <w:t>it</w:t>
      </w:r>
      <w:r w:rsidRPr="00734D94">
        <w:rPr>
          <w:spacing w:val="8"/>
          <w:sz w:val="24"/>
          <w:szCs w:val="24"/>
        </w:rPr>
        <w:t xml:space="preserve"> will be received and that the Fund will comply with the conditions attaching to </w:t>
      </w:r>
      <w:r w:rsidRPr="00734D94">
        <w:rPr>
          <w:rFonts w:hint="eastAsia"/>
          <w:spacing w:val="8"/>
          <w:sz w:val="24"/>
          <w:szCs w:val="24"/>
        </w:rPr>
        <w:t>it</w:t>
      </w:r>
      <w:r w:rsidRPr="00734D94">
        <w:rPr>
          <w:spacing w:val="8"/>
          <w:sz w:val="24"/>
          <w:szCs w:val="24"/>
        </w:rPr>
        <w:t>.</w:t>
      </w:r>
    </w:p>
    <w:p w:rsidR="00C54AC2" w:rsidRDefault="00C54AC2" w:rsidP="00C54AC2">
      <w:pPr>
        <w:numPr>
          <w:ilvl w:val="2"/>
          <w:numId w:val="26"/>
        </w:numPr>
        <w:tabs>
          <w:tab w:val="clear" w:pos="1680"/>
        </w:tabs>
        <w:spacing w:beforeLines="50" w:before="180" w:afterLines="50" w:after="180" w:line="0" w:lineRule="atLeast"/>
        <w:ind w:left="1418" w:hanging="567"/>
        <w:jc w:val="both"/>
        <w:rPr>
          <w:spacing w:val="8"/>
          <w:sz w:val="24"/>
          <w:szCs w:val="24"/>
        </w:rPr>
      </w:pPr>
      <w:r w:rsidRPr="00ED6757">
        <w:rPr>
          <w:sz w:val="24"/>
          <w:szCs w:val="24"/>
        </w:rPr>
        <w:t>I</w:t>
      </w:r>
      <w:r w:rsidRPr="00734D94">
        <w:rPr>
          <w:spacing w:val="8"/>
          <w:sz w:val="24"/>
          <w:szCs w:val="24"/>
        </w:rPr>
        <w:t xml:space="preserve">nterest income from deposits with banks </w:t>
      </w:r>
      <w:r w:rsidRPr="00734D94">
        <w:rPr>
          <w:rFonts w:hint="eastAsia"/>
          <w:spacing w:val="8"/>
          <w:sz w:val="24"/>
          <w:szCs w:val="24"/>
          <w:lang w:eastAsia="zh-HK"/>
        </w:rPr>
        <w:t xml:space="preserve">and the placement with the Exchange Fund </w:t>
      </w:r>
      <w:r w:rsidRPr="00734D94">
        <w:rPr>
          <w:spacing w:val="8"/>
          <w:sz w:val="24"/>
          <w:szCs w:val="24"/>
        </w:rPr>
        <w:t>is recognised as it accrues using the effective interest method.</w:t>
      </w:r>
    </w:p>
    <w:p w:rsidR="00C54AC2" w:rsidRPr="00ED6757"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sidRPr="00ED6757">
        <w:rPr>
          <w:b/>
          <w:sz w:val="24"/>
          <w:szCs w:val="24"/>
        </w:rPr>
        <w:t>Expenditure on grants/refund of grants</w:t>
      </w:r>
    </w:p>
    <w:p w:rsidR="00C54AC2" w:rsidRPr="00D277CF" w:rsidRDefault="00C54AC2" w:rsidP="00C54AC2">
      <w:pPr>
        <w:spacing w:beforeLines="50" w:before="180" w:afterLines="50" w:after="180" w:line="0" w:lineRule="atLeast"/>
        <w:ind w:leftChars="304" w:left="851"/>
        <w:jc w:val="both"/>
        <w:rPr>
          <w:spacing w:val="8"/>
          <w:sz w:val="24"/>
          <w:szCs w:val="24"/>
        </w:rPr>
      </w:pPr>
      <w:r w:rsidRPr="00D277CF">
        <w:rPr>
          <w:rFonts w:hint="eastAsia"/>
          <w:spacing w:val="8"/>
          <w:sz w:val="24"/>
          <w:szCs w:val="24"/>
        </w:rPr>
        <w:t xml:space="preserve">Grants are </w:t>
      </w:r>
      <w:r w:rsidRPr="00D277CF">
        <w:rPr>
          <w:spacing w:val="8"/>
          <w:sz w:val="24"/>
          <w:szCs w:val="24"/>
        </w:rPr>
        <w:t>recogni</w:t>
      </w:r>
      <w:r w:rsidRPr="00D277CF">
        <w:rPr>
          <w:rFonts w:hint="eastAsia"/>
          <w:spacing w:val="8"/>
          <w:sz w:val="24"/>
          <w:szCs w:val="24"/>
        </w:rPr>
        <w:t>s</w:t>
      </w:r>
      <w:r w:rsidRPr="00D277CF">
        <w:rPr>
          <w:spacing w:val="8"/>
          <w:sz w:val="24"/>
          <w:szCs w:val="24"/>
        </w:rPr>
        <w:t>ed</w:t>
      </w:r>
      <w:r w:rsidRPr="00D277CF">
        <w:rPr>
          <w:rFonts w:hint="eastAsia"/>
          <w:spacing w:val="8"/>
          <w:sz w:val="24"/>
          <w:szCs w:val="24"/>
        </w:rPr>
        <w:t xml:space="preserve"> as expenditure when they are approved and due for payment.  Refund of grants is </w:t>
      </w:r>
      <w:r w:rsidR="00397430">
        <w:rPr>
          <w:spacing w:val="8"/>
          <w:sz w:val="24"/>
          <w:szCs w:val="24"/>
        </w:rPr>
        <w:t xml:space="preserve">credited </w:t>
      </w:r>
      <w:r w:rsidR="00C0352E">
        <w:rPr>
          <w:spacing w:val="8"/>
          <w:sz w:val="24"/>
          <w:szCs w:val="24"/>
        </w:rPr>
        <w:t>to the income and expenditure account when they are accepted by the Fund.</w:t>
      </w:r>
    </w:p>
    <w:p w:rsidR="00C54AC2" w:rsidRPr="00ED6757" w:rsidRDefault="00C54AC2" w:rsidP="00C54AC2">
      <w:pPr>
        <w:widowControl w:val="0"/>
        <w:numPr>
          <w:ilvl w:val="1"/>
          <w:numId w:val="26"/>
        </w:numPr>
        <w:tabs>
          <w:tab w:val="left" w:pos="854"/>
          <w:tab w:val="left" w:pos="1136"/>
        </w:tabs>
        <w:overflowPunct/>
        <w:spacing w:beforeLines="50" w:before="180" w:afterLines="25" w:after="90" w:line="240" w:lineRule="atLeast"/>
        <w:ind w:left="1922" w:hanging="1497"/>
        <w:rPr>
          <w:b/>
          <w:sz w:val="24"/>
          <w:szCs w:val="24"/>
        </w:rPr>
      </w:pPr>
      <w:r w:rsidRPr="00ED6757">
        <w:rPr>
          <w:b/>
          <w:sz w:val="24"/>
          <w:szCs w:val="24"/>
        </w:rPr>
        <w:t>Cash and cash equivalents</w:t>
      </w:r>
    </w:p>
    <w:p w:rsidR="00C54AC2" w:rsidRDefault="00C54AC2" w:rsidP="00C54AC2">
      <w:pPr>
        <w:spacing w:beforeLines="50" w:before="180" w:afterLines="50" w:after="180" w:line="0" w:lineRule="atLeast"/>
        <w:ind w:leftChars="304" w:left="851"/>
        <w:jc w:val="both"/>
        <w:rPr>
          <w:sz w:val="24"/>
          <w:szCs w:val="24"/>
        </w:rPr>
      </w:pPr>
      <w:r w:rsidRPr="00042CD8">
        <w:rPr>
          <w:spacing w:val="8"/>
          <w:sz w:val="24"/>
          <w:szCs w:val="24"/>
        </w:rPr>
        <w:t xml:space="preserve">Cash and cash equivalents </w:t>
      </w:r>
      <w:r>
        <w:rPr>
          <w:spacing w:val="8"/>
          <w:sz w:val="24"/>
          <w:szCs w:val="24"/>
        </w:rPr>
        <w:t xml:space="preserve">include cash and bank balances, cash with a government department and short-term highly liquid investments that are readily convertible to </w:t>
      </w:r>
      <w:r w:rsidRPr="00266D32">
        <w:rPr>
          <w:spacing w:val="12"/>
          <w:sz w:val="24"/>
          <w:szCs w:val="24"/>
        </w:rPr>
        <w:t xml:space="preserve">known amounts of cash and subject to an insignificant risk of changes in value, </w:t>
      </w:r>
      <w:r w:rsidRPr="00266D32">
        <w:rPr>
          <w:spacing w:val="8"/>
          <w:sz w:val="24"/>
          <w:szCs w:val="24"/>
        </w:rPr>
        <w:t xml:space="preserve">having been within three months of maturity when placed or acquired. </w:t>
      </w:r>
    </w:p>
    <w:p w:rsidR="00C54AC2" w:rsidRPr="00ED6757" w:rsidRDefault="00C54AC2" w:rsidP="00C54AC2">
      <w:pPr>
        <w:widowControl w:val="0"/>
        <w:numPr>
          <w:ilvl w:val="1"/>
          <w:numId w:val="26"/>
        </w:numPr>
        <w:tabs>
          <w:tab w:val="left" w:pos="854"/>
          <w:tab w:val="left" w:pos="1136"/>
        </w:tabs>
        <w:overflowPunct/>
        <w:spacing w:beforeLines="25" w:before="90" w:afterLines="25" w:after="90"/>
        <w:ind w:left="1922" w:hanging="1497"/>
        <w:rPr>
          <w:b/>
          <w:sz w:val="24"/>
          <w:szCs w:val="24"/>
        </w:rPr>
      </w:pPr>
      <w:r w:rsidRPr="00ED6757">
        <w:rPr>
          <w:b/>
          <w:sz w:val="24"/>
          <w:szCs w:val="24"/>
        </w:rPr>
        <w:t>Foreign currency translation</w:t>
      </w:r>
    </w:p>
    <w:p w:rsidR="00C54AC2" w:rsidRPr="00CB25A9" w:rsidRDefault="00C54AC2" w:rsidP="00C54AC2">
      <w:pPr>
        <w:spacing w:beforeLines="50" w:before="180" w:afterLines="50" w:after="180" w:line="0" w:lineRule="atLeast"/>
        <w:ind w:leftChars="304" w:left="851"/>
        <w:jc w:val="both"/>
        <w:rPr>
          <w:spacing w:val="10"/>
          <w:sz w:val="24"/>
          <w:szCs w:val="24"/>
        </w:rPr>
      </w:pPr>
      <w:r w:rsidRPr="00042CD8">
        <w:rPr>
          <w:spacing w:val="8"/>
          <w:sz w:val="24"/>
          <w:szCs w:val="24"/>
        </w:rPr>
        <w:t xml:space="preserve">Hong Kong dollar is the currency of the primary economic environment in which the Fund operates. </w:t>
      </w:r>
      <w:r w:rsidR="00DC16FF">
        <w:rPr>
          <w:spacing w:val="8"/>
          <w:sz w:val="24"/>
          <w:szCs w:val="24"/>
        </w:rPr>
        <w:t xml:space="preserve"> </w:t>
      </w:r>
      <w:r w:rsidRPr="00042CD8">
        <w:rPr>
          <w:spacing w:val="8"/>
          <w:sz w:val="24"/>
          <w:szCs w:val="24"/>
        </w:rPr>
        <w:t xml:space="preserve"> Foreign currency transactions during the year are translated into Hong Kong dollars </w:t>
      </w:r>
      <w:r>
        <w:rPr>
          <w:spacing w:val="8"/>
          <w:sz w:val="24"/>
          <w:szCs w:val="24"/>
        </w:rPr>
        <w:t xml:space="preserve">using the spot exchange rates at </w:t>
      </w:r>
      <w:r w:rsidRPr="00042CD8">
        <w:rPr>
          <w:spacing w:val="8"/>
          <w:sz w:val="24"/>
          <w:szCs w:val="24"/>
        </w:rPr>
        <w:t xml:space="preserve">the transaction dates.  Monetary assets and liabilities denominated in foreign currencies are translated into Hong Kong dollars at the </w:t>
      </w:r>
      <w:r>
        <w:rPr>
          <w:spacing w:val="8"/>
          <w:sz w:val="24"/>
          <w:szCs w:val="24"/>
        </w:rPr>
        <w:t>closing exchange rates</w:t>
      </w:r>
      <w:r w:rsidRPr="00042CD8">
        <w:rPr>
          <w:spacing w:val="8"/>
          <w:sz w:val="24"/>
          <w:szCs w:val="24"/>
        </w:rPr>
        <w:t xml:space="preserve"> at the </w:t>
      </w:r>
      <w:r w:rsidRPr="00042CD8">
        <w:rPr>
          <w:rFonts w:hint="eastAsia"/>
          <w:spacing w:val="8"/>
          <w:sz w:val="24"/>
          <w:szCs w:val="24"/>
        </w:rPr>
        <w:t xml:space="preserve">reporting </w:t>
      </w:r>
      <w:r w:rsidRPr="00042CD8">
        <w:rPr>
          <w:spacing w:val="8"/>
          <w:sz w:val="24"/>
          <w:szCs w:val="24"/>
        </w:rPr>
        <w:t xml:space="preserve">date.  </w:t>
      </w:r>
      <w:r>
        <w:rPr>
          <w:spacing w:val="8"/>
          <w:sz w:val="24"/>
          <w:szCs w:val="24"/>
        </w:rPr>
        <w:t xml:space="preserve"> </w:t>
      </w:r>
      <w:r>
        <w:rPr>
          <w:spacing w:val="6"/>
          <w:sz w:val="24"/>
          <w:szCs w:val="24"/>
        </w:rPr>
        <w:t xml:space="preserve"> </w:t>
      </w:r>
      <w:r w:rsidRPr="00CB25A9">
        <w:rPr>
          <w:spacing w:val="10"/>
          <w:sz w:val="24"/>
          <w:szCs w:val="24"/>
        </w:rPr>
        <w:t>Exchange gains and losses are dealt with in the income and expenditure account.</w:t>
      </w:r>
    </w:p>
    <w:p w:rsidR="00C54AC2" w:rsidRDefault="00C54AC2" w:rsidP="00C54AC2">
      <w:pPr>
        <w:spacing w:beforeLines="50" w:before="180" w:afterLines="50" w:after="180" w:line="0" w:lineRule="atLeast"/>
        <w:ind w:leftChars="304" w:left="851"/>
        <w:jc w:val="both"/>
        <w:rPr>
          <w:sz w:val="24"/>
          <w:szCs w:val="24"/>
        </w:rPr>
      </w:pPr>
    </w:p>
    <w:p w:rsidR="00C54AC2" w:rsidRDefault="00C54AC2" w:rsidP="00C54AC2">
      <w:pPr>
        <w:spacing w:beforeLines="50" w:before="180" w:afterLines="50" w:after="180" w:line="0" w:lineRule="atLeast"/>
        <w:ind w:leftChars="304" w:left="851"/>
        <w:jc w:val="both"/>
        <w:rPr>
          <w:sz w:val="24"/>
          <w:szCs w:val="24"/>
        </w:rPr>
      </w:pPr>
    </w:p>
    <w:p w:rsidR="00C54AC2" w:rsidRDefault="00C54AC2" w:rsidP="00C54AC2">
      <w:pPr>
        <w:spacing w:beforeLines="50" w:before="180" w:afterLines="50" w:after="180" w:line="0" w:lineRule="atLeast"/>
        <w:ind w:leftChars="304" w:left="851"/>
        <w:jc w:val="both"/>
        <w:rPr>
          <w:sz w:val="24"/>
          <w:szCs w:val="24"/>
        </w:rPr>
      </w:pPr>
    </w:p>
    <w:p w:rsidR="00DC16FF" w:rsidRDefault="00DC16FF" w:rsidP="00C54AC2">
      <w:pPr>
        <w:spacing w:beforeLines="50" w:before="180" w:afterLines="50" w:after="180" w:line="0" w:lineRule="atLeast"/>
        <w:ind w:leftChars="304" w:left="851"/>
        <w:jc w:val="both"/>
        <w:rPr>
          <w:sz w:val="24"/>
          <w:szCs w:val="24"/>
        </w:rPr>
      </w:pPr>
    </w:p>
    <w:p w:rsidR="00DC16FF" w:rsidRDefault="00DC16FF" w:rsidP="00C54AC2">
      <w:pPr>
        <w:spacing w:beforeLines="50" w:before="180" w:afterLines="50" w:after="180" w:line="0" w:lineRule="atLeast"/>
        <w:ind w:leftChars="304" w:left="851"/>
        <w:jc w:val="both"/>
        <w:rPr>
          <w:sz w:val="24"/>
          <w:szCs w:val="24"/>
        </w:rPr>
      </w:pPr>
    </w:p>
    <w:p w:rsidR="00DC16FF" w:rsidRDefault="00DC16FF" w:rsidP="00C54AC2">
      <w:pPr>
        <w:spacing w:beforeLines="50" w:before="180" w:afterLines="50" w:after="180" w:line="0" w:lineRule="atLeast"/>
        <w:ind w:leftChars="304" w:left="851"/>
        <w:jc w:val="both"/>
        <w:rPr>
          <w:sz w:val="24"/>
          <w:szCs w:val="24"/>
        </w:rPr>
      </w:pPr>
    </w:p>
    <w:p w:rsidR="00DC16FF" w:rsidRDefault="00DC16FF" w:rsidP="00C54AC2">
      <w:pPr>
        <w:spacing w:beforeLines="50" w:before="180" w:afterLines="50" w:after="180" w:line="0" w:lineRule="atLeast"/>
        <w:ind w:leftChars="304" w:left="851"/>
        <w:jc w:val="both"/>
        <w:rPr>
          <w:sz w:val="24"/>
          <w:szCs w:val="24"/>
        </w:rPr>
      </w:pPr>
    </w:p>
    <w:p w:rsidR="00C54AC2" w:rsidRPr="00B9393E" w:rsidRDefault="00C54AC2" w:rsidP="00C54AC2">
      <w:pPr>
        <w:numPr>
          <w:ilvl w:val="0"/>
          <w:numId w:val="26"/>
        </w:numPr>
        <w:tabs>
          <w:tab w:val="clear" w:pos="1080"/>
          <w:tab w:val="num" w:pos="426"/>
        </w:tabs>
        <w:spacing w:beforeLines="50" w:before="180" w:afterLines="50" w:after="180" w:line="0" w:lineRule="atLeast"/>
        <w:jc w:val="both"/>
        <w:rPr>
          <w:b/>
          <w:sz w:val="24"/>
          <w:szCs w:val="24"/>
        </w:rPr>
      </w:pPr>
      <w:r>
        <w:rPr>
          <w:rFonts w:hint="eastAsia"/>
          <w:b/>
          <w:sz w:val="24"/>
          <w:szCs w:val="24"/>
          <w:lang w:eastAsia="zh-HK"/>
        </w:rPr>
        <w:lastRenderedPageBreak/>
        <w:t>Placement with the Exchange Fund</w:t>
      </w:r>
    </w:p>
    <w:p w:rsidR="00C54AC2" w:rsidRPr="00FB1D5B" w:rsidRDefault="00C54AC2" w:rsidP="00C54AC2">
      <w:pPr>
        <w:spacing w:beforeLines="50" w:before="180" w:afterLines="50" w:after="180" w:line="0" w:lineRule="atLeast"/>
        <w:ind w:leftChars="151" w:left="423" w:firstLine="2"/>
        <w:jc w:val="both"/>
        <w:rPr>
          <w:spacing w:val="8"/>
          <w:sz w:val="24"/>
          <w:szCs w:val="24"/>
        </w:rPr>
      </w:pPr>
      <w:r w:rsidRPr="00FB1D5B">
        <w:rPr>
          <w:rFonts w:hint="eastAsia"/>
          <w:spacing w:val="8"/>
          <w:sz w:val="24"/>
          <w:szCs w:val="24"/>
        </w:rPr>
        <w:t xml:space="preserve">In March 2016, HK$25 million was placed with the Exchange Fund. </w:t>
      </w:r>
      <w:r w:rsidRPr="000F40C6">
        <w:rPr>
          <w:rFonts w:hint="eastAsia"/>
          <w:spacing w:val="4"/>
          <w:sz w:val="24"/>
          <w:szCs w:val="24"/>
        </w:rPr>
        <w:t xml:space="preserve"> </w:t>
      </w:r>
      <w:r w:rsidR="002B0417" w:rsidRPr="000F40C6">
        <w:rPr>
          <w:spacing w:val="4"/>
          <w:sz w:val="24"/>
          <w:szCs w:val="24"/>
        </w:rPr>
        <w:t>The term of the placement is six years from the date of placement</w:t>
      </w:r>
      <w:r w:rsidR="005345B9" w:rsidRPr="000F40C6">
        <w:rPr>
          <w:spacing w:val="4"/>
          <w:sz w:val="24"/>
          <w:szCs w:val="24"/>
        </w:rPr>
        <w:t>, during</w:t>
      </w:r>
      <w:r w:rsidR="002B0417" w:rsidRPr="000F40C6">
        <w:rPr>
          <w:spacing w:val="4"/>
          <w:sz w:val="24"/>
          <w:szCs w:val="24"/>
        </w:rPr>
        <w:t xml:space="preserve"> which the amount of the placement cannot be withdrawn.</w:t>
      </w:r>
      <w:r w:rsidR="002B0417">
        <w:rPr>
          <w:spacing w:val="8"/>
          <w:sz w:val="24"/>
          <w:szCs w:val="24"/>
        </w:rPr>
        <w:t xml:space="preserve">   </w:t>
      </w:r>
      <w:r w:rsidR="002B0417">
        <w:rPr>
          <w:rFonts w:hint="eastAsia"/>
          <w:spacing w:val="8"/>
          <w:sz w:val="24"/>
          <w:szCs w:val="24"/>
        </w:rPr>
        <w:t>Up</w:t>
      </w:r>
      <w:r w:rsidR="002B0417">
        <w:rPr>
          <w:spacing w:val="8"/>
          <w:sz w:val="24"/>
          <w:szCs w:val="24"/>
        </w:rPr>
        <w:t xml:space="preserve">on </w:t>
      </w:r>
      <w:r w:rsidRPr="00421E01">
        <w:rPr>
          <w:spacing w:val="4"/>
          <w:sz w:val="24"/>
          <w:szCs w:val="24"/>
        </w:rPr>
        <w:t>maturity of</w:t>
      </w:r>
      <w:r>
        <w:rPr>
          <w:spacing w:val="8"/>
          <w:sz w:val="24"/>
          <w:szCs w:val="24"/>
        </w:rPr>
        <w:t xml:space="preserve"> the placement in March 2022, a principal sum of HK$55 million was invested and placed with the Exchange Fund</w:t>
      </w:r>
      <w:r w:rsidR="002B0417">
        <w:rPr>
          <w:spacing w:val="8"/>
          <w:sz w:val="24"/>
          <w:szCs w:val="24"/>
        </w:rPr>
        <w:t xml:space="preserve"> for another six years</w:t>
      </w:r>
      <w:r>
        <w:rPr>
          <w:spacing w:val="8"/>
          <w:sz w:val="24"/>
          <w:szCs w:val="24"/>
        </w:rPr>
        <w:t xml:space="preserve">. </w:t>
      </w:r>
      <w:r w:rsidRPr="002910AE">
        <w:rPr>
          <w:rFonts w:hint="eastAsia"/>
          <w:spacing w:val="8"/>
          <w:sz w:val="24"/>
          <w:szCs w:val="24"/>
        </w:rPr>
        <w:t xml:space="preserve">Interest </w:t>
      </w:r>
      <w:r w:rsidRPr="00DD7B3D">
        <w:rPr>
          <w:rFonts w:hint="eastAsia"/>
          <w:spacing w:val="4"/>
          <w:sz w:val="24"/>
          <w:szCs w:val="24"/>
        </w:rPr>
        <w:t xml:space="preserve">on the placement is at a rate determined </w:t>
      </w:r>
      <w:r w:rsidRPr="00DD7B3D">
        <w:rPr>
          <w:spacing w:val="4"/>
          <w:sz w:val="24"/>
          <w:szCs w:val="24"/>
        </w:rPr>
        <w:t>annually</w:t>
      </w:r>
      <w:r w:rsidRPr="00DD7B3D">
        <w:rPr>
          <w:rFonts w:hint="eastAsia"/>
          <w:spacing w:val="4"/>
          <w:sz w:val="24"/>
          <w:szCs w:val="24"/>
        </w:rPr>
        <w:t xml:space="preserve"> in January and </w:t>
      </w:r>
      <w:r w:rsidRPr="00DD7B3D">
        <w:rPr>
          <w:spacing w:val="4"/>
          <w:sz w:val="24"/>
          <w:szCs w:val="24"/>
        </w:rPr>
        <w:t xml:space="preserve">payable annually </w:t>
      </w:r>
      <w:r w:rsidRPr="00DD7B3D">
        <w:rPr>
          <w:rFonts w:hint="eastAsia"/>
          <w:spacing w:val="4"/>
          <w:sz w:val="24"/>
          <w:szCs w:val="24"/>
        </w:rPr>
        <w:t>in arrears on 31 December</w:t>
      </w:r>
      <w:r w:rsidRPr="002910AE">
        <w:rPr>
          <w:rFonts w:hint="eastAsia"/>
          <w:spacing w:val="8"/>
          <w:sz w:val="24"/>
          <w:szCs w:val="24"/>
        </w:rPr>
        <w:t>.</w:t>
      </w:r>
      <w:r w:rsidRPr="00FB1D5B">
        <w:rPr>
          <w:rFonts w:hint="eastAsia"/>
          <w:spacing w:val="8"/>
          <w:sz w:val="24"/>
          <w:szCs w:val="24"/>
        </w:rPr>
        <w:t xml:space="preserve">  </w:t>
      </w:r>
      <w:r w:rsidR="002B0417">
        <w:rPr>
          <w:spacing w:val="8"/>
          <w:sz w:val="24"/>
          <w:szCs w:val="24"/>
        </w:rPr>
        <w:t xml:space="preserve"> </w:t>
      </w:r>
      <w:r w:rsidRPr="00FB1D5B">
        <w:rPr>
          <w:rFonts w:hint="eastAsia"/>
          <w:spacing w:val="8"/>
          <w:sz w:val="24"/>
          <w:szCs w:val="24"/>
        </w:rPr>
        <w:t xml:space="preserve">The rate is </w:t>
      </w:r>
      <w:r w:rsidRPr="00FB1D5B">
        <w:rPr>
          <w:rFonts w:hint="eastAsia"/>
          <w:spacing w:val="4"/>
          <w:sz w:val="24"/>
          <w:szCs w:val="24"/>
        </w:rPr>
        <w:t>the average annual rate of return of the Exchange Fund</w:t>
      </w:r>
      <w:r w:rsidRPr="00FB1D5B">
        <w:rPr>
          <w:spacing w:val="4"/>
          <w:sz w:val="24"/>
          <w:szCs w:val="24"/>
        </w:rPr>
        <w:t>’</w:t>
      </w:r>
      <w:r w:rsidRPr="00FB1D5B">
        <w:rPr>
          <w:rFonts w:hint="eastAsia"/>
          <w:spacing w:val="4"/>
          <w:sz w:val="24"/>
          <w:szCs w:val="24"/>
        </w:rPr>
        <w:t>s Investment Portfolio for the past</w:t>
      </w:r>
      <w:r w:rsidRPr="00FB1D5B">
        <w:rPr>
          <w:rFonts w:hint="eastAsia"/>
          <w:spacing w:val="8"/>
          <w:sz w:val="24"/>
          <w:szCs w:val="24"/>
        </w:rPr>
        <w:t xml:space="preserve"> six </w:t>
      </w:r>
      <w:r w:rsidRPr="00FB1D5B">
        <w:rPr>
          <w:rFonts w:hint="eastAsia"/>
          <w:spacing w:val="4"/>
          <w:sz w:val="24"/>
          <w:szCs w:val="24"/>
        </w:rPr>
        <w:t xml:space="preserve">years </w:t>
      </w:r>
      <w:r w:rsidRPr="00FB1D5B">
        <w:rPr>
          <w:spacing w:val="4"/>
          <w:sz w:val="24"/>
          <w:szCs w:val="24"/>
        </w:rPr>
        <w:t>or</w:t>
      </w:r>
      <w:r w:rsidRPr="00FB1D5B">
        <w:rPr>
          <w:rFonts w:hint="eastAsia"/>
          <w:spacing w:val="4"/>
          <w:sz w:val="24"/>
          <w:szCs w:val="24"/>
        </w:rPr>
        <w:t xml:space="preserve"> the average annual yield of </w:t>
      </w:r>
      <w:r w:rsidRPr="00FB1D5B">
        <w:rPr>
          <w:spacing w:val="4"/>
          <w:sz w:val="24"/>
          <w:szCs w:val="24"/>
        </w:rPr>
        <w:t>three</w:t>
      </w:r>
      <w:r w:rsidRPr="00FB1D5B">
        <w:rPr>
          <w:rFonts w:hint="eastAsia"/>
          <w:spacing w:val="4"/>
          <w:sz w:val="24"/>
          <w:szCs w:val="24"/>
        </w:rPr>
        <w:t xml:space="preserve">-year </w:t>
      </w:r>
      <w:r w:rsidRPr="00DD7B3D">
        <w:rPr>
          <w:rFonts w:hint="eastAsia"/>
          <w:sz w:val="24"/>
          <w:szCs w:val="24"/>
        </w:rPr>
        <w:t xml:space="preserve">government bond in the </w:t>
      </w:r>
      <w:r w:rsidRPr="00DD7B3D">
        <w:rPr>
          <w:sz w:val="24"/>
          <w:szCs w:val="24"/>
        </w:rPr>
        <w:t>previous</w:t>
      </w:r>
      <w:r w:rsidRPr="00DD7B3D">
        <w:rPr>
          <w:rFonts w:hint="eastAsia"/>
          <w:sz w:val="24"/>
          <w:szCs w:val="24"/>
        </w:rPr>
        <w:t xml:space="preserve"> year subject to a minimum of zero percent</w:t>
      </w:r>
      <w:r w:rsidRPr="00DD7B3D">
        <w:rPr>
          <w:sz w:val="24"/>
          <w:szCs w:val="24"/>
        </w:rPr>
        <w:t>, whichever is the higher</w:t>
      </w:r>
      <w:r w:rsidRPr="00DD7B3D">
        <w:rPr>
          <w:rFonts w:hint="eastAsia"/>
          <w:sz w:val="24"/>
          <w:szCs w:val="24"/>
        </w:rPr>
        <w:t>.</w:t>
      </w:r>
      <w:r w:rsidRPr="00FB1D5B">
        <w:rPr>
          <w:rFonts w:hint="eastAsia"/>
          <w:spacing w:val="4"/>
          <w:sz w:val="24"/>
          <w:szCs w:val="24"/>
        </w:rPr>
        <w:t xml:space="preserve">  </w:t>
      </w:r>
      <w:r>
        <w:rPr>
          <w:spacing w:val="4"/>
          <w:sz w:val="24"/>
          <w:szCs w:val="24"/>
        </w:rPr>
        <w:t xml:space="preserve"> </w:t>
      </w:r>
      <w:r w:rsidRPr="00FB1D5B">
        <w:rPr>
          <w:rFonts w:hint="eastAsia"/>
          <w:spacing w:val="4"/>
          <w:sz w:val="24"/>
          <w:szCs w:val="24"/>
        </w:rPr>
        <w:t>The interest rate has been fixed at</w:t>
      </w:r>
      <w:r>
        <w:rPr>
          <w:spacing w:val="4"/>
          <w:sz w:val="24"/>
          <w:szCs w:val="24"/>
        </w:rPr>
        <w:t xml:space="preserve"> 3.7</w:t>
      </w:r>
      <w:r w:rsidRPr="00FB1D5B">
        <w:rPr>
          <w:rFonts w:hint="eastAsia"/>
          <w:spacing w:val="4"/>
          <w:sz w:val="24"/>
          <w:szCs w:val="24"/>
        </w:rPr>
        <w:t xml:space="preserve">% per annum for </w:t>
      </w:r>
      <w:r w:rsidRPr="00FB1D5B">
        <w:rPr>
          <w:spacing w:val="4"/>
          <w:sz w:val="24"/>
          <w:szCs w:val="24"/>
        </w:rPr>
        <w:t>J</w:t>
      </w:r>
      <w:r>
        <w:rPr>
          <w:spacing w:val="4"/>
          <w:sz w:val="24"/>
          <w:szCs w:val="24"/>
        </w:rPr>
        <w:t>anuary to December 202</w:t>
      </w:r>
      <w:r w:rsidR="002B0417">
        <w:rPr>
          <w:spacing w:val="4"/>
          <w:sz w:val="24"/>
          <w:szCs w:val="24"/>
        </w:rPr>
        <w:t>4</w:t>
      </w:r>
      <w:r>
        <w:rPr>
          <w:spacing w:val="4"/>
          <w:sz w:val="24"/>
          <w:szCs w:val="24"/>
        </w:rPr>
        <w:t xml:space="preserve"> and </w:t>
      </w:r>
      <w:r w:rsidR="002B0417">
        <w:rPr>
          <w:spacing w:val="4"/>
          <w:sz w:val="24"/>
          <w:szCs w:val="24"/>
        </w:rPr>
        <w:t>2023.</w:t>
      </w:r>
      <w:r w:rsidRPr="00FB1D5B">
        <w:rPr>
          <w:spacing w:val="4"/>
          <w:sz w:val="24"/>
          <w:szCs w:val="24"/>
        </w:rPr>
        <w:t xml:space="preserve"> </w:t>
      </w:r>
    </w:p>
    <w:p w:rsidR="00C54AC2" w:rsidRPr="00C203C0" w:rsidRDefault="00C54AC2" w:rsidP="00C54AC2">
      <w:pPr>
        <w:spacing w:beforeLines="50" w:before="180" w:afterLines="50" w:after="180" w:line="0" w:lineRule="atLeast"/>
        <w:ind w:leftChars="151" w:left="423" w:firstLine="1"/>
        <w:jc w:val="both"/>
        <w:rPr>
          <w:sz w:val="24"/>
          <w:szCs w:val="24"/>
        </w:rPr>
      </w:pPr>
      <w:r w:rsidRPr="00DD7B3D">
        <w:rPr>
          <w:rFonts w:hint="eastAsia"/>
          <w:spacing w:val="2"/>
          <w:sz w:val="24"/>
          <w:szCs w:val="24"/>
        </w:rPr>
        <w:t>As at 31 March 20</w:t>
      </w:r>
      <w:r w:rsidRPr="00DD7B3D">
        <w:rPr>
          <w:spacing w:val="2"/>
          <w:sz w:val="24"/>
          <w:szCs w:val="24"/>
        </w:rPr>
        <w:t>2</w:t>
      </w:r>
      <w:r w:rsidR="002B0417">
        <w:rPr>
          <w:spacing w:val="2"/>
          <w:sz w:val="24"/>
          <w:szCs w:val="24"/>
        </w:rPr>
        <w:t>4</w:t>
      </w:r>
      <w:r w:rsidRPr="00DD7B3D">
        <w:rPr>
          <w:rFonts w:hint="eastAsia"/>
          <w:spacing w:val="2"/>
          <w:sz w:val="24"/>
          <w:szCs w:val="24"/>
        </w:rPr>
        <w:t xml:space="preserve">, the total balance of the placement with the Exchange Fund amounted </w:t>
      </w:r>
      <w:r w:rsidRPr="003E7FF9">
        <w:rPr>
          <w:rFonts w:hint="eastAsia"/>
          <w:spacing w:val="6"/>
          <w:sz w:val="24"/>
          <w:szCs w:val="24"/>
        </w:rPr>
        <w:t xml:space="preserve">to </w:t>
      </w:r>
      <w:r w:rsidRPr="00DD7B3D">
        <w:rPr>
          <w:rFonts w:hint="eastAsia"/>
          <w:spacing w:val="8"/>
          <w:sz w:val="24"/>
          <w:szCs w:val="24"/>
        </w:rPr>
        <w:t>HK$</w:t>
      </w:r>
      <w:r w:rsidRPr="00DD7B3D">
        <w:rPr>
          <w:spacing w:val="8"/>
          <w:sz w:val="24"/>
          <w:szCs w:val="24"/>
        </w:rPr>
        <w:t>5</w:t>
      </w:r>
      <w:r w:rsidR="002B0417">
        <w:rPr>
          <w:spacing w:val="8"/>
          <w:sz w:val="24"/>
          <w:szCs w:val="24"/>
        </w:rPr>
        <w:t>9.6</w:t>
      </w:r>
      <w:r w:rsidRPr="00DD7B3D">
        <w:rPr>
          <w:rFonts w:hint="eastAsia"/>
          <w:spacing w:val="8"/>
          <w:sz w:val="24"/>
          <w:szCs w:val="24"/>
        </w:rPr>
        <w:t xml:space="preserve"> million (20</w:t>
      </w:r>
      <w:r w:rsidRPr="00DD7B3D">
        <w:rPr>
          <w:spacing w:val="8"/>
          <w:sz w:val="24"/>
          <w:szCs w:val="24"/>
        </w:rPr>
        <w:t>2</w:t>
      </w:r>
      <w:r w:rsidR="002B0417">
        <w:rPr>
          <w:rFonts w:hint="eastAsia"/>
          <w:spacing w:val="8"/>
          <w:sz w:val="24"/>
          <w:szCs w:val="24"/>
        </w:rPr>
        <w:t>3</w:t>
      </w:r>
      <w:r w:rsidRPr="00DD7B3D">
        <w:rPr>
          <w:rFonts w:hint="eastAsia"/>
          <w:spacing w:val="8"/>
          <w:sz w:val="24"/>
          <w:szCs w:val="24"/>
        </w:rPr>
        <w:t>: HK$</w:t>
      </w:r>
      <w:r w:rsidRPr="00DD7B3D">
        <w:rPr>
          <w:spacing w:val="8"/>
          <w:sz w:val="24"/>
          <w:szCs w:val="24"/>
        </w:rPr>
        <w:t>5</w:t>
      </w:r>
      <w:r w:rsidR="002B0417">
        <w:rPr>
          <w:rFonts w:hint="eastAsia"/>
          <w:spacing w:val="8"/>
          <w:sz w:val="24"/>
          <w:szCs w:val="24"/>
        </w:rPr>
        <w:t>7.</w:t>
      </w:r>
      <w:r w:rsidRPr="00DD7B3D">
        <w:rPr>
          <w:spacing w:val="8"/>
          <w:sz w:val="24"/>
          <w:szCs w:val="24"/>
        </w:rPr>
        <w:t>5</w:t>
      </w:r>
      <w:r w:rsidRPr="00DD7B3D">
        <w:rPr>
          <w:rFonts w:hint="eastAsia"/>
          <w:spacing w:val="8"/>
          <w:sz w:val="24"/>
          <w:szCs w:val="24"/>
        </w:rPr>
        <w:t xml:space="preserve"> million), being the principal sum of HK$</w:t>
      </w:r>
      <w:r w:rsidRPr="00DD7B3D">
        <w:rPr>
          <w:spacing w:val="8"/>
          <w:sz w:val="24"/>
          <w:szCs w:val="24"/>
        </w:rPr>
        <w:t>5</w:t>
      </w:r>
      <w:r w:rsidRPr="00DD7B3D">
        <w:rPr>
          <w:rFonts w:hint="eastAsia"/>
          <w:spacing w:val="8"/>
          <w:sz w:val="24"/>
          <w:szCs w:val="24"/>
        </w:rPr>
        <w:t>5 million (20</w:t>
      </w:r>
      <w:r w:rsidRPr="00DD7B3D">
        <w:rPr>
          <w:spacing w:val="8"/>
          <w:sz w:val="24"/>
          <w:szCs w:val="24"/>
        </w:rPr>
        <w:t>2</w:t>
      </w:r>
      <w:r w:rsidR="002B0417">
        <w:rPr>
          <w:rFonts w:hint="eastAsia"/>
          <w:spacing w:val="8"/>
          <w:sz w:val="24"/>
          <w:szCs w:val="24"/>
        </w:rPr>
        <w:t>3</w:t>
      </w:r>
      <w:r w:rsidRPr="00DD7B3D">
        <w:rPr>
          <w:rFonts w:hint="eastAsia"/>
          <w:spacing w:val="8"/>
          <w:sz w:val="24"/>
          <w:szCs w:val="24"/>
        </w:rPr>
        <w:t>: HK$</w:t>
      </w:r>
      <w:r w:rsidRPr="00DD7B3D">
        <w:rPr>
          <w:spacing w:val="8"/>
          <w:sz w:val="24"/>
          <w:szCs w:val="24"/>
        </w:rPr>
        <w:t>5</w:t>
      </w:r>
      <w:r w:rsidRPr="00DD7B3D">
        <w:rPr>
          <w:rFonts w:hint="eastAsia"/>
          <w:spacing w:val="8"/>
          <w:sz w:val="24"/>
          <w:szCs w:val="24"/>
        </w:rPr>
        <w:t xml:space="preserve">5 million) plus interest </w:t>
      </w:r>
      <w:r w:rsidRPr="00DD7B3D">
        <w:rPr>
          <w:spacing w:val="8"/>
          <w:sz w:val="24"/>
          <w:szCs w:val="24"/>
        </w:rPr>
        <w:t xml:space="preserve">paid </w:t>
      </w:r>
      <w:r w:rsidRPr="00DD7B3D">
        <w:rPr>
          <w:rFonts w:hint="eastAsia"/>
          <w:spacing w:val="8"/>
          <w:sz w:val="24"/>
          <w:szCs w:val="24"/>
        </w:rPr>
        <w:t xml:space="preserve">but not yet withdrawn at the reporting </w:t>
      </w:r>
      <w:r w:rsidRPr="00DD7B3D">
        <w:rPr>
          <w:spacing w:val="8"/>
          <w:sz w:val="24"/>
          <w:szCs w:val="24"/>
        </w:rPr>
        <w:t xml:space="preserve">date of </w:t>
      </w:r>
      <w:r>
        <w:rPr>
          <w:spacing w:val="8"/>
          <w:sz w:val="24"/>
          <w:szCs w:val="24"/>
        </w:rPr>
        <w:t>HK$</w:t>
      </w:r>
      <w:r w:rsidR="002B0417">
        <w:rPr>
          <w:rFonts w:hint="eastAsia"/>
          <w:spacing w:val="8"/>
          <w:sz w:val="24"/>
          <w:szCs w:val="24"/>
        </w:rPr>
        <w:t>4.6</w:t>
      </w:r>
      <w:r>
        <w:rPr>
          <w:spacing w:val="8"/>
          <w:sz w:val="24"/>
          <w:szCs w:val="24"/>
        </w:rPr>
        <w:t xml:space="preserve"> million</w:t>
      </w:r>
      <w:r w:rsidRPr="00DD7B3D">
        <w:rPr>
          <w:spacing w:val="8"/>
          <w:sz w:val="24"/>
          <w:szCs w:val="24"/>
        </w:rPr>
        <w:t xml:space="preserve"> </w:t>
      </w:r>
      <w:r>
        <w:rPr>
          <w:rFonts w:hint="eastAsia"/>
          <w:sz w:val="24"/>
          <w:szCs w:val="24"/>
        </w:rPr>
        <w:t>(20</w:t>
      </w:r>
      <w:r>
        <w:rPr>
          <w:sz w:val="24"/>
          <w:szCs w:val="24"/>
        </w:rPr>
        <w:t>2</w:t>
      </w:r>
      <w:r w:rsidR="002B0417">
        <w:rPr>
          <w:rFonts w:hint="eastAsia"/>
          <w:sz w:val="24"/>
          <w:szCs w:val="24"/>
        </w:rPr>
        <w:t>3</w:t>
      </w:r>
      <w:r>
        <w:rPr>
          <w:rFonts w:hint="eastAsia"/>
          <w:sz w:val="24"/>
          <w:szCs w:val="24"/>
        </w:rPr>
        <w:t xml:space="preserve">: </w:t>
      </w:r>
      <w:r w:rsidR="002B0417">
        <w:rPr>
          <w:rFonts w:hint="eastAsia"/>
          <w:sz w:val="24"/>
          <w:szCs w:val="24"/>
        </w:rPr>
        <w:t>HK$2.5</w:t>
      </w:r>
      <w:r w:rsidR="002B0417">
        <w:rPr>
          <w:sz w:val="24"/>
          <w:szCs w:val="24"/>
        </w:rPr>
        <w:t xml:space="preserve"> </w:t>
      </w:r>
      <w:r w:rsidR="002B0417">
        <w:rPr>
          <w:rFonts w:hint="eastAsia"/>
          <w:sz w:val="24"/>
          <w:szCs w:val="24"/>
        </w:rPr>
        <w:t>m</w:t>
      </w:r>
      <w:r w:rsidR="002B0417">
        <w:rPr>
          <w:sz w:val="24"/>
          <w:szCs w:val="24"/>
        </w:rPr>
        <w:t>illion</w:t>
      </w:r>
      <w:r w:rsidRPr="00C203C0">
        <w:rPr>
          <w:rFonts w:hint="eastAsia"/>
          <w:sz w:val="24"/>
          <w:szCs w:val="24"/>
        </w:rPr>
        <w:t>).</w:t>
      </w:r>
    </w:p>
    <w:p w:rsidR="00C54AC2" w:rsidRDefault="00C54AC2" w:rsidP="00C54AC2">
      <w:pPr>
        <w:snapToGrid w:val="0"/>
        <w:spacing w:line="0" w:lineRule="atLeast"/>
        <w:ind w:leftChars="152" w:left="426"/>
        <w:jc w:val="both"/>
        <w:rPr>
          <w:sz w:val="24"/>
          <w:szCs w:val="24"/>
        </w:rPr>
      </w:pPr>
    </w:p>
    <w:p w:rsidR="00C54AC2" w:rsidRPr="00B9393E" w:rsidRDefault="00C54AC2" w:rsidP="00C54AC2">
      <w:pPr>
        <w:numPr>
          <w:ilvl w:val="0"/>
          <w:numId w:val="26"/>
        </w:numPr>
        <w:tabs>
          <w:tab w:val="clear" w:pos="1080"/>
          <w:tab w:val="num" w:pos="426"/>
        </w:tabs>
        <w:spacing w:beforeLines="50" w:before="180" w:afterLines="50" w:after="180" w:line="0" w:lineRule="atLeast"/>
        <w:jc w:val="both"/>
        <w:rPr>
          <w:b/>
          <w:sz w:val="24"/>
          <w:szCs w:val="24"/>
        </w:rPr>
      </w:pPr>
      <w:r w:rsidRPr="00602033">
        <w:rPr>
          <w:rFonts w:hint="eastAsia"/>
          <w:b/>
          <w:sz w:val="24"/>
          <w:szCs w:val="24"/>
          <w:lang w:eastAsia="zh-HK"/>
        </w:rPr>
        <w:t>Cash and cash equivalents</w:t>
      </w:r>
      <w:r w:rsidRPr="00602033">
        <w:rPr>
          <w:b/>
          <w:sz w:val="24"/>
          <w:szCs w:val="24"/>
        </w:rPr>
        <w:t xml:space="preserve"> </w:t>
      </w:r>
    </w:p>
    <w:tbl>
      <w:tblPr>
        <w:tblW w:w="10114" w:type="dxa"/>
        <w:tblInd w:w="-475" w:type="dxa"/>
        <w:tblLayout w:type="fixed"/>
        <w:tblCellMar>
          <w:left w:w="28" w:type="dxa"/>
          <w:right w:w="28" w:type="dxa"/>
        </w:tblCellMar>
        <w:tblLook w:val="0000" w:firstRow="0" w:lastRow="0" w:firstColumn="0" w:lastColumn="0" w:noHBand="0" w:noVBand="0"/>
      </w:tblPr>
      <w:tblGrid>
        <w:gridCol w:w="644"/>
        <w:gridCol w:w="5983"/>
        <w:gridCol w:w="227"/>
        <w:gridCol w:w="1559"/>
        <w:gridCol w:w="284"/>
        <w:gridCol w:w="1417"/>
      </w:tblGrid>
      <w:tr w:rsidR="00C54AC2" w:rsidRPr="00EC0CA4" w:rsidTr="00F81809">
        <w:trPr>
          <w:trHeight w:val="570"/>
        </w:trPr>
        <w:tc>
          <w:tcPr>
            <w:tcW w:w="644" w:type="dxa"/>
          </w:tcPr>
          <w:p w:rsidR="00C54AC2" w:rsidRPr="00EC0CA4" w:rsidRDefault="00C54AC2" w:rsidP="00F81809">
            <w:pPr>
              <w:snapToGrid w:val="0"/>
              <w:spacing w:before="60" w:after="60"/>
              <w:rPr>
                <w:b/>
                <w:spacing w:val="20"/>
                <w:sz w:val="23"/>
                <w:szCs w:val="23"/>
              </w:rPr>
            </w:pPr>
          </w:p>
        </w:tc>
        <w:tc>
          <w:tcPr>
            <w:tcW w:w="5983" w:type="dxa"/>
          </w:tcPr>
          <w:p w:rsidR="00C54AC2" w:rsidRPr="00EC0CA4" w:rsidRDefault="00C54AC2" w:rsidP="00F81809">
            <w:pPr>
              <w:snapToGrid w:val="0"/>
              <w:spacing w:before="60" w:after="60"/>
              <w:rPr>
                <w:bCs/>
                <w:spacing w:val="20"/>
                <w:sz w:val="23"/>
                <w:szCs w:val="23"/>
              </w:rPr>
            </w:pPr>
            <w:r w:rsidRPr="00EC0CA4">
              <w:rPr>
                <w:b/>
                <w:spacing w:val="20"/>
                <w:sz w:val="23"/>
                <w:szCs w:val="23"/>
              </w:rPr>
              <w:br/>
            </w:r>
          </w:p>
        </w:tc>
        <w:tc>
          <w:tcPr>
            <w:tcW w:w="1786" w:type="dxa"/>
            <w:gridSpan w:val="2"/>
          </w:tcPr>
          <w:p w:rsidR="00C54AC2" w:rsidRPr="00241958" w:rsidRDefault="00C54AC2" w:rsidP="00F81809">
            <w:pPr>
              <w:snapToGrid w:val="0"/>
              <w:spacing w:before="60" w:after="60"/>
              <w:ind w:leftChars="212" w:left="623" w:hangingChars="12" w:hanging="29"/>
              <w:jc w:val="center"/>
              <w:rPr>
                <w:b/>
                <w:sz w:val="24"/>
                <w:szCs w:val="24"/>
              </w:rPr>
            </w:pPr>
            <w:r>
              <w:rPr>
                <w:b/>
                <w:sz w:val="24"/>
                <w:szCs w:val="24"/>
              </w:rPr>
              <w:t>202</w:t>
            </w:r>
            <w:r w:rsidR="00274117">
              <w:rPr>
                <w:b/>
                <w:sz w:val="24"/>
                <w:szCs w:val="24"/>
              </w:rPr>
              <w:t>4</w:t>
            </w:r>
            <w:r w:rsidRPr="00241958">
              <w:rPr>
                <w:b/>
                <w:sz w:val="24"/>
                <w:szCs w:val="24"/>
              </w:rPr>
              <w:br/>
              <w:t>HK$</w:t>
            </w:r>
          </w:p>
        </w:tc>
        <w:tc>
          <w:tcPr>
            <w:tcW w:w="284" w:type="dxa"/>
          </w:tcPr>
          <w:p w:rsidR="00C54AC2" w:rsidRPr="00241958" w:rsidRDefault="00C54AC2" w:rsidP="00F81809">
            <w:pPr>
              <w:snapToGrid w:val="0"/>
              <w:spacing w:before="60" w:after="60"/>
              <w:jc w:val="center"/>
              <w:rPr>
                <w:b/>
                <w:sz w:val="24"/>
                <w:szCs w:val="24"/>
              </w:rPr>
            </w:pPr>
          </w:p>
        </w:tc>
        <w:tc>
          <w:tcPr>
            <w:tcW w:w="1417" w:type="dxa"/>
          </w:tcPr>
          <w:p w:rsidR="00C54AC2" w:rsidRPr="00241958" w:rsidRDefault="00C54AC2" w:rsidP="00F81809">
            <w:pPr>
              <w:snapToGrid w:val="0"/>
              <w:spacing w:before="60" w:after="60"/>
              <w:ind w:leftChars="192" w:left="538"/>
              <w:jc w:val="center"/>
              <w:rPr>
                <w:b/>
                <w:sz w:val="24"/>
                <w:szCs w:val="24"/>
              </w:rPr>
            </w:pPr>
            <w:r>
              <w:rPr>
                <w:b/>
                <w:sz w:val="24"/>
                <w:szCs w:val="24"/>
              </w:rPr>
              <w:t>202</w:t>
            </w:r>
            <w:r w:rsidR="00274117">
              <w:rPr>
                <w:b/>
                <w:sz w:val="24"/>
                <w:szCs w:val="24"/>
              </w:rPr>
              <w:t>3</w:t>
            </w:r>
            <w:r w:rsidRPr="00241958">
              <w:rPr>
                <w:b/>
                <w:sz w:val="24"/>
                <w:szCs w:val="24"/>
              </w:rPr>
              <w:br/>
              <w:t>HK$</w:t>
            </w:r>
          </w:p>
        </w:tc>
      </w:tr>
      <w:tr w:rsidR="00274117" w:rsidRPr="00EC0CA4" w:rsidTr="00F81809">
        <w:trPr>
          <w:trHeight w:val="344"/>
        </w:trPr>
        <w:tc>
          <w:tcPr>
            <w:tcW w:w="644" w:type="dxa"/>
          </w:tcPr>
          <w:p w:rsidR="00274117" w:rsidRPr="00EC0CA4" w:rsidRDefault="00274117" w:rsidP="00274117">
            <w:pPr>
              <w:snapToGrid w:val="0"/>
              <w:spacing w:before="60" w:after="60"/>
              <w:rPr>
                <w:b/>
                <w:spacing w:val="20"/>
                <w:sz w:val="23"/>
                <w:szCs w:val="23"/>
              </w:rPr>
            </w:pPr>
          </w:p>
        </w:tc>
        <w:tc>
          <w:tcPr>
            <w:tcW w:w="6210" w:type="dxa"/>
            <w:gridSpan w:val="2"/>
          </w:tcPr>
          <w:p w:rsidR="00274117" w:rsidRPr="00241958" w:rsidRDefault="00274117" w:rsidP="00274117">
            <w:pPr>
              <w:snapToGrid w:val="0"/>
              <w:spacing w:before="60" w:after="60"/>
              <w:ind w:left="284" w:hanging="25"/>
              <w:rPr>
                <w:sz w:val="24"/>
                <w:szCs w:val="24"/>
                <w:lang w:eastAsia="zh-HK"/>
              </w:rPr>
            </w:pPr>
            <w:r w:rsidRPr="00241958">
              <w:rPr>
                <w:rFonts w:hint="eastAsia"/>
                <w:sz w:val="24"/>
                <w:szCs w:val="24"/>
              </w:rPr>
              <w:t>Time d</w:t>
            </w:r>
            <w:r w:rsidRPr="00241958">
              <w:rPr>
                <w:rFonts w:hint="eastAsia"/>
                <w:sz w:val="24"/>
                <w:szCs w:val="24"/>
                <w:lang w:eastAsia="zh-HK"/>
              </w:rPr>
              <w:t>eposits with original maturit</w:t>
            </w:r>
            <w:r w:rsidRPr="00241958">
              <w:rPr>
                <w:sz w:val="24"/>
                <w:szCs w:val="24"/>
                <w:lang w:eastAsia="zh-HK"/>
              </w:rPr>
              <w:t>ies</w:t>
            </w:r>
            <w:r w:rsidRPr="00241958">
              <w:rPr>
                <w:rFonts w:hint="eastAsia"/>
                <w:sz w:val="24"/>
                <w:szCs w:val="24"/>
                <w:lang w:eastAsia="zh-HK"/>
              </w:rPr>
              <w:t xml:space="preserve"> within </w:t>
            </w:r>
            <w:r w:rsidRPr="00241958">
              <w:rPr>
                <w:sz w:val="24"/>
                <w:szCs w:val="24"/>
                <w:lang w:eastAsia="zh-HK"/>
              </w:rPr>
              <w:t>three</w:t>
            </w:r>
            <w:r w:rsidRPr="00241958">
              <w:rPr>
                <w:rFonts w:hint="eastAsia"/>
                <w:sz w:val="24"/>
                <w:szCs w:val="24"/>
                <w:lang w:eastAsia="zh-HK"/>
              </w:rPr>
              <w:t xml:space="preserve"> months</w:t>
            </w:r>
          </w:p>
        </w:tc>
        <w:tc>
          <w:tcPr>
            <w:tcW w:w="1559" w:type="dxa"/>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30,464,167</w:t>
            </w:r>
          </w:p>
        </w:tc>
        <w:tc>
          <w:tcPr>
            <w:tcW w:w="284" w:type="dxa"/>
          </w:tcPr>
          <w:p w:rsidR="00274117" w:rsidRPr="00241958" w:rsidRDefault="00274117" w:rsidP="00274117">
            <w:pPr>
              <w:snapToGrid w:val="0"/>
              <w:spacing w:before="60" w:after="60"/>
              <w:rPr>
                <w:sz w:val="24"/>
                <w:szCs w:val="24"/>
              </w:rPr>
            </w:pPr>
          </w:p>
        </w:tc>
        <w:tc>
          <w:tcPr>
            <w:tcW w:w="1417" w:type="dxa"/>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30,835,094</w:t>
            </w:r>
          </w:p>
        </w:tc>
      </w:tr>
      <w:tr w:rsidR="00274117" w:rsidRPr="00EC0CA4" w:rsidTr="00F81809">
        <w:trPr>
          <w:trHeight w:val="344"/>
        </w:trPr>
        <w:tc>
          <w:tcPr>
            <w:tcW w:w="644" w:type="dxa"/>
          </w:tcPr>
          <w:p w:rsidR="00274117" w:rsidRPr="00EC0CA4" w:rsidRDefault="00274117" w:rsidP="00274117">
            <w:pPr>
              <w:snapToGrid w:val="0"/>
              <w:spacing w:before="60" w:after="60"/>
              <w:rPr>
                <w:b/>
                <w:spacing w:val="20"/>
                <w:sz w:val="23"/>
                <w:szCs w:val="23"/>
              </w:rPr>
            </w:pPr>
          </w:p>
        </w:tc>
        <w:tc>
          <w:tcPr>
            <w:tcW w:w="6210" w:type="dxa"/>
            <w:gridSpan w:val="2"/>
          </w:tcPr>
          <w:p w:rsidR="00274117" w:rsidRPr="00241958" w:rsidRDefault="00274117" w:rsidP="00274117">
            <w:pPr>
              <w:snapToGrid w:val="0"/>
              <w:spacing w:before="60" w:after="60"/>
              <w:ind w:left="284" w:hanging="25"/>
              <w:rPr>
                <w:sz w:val="24"/>
                <w:szCs w:val="24"/>
                <w:lang w:eastAsia="zh-HK"/>
              </w:rPr>
            </w:pPr>
            <w:r w:rsidRPr="00241958">
              <w:rPr>
                <w:rFonts w:hint="eastAsia"/>
                <w:sz w:val="24"/>
                <w:szCs w:val="24"/>
                <w:lang w:eastAsia="zh-HK"/>
              </w:rPr>
              <w:t>Cash with a</w:t>
            </w:r>
            <w:r w:rsidRPr="00241958">
              <w:rPr>
                <w:sz w:val="24"/>
                <w:szCs w:val="24"/>
                <w:lang w:eastAsia="zh-HK"/>
              </w:rPr>
              <w:t xml:space="preserve"> </w:t>
            </w:r>
            <w:r w:rsidRPr="00241958">
              <w:rPr>
                <w:rFonts w:hint="eastAsia"/>
                <w:sz w:val="24"/>
                <w:szCs w:val="24"/>
                <w:lang w:eastAsia="zh-HK"/>
              </w:rPr>
              <w:t>government department</w:t>
            </w:r>
          </w:p>
        </w:tc>
        <w:tc>
          <w:tcPr>
            <w:tcW w:w="1559" w:type="dxa"/>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2,087,410</w:t>
            </w:r>
          </w:p>
        </w:tc>
        <w:tc>
          <w:tcPr>
            <w:tcW w:w="284" w:type="dxa"/>
          </w:tcPr>
          <w:p w:rsidR="00274117" w:rsidRPr="00241958" w:rsidRDefault="00274117" w:rsidP="00274117">
            <w:pPr>
              <w:snapToGrid w:val="0"/>
              <w:spacing w:before="60" w:after="60"/>
              <w:rPr>
                <w:sz w:val="24"/>
                <w:szCs w:val="24"/>
              </w:rPr>
            </w:pPr>
          </w:p>
        </w:tc>
        <w:tc>
          <w:tcPr>
            <w:tcW w:w="1417" w:type="dxa"/>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20,000</w:t>
            </w:r>
          </w:p>
        </w:tc>
      </w:tr>
      <w:tr w:rsidR="00274117" w:rsidRPr="00EC0CA4" w:rsidTr="00F81809">
        <w:trPr>
          <w:trHeight w:val="331"/>
        </w:trPr>
        <w:tc>
          <w:tcPr>
            <w:tcW w:w="644" w:type="dxa"/>
          </w:tcPr>
          <w:p w:rsidR="00274117" w:rsidRPr="00EC0CA4" w:rsidRDefault="00274117" w:rsidP="00274117">
            <w:pPr>
              <w:snapToGrid w:val="0"/>
              <w:spacing w:before="60" w:after="60"/>
              <w:rPr>
                <w:b/>
                <w:spacing w:val="20"/>
                <w:sz w:val="23"/>
                <w:szCs w:val="23"/>
              </w:rPr>
            </w:pPr>
          </w:p>
        </w:tc>
        <w:tc>
          <w:tcPr>
            <w:tcW w:w="6210" w:type="dxa"/>
            <w:gridSpan w:val="2"/>
          </w:tcPr>
          <w:p w:rsidR="00274117" w:rsidRPr="00241958" w:rsidRDefault="00274117" w:rsidP="00274117">
            <w:pPr>
              <w:snapToGrid w:val="0"/>
              <w:spacing w:before="60" w:after="60"/>
              <w:ind w:left="284" w:hanging="25"/>
              <w:rPr>
                <w:sz w:val="24"/>
                <w:szCs w:val="24"/>
                <w:lang w:eastAsia="zh-HK"/>
              </w:rPr>
            </w:pPr>
            <w:r w:rsidRPr="00241958">
              <w:rPr>
                <w:rFonts w:hint="eastAsia"/>
                <w:sz w:val="24"/>
                <w:szCs w:val="24"/>
                <w:lang w:eastAsia="zh-HK"/>
              </w:rPr>
              <w:t>Cash at bank</w:t>
            </w:r>
          </w:p>
        </w:tc>
        <w:tc>
          <w:tcPr>
            <w:tcW w:w="1559" w:type="dxa"/>
            <w:tcBorders>
              <w:bottom w:val="single" w:sz="4" w:space="0" w:color="auto"/>
            </w:tcBorders>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1,115,858</w:t>
            </w:r>
          </w:p>
        </w:tc>
        <w:tc>
          <w:tcPr>
            <w:tcW w:w="284" w:type="dxa"/>
          </w:tcPr>
          <w:p w:rsidR="00274117" w:rsidRPr="00241958" w:rsidRDefault="00274117" w:rsidP="00274117">
            <w:pPr>
              <w:snapToGrid w:val="0"/>
              <w:spacing w:before="60" w:after="60"/>
              <w:rPr>
                <w:sz w:val="24"/>
                <w:szCs w:val="24"/>
              </w:rPr>
            </w:pPr>
          </w:p>
        </w:tc>
        <w:tc>
          <w:tcPr>
            <w:tcW w:w="1417" w:type="dxa"/>
            <w:tcBorders>
              <w:bottom w:val="single" w:sz="4" w:space="0" w:color="auto"/>
            </w:tcBorders>
          </w:tcPr>
          <w:p w:rsidR="00274117" w:rsidRPr="00241958" w:rsidRDefault="00274117" w:rsidP="00274117">
            <w:pPr>
              <w:tabs>
                <w:tab w:val="left" w:pos="2070"/>
              </w:tabs>
              <w:snapToGrid w:val="0"/>
              <w:spacing w:before="60" w:after="60"/>
              <w:ind w:rightChars="40" w:right="112"/>
              <w:jc w:val="right"/>
              <w:rPr>
                <w:sz w:val="24"/>
                <w:szCs w:val="24"/>
                <w:lang w:eastAsia="zh-HK"/>
              </w:rPr>
            </w:pPr>
            <w:r>
              <w:rPr>
                <w:sz w:val="24"/>
                <w:szCs w:val="24"/>
                <w:lang w:eastAsia="zh-HK"/>
              </w:rPr>
              <w:t>1,266,233</w:t>
            </w:r>
          </w:p>
        </w:tc>
      </w:tr>
      <w:tr w:rsidR="00274117" w:rsidRPr="00EC0CA4" w:rsidTr="00F81809">
        <w:trPr>
          <w:trHeight w:hRule="exact" w:val="356"/>
        </w:trPr>
        <w:tc>
          <w:tcPr>
            <w:tcW w:w="644" w:type="dxa"/>
          </w:tcPr>
          <w:p w:rsidR="00274117" w:rsidRPr="00EC0CA4" w:rsidRDefault="00274117" w:rsidP="00274117">
            <w:pPr>
              <w:snapToGrid w:val="0"/>
              <w:spacing w:before="60" w:after="60"/>
              <w:rPr>
                <w:b/>
                <w:spacing w:val="20"/>
                <w:sz w:val="23"/>
                <w:szCs w:val="23"/>
              </w:rPr>
            </w:pPr>
          </w:p>
        </w:tc>
        <w:tc>
          <w:tcPr>
            <w:tcW w:w="6210" w:type="dxa"/>
            <w:gridSpan w:val="2"/>
            <w:vAlign w:val="center"/>
          </w:tcPr>
          <w:p w:rsidR="00274117" w:rsidRDefault="00274117" w:rsidP="00274117">
            <w:pPr>
              <w:snapToGrid w:val="0"/>
              <w:spacing w:before="60" w:after="60"/>
              <w:ind w:left="284" w:hanging="25"/>
              <w:contextualSpacing/>
              <w:rPr>
                <w:sz w:val="23"/>
                <w:szCs w:val="23"/>
                <w:lang w:eastAsia="zh-HK"/>
              </w:rPr>
            </w:pPr>
          </w:p>
        </w:tc>
        <w:tc>
          <w:tcPr>
            <w:tcW w:w="1559" w:type="dxa"/>
            <w:tcBorders>
              <w:top w:val="single" w:sz="4" w:space="0" w:color="auto"/>
              <w:bottom w:val="double" w:sz="4" w:space="0" w:color="auto"/>
            </w:tcBorders>
            <w:vAlign w:val="center"/>
          </w:tcPr>
          <w:p w:rsidR="00274117" w:rsidRPr="00241958" w:rsidRDefault="00274117" w:rsidP="00274117">
            <w:pPr>
              <w:tabs>
                <w:tab w:val="left" w:pos="2070"/>
              </w:tabs>
              <w:snapToGrid w:val="0"/>
              <w:spacing w:before="60" w:after="60"/>
              <w:ind w:rightChars="40" w:right="112"/>
              <w:contextualSpacing/>
              <w:jc w:val="right"/>
              <w:rPr>
                <w:sz w:val="24"/>
                <w:szCs w:val="24"/>
                <w:lang w:eastAsia="zh-HK"/>
              </w:rPr>
            </w:pPr>
            <w:r>
              <w:rPr>
                <w:sz w:val="24"/>
                <w:szCs w:val="24"/>
                <w:lang w:eastAsia="zh-HK"/>
              </w:rPr>
              <w:t>33,667,435</w:t>
            </w:r>
          </w:p>
        </w:tc>
        <w:tc>
          <w:tcPr>
            <w:tcW w:w="284" w:type="dxa"/>
            <w:vAlign w:val="center"/>
          </w:tcPr>
          <w:p w:rsidR="00274117" w:rsidRPr="00241958" w:rsidRDefault="00274117" w:rsidP="00274117">
            <w:pPr>
              <w:snapToGrid w:val="0"/>
              <w:spacing w:before="60" w:after="60"/>
              <w:contextualSpacing/>
              <w:rPr>
                <w:sz w:val="24"/>
                <w:szCs w:val="24"/>
              </w:rPr>
            </w:pPr>
          </w:p>
        </w:tc>
        <w:tc>
          <w:tcPr>
            <w:tcW w:w="1417" w:type="dxa"/>
            <w:tcBorders>
              <w:top w:val="single" w:sz="4" w:space="0" w:color="auto"/>
              <w:bottom w:val="double" w:sz="4" w:space="0" w:color="auto"/>
            </w:tcBorders>
            <w:vAlign w:val="center"/>
          </w:tcPr>
          <w:p w:rsidR="00274117" w:rsidRPr="00241958" w:rsidRDefault="00274117" w:rsidP="00274117">
            <w:pPr>
              <w:tabs>
                <w:tab w:val="left" w:pos="2070"/>
              </w:tabs>
              <w:snapToGrid w:val="0"/>
              <w:spacing w:before="60" w:after="60"/>
              <w:ind w:rightChars="40" w:right="112"/>
              <w:contextualSpacing/>
              <w:jc w:val="right"/>
              <w:rPr>
                <w:sz w:val="24"/>
                <w:szCs w:val="24"/>
                <w:lang w:eastAsia="zh-HK"/>
              </w:rPr>
            </w:pPr>
            <w:r>
              <w:rPr>
                <w:sz w:val="24"/>
                <w:szCs w:val="24"/>
                <w:lang w:eastAsia="zh-HK"/>
              </w:rPr>
              <w:t>32,121,327</w:t>
            </w:r>
          </w:p>
        </w:tc>
      </w:tr>
    </w:tbl>
    <w:p w:rsidR="00C54AC2" w:rsidRPr="0098458A" w:rsidRDefault="00C54AC2" w:rsidP="00C54AC2">
      <w:pPr>
        <w:widowControl w:val="0"/>
        <w:numPr>
          <w:ilvl w:val="0"/>
          <w:numId w:val="26"/>
        </w:numPr>
        <w:tabs>
          <w:tab w:val="clear" w:pos="1080"/>
          <w:tab w:val="num" w:pos="426"/>
        </w:tabs>
        <w:overflowPunct/>
        <w:spacing w:beforeLines="50" w:before="180" w:afterLines="50" w:after="180" w:line="0" w:lineRule="atLeast"/>
        <w:ind w:left="1077" w:hanging="1077"/>
        <w:jc w:val="both"/>
        <w:rPr>
          <w:b/>
          <w:sz w:val="24"/>
          <w:szCs w:val="24"/>
        </w:rPr>
      </w:pPr>
      <w:r w:rsidRPr="0098458A">
        <w:rPr>
          <w:b/>
          <w:sz w:val="24"/>
          <w:szCs w:val="24"/>
        </w:rPr>
        <w:t xml:space="preserve">Financial risk management </w:t>
      </w:r>
    </w:p>
    <w:p w:rsidR="00C54AC2" w:rsidRPr="008E588D" w:rsidRDefault="00C54AC2" w:rsidP="00C54AC2">
      <w:pPr>
        <w:spacing w:beforeLines="50" w:before="180" w:afterLines="50" w:after="180" w:line="0" w:lineRule="atLeast"/>
        <w:ind w:leftChars="152" w:left="426"/>
        <w:jc w:val="both"/>
        <w:rPr>
          <w:spacing w:val="6"/>
          <w:sz w:val="24"/>
          <w:szCs w:val="24"/>
        </w:rPr>
      </w:pPr>
      <w:r w:rsidRPr="008E588D">
        <w:rPr>
          <w:spacing w:val="4"/>
          <w:sz w:val="24"/>
          <w:szCs w:val="24"/>
        </w:rPr>
        <w:t xml:space="preserve">The Fund’s major financial </w:t>
      </w:r>
      <w:r>
        <w:rPr>
          <w:spacing w:val="4"/>
          <w:sz w:val="24"/>
          <w:szCs w:val="24"/>
        </w:rPr>
        <w:t xml:space="preserve">instruments </w:t>
      </w:r>
      <w:r w:rsidRPr="008E588D">
        <w:rPr>
          <w:spacing w:val="4"/>
          <w:sz w:val="24"/>
          <w:szCs w:val="24"/>
        </w:rPr>
        <w:t>include</w:t>
      </w:r>
      <w:r w:rsidRPr="008E588D">
        <w:rPr>
          <w:rFonts w:hint="eastAsia"/>
          <w:spacing w:val="4"/>
          <w:sz w:val="24"/>
          <w:szCs w:val="24"/>
        </w:rPr>
        <w:t xml:space="preserve"> placement with the Exchange Fund,</w:t>
      </w:r>
      <w:r>
        <w:rPr>
          <w:spacing w:val="4"/>
          <w:sz w:val="24"/>
          <w:szCs w:val="24"/>
        </w:rPr>
        <w:t xml:space="preserve"> time deposits and </w:t>
      </w:r>
      <w:r w:rsidRPr="008E588D">
        <w:rPr>
          <w:spacing w:val="4"/>
          <w:sz w:val="24"/>
          <w:szCs w:val="24"/>
        </w:rPr>
        <w:t xml:space="preserve">cash and cash equivalents.  </w:t>
      </w:r>
      <w:r w:rsidRPr="008E588D">
        <w:rPr>
          <w:spacing w:val="6"/>
          <w:sz w:val="24"/>
          <w:szCs w:val="24"/>
        </w:rPr>
        <w:t>The major risks associated with th</w:t>
      </w:r>
      <w:r>
        <w:rPr>
          <w:spacing w:val="6"/>
          <w:sz w:val="24"/>
          <w:szCs w:val="24"/>
        </w:rPr>
        <w:t>ese financial instruments</w:t>
      </w:r>
      <w:r w:rsidRPr="008E588D">
        <w:rPr>
          <w:spacing w:val="6"/>
          <w:sz w:val="24"/>
          <w:szCs w:val="24"/>
        </w:rPr>
        <w:t xml:space="preserve"> are set out below.</w:t>
      </w:r>
    </w:p>
    <w:p w:rsidR="00C54AC2" w:rsidRPr="00452DAA" w:rsidRDefault="00C54AC2" w:rsidP="00C54AC2">
      <w:pPr>
        <w:widowControl w:val="0"/>
        <w:numPr>
          <w:ilvl w:val="1"/>
          <w:numId w:val="26"/>
        </w:numPr>
        <w:tabs>
          <w:tab w:val="left" w:pos="854"/>
          <w:tab w:val="left" w:pos="1136"/>
        </w:tabs>
        <w:overflowPunct/>
        <w:spacing w:beforeLines="50" w:before="180" w:afterLines="50" w:after="180"/>
        <w:ind w:left="1922" w:hanging="1497"/>
        <w:rPr>
          <w:b/>
          <w:sz w:val="24"/>
          <w:szCs w:val="24"/>
        </w:rPr>
      </w:pPr>
      <w:r w:rsidRPr="00452DAA">
        <w:rPr>
          <w:b/>
          <w:sz w:val="24"/>
          <w:szCs w:val="24"/>
        </w:rPr>
        <w:t>Credit risk</w:t>
      </w:r>
    </w:p>
    <w:p w:rsidR="00C54AC2" w:rsidRPr="008E588D" w:rsidRDefault="00C54AC2" w:rsidP="00C54AC2">
      <w:pPr>
        <w:spacing w:beforeLines="50" w:before="180" w:afterLines="50" w:after="180" w:line="0" w:lineRule="atLeast"/>
        <w:ind w:leftChars="303" w:left="848"/>
        <w:jc w:val="both"/>
        <w:rPr>
          <w:spacing w:val="4"/>
          <w:sz w:val="24"/>
          <w:szCs w:val="24"/>
        </w:rPr>
      </w:pPr>
      <w:r w:rsidRPr="00B935AE">
        <w:rPr>
          <w:sz w:val="24"/>
          <w:szCs w:val="24"/>
        </w:rPr>
        <w:t xml:space="preserve">Credit risk is the risk that one party to a financial instrument will fail to discharge an </w:t>
      </w:r>
      <w:r w:rsidRPr="008E588D">
        <w:rPr>
          <w:spacing w:val="4"/>
          <w:sz w:val="24"/>
          <w:szCs w:val="24"/>
        </w:rPr>
        <w:t xml:space="preserve">obligation and cause the other party to incur a financial loss.  </w:t>
      </w:r>
      <w:r>
        <w:rPr>
          <w:spacing w:val="4"/>
          <w:sz w:val="24"/>
          <w:szCs w:val="24"/>
        </w:rPr>
        <w:t xml:space="preserve"> </w:t>
      </w:r>
      <w:r w:rsidRPr="008E588D">
        <w:rPr>
          <w:spacing w:val="4"/>
          <w:sz w:val="24"/>
          <w:szCs w:val="24"/>
        </w:rPr>
        <w:t>The ma</w:t>
      </w:r>
      <w:r>
        <w:rPr>
          <w:spacing w:val="4"/>
          <w:sz w:val="24"/>
          <w:szCs w:val="24"/>
        </w:rPr>
        <w:t xml:space="preserve">ximum </w:t>
      </w:r>
      <w:r w:rsidRPr="00EA1DCC">
        <w:rPr>
          <w:spacing w:val="6"/>
          <w:sz w:val="24"/>
          <w:szCs w:val="24"/>
        </w:rPr>
        <w:t xml:space="preserve">exposure to credit risk </w:t>
      </w:r>
      <w:r>
        <w:rPr>
          <w:spacing w:val="6"/>
          <w:sz w:val="24"/>
          <w:szCs w:val="24"/>
        </w:rPr>
        <w:t xml:space="preserve">of the financial assets of the Fund </w:t>
      </w:r>
      <w:r w:rsidRPr="00EA1DCC">
        <w:rPr>
          <w:spacing w:val="6"/>
          <w:sz w:val="24"/>
          <w:szCs w:val="24"/>
        </w:rPr>
        <w:t>at the reporting date is</w:t>
      </w:r>
      <w:r w:rsidRPr="008E588D">
        <w:rPr>
          <w:spacing w:val="4"/>
          <w:sz w:val="24"/>
          <w:szCs w:val="24"/>
        </w:rPr>
        <w:t xml:space="preserve"> </w:t>
      </w:r>
      <w:r>
        <w:rPr>
          <w:spacing w:val="4"/>
          <w:sz w:val="24"/>
          <w:szCs w:val="24"/>
        </w:rPr>
        <w:t>equal to their</w:t>
      </w:r>
      <w:r w:rsidRPr="008E588D">
        <w:rPr>
          <w:spacing w:val="4"/>
          <w:sz w:val="24"/>
          <w:szCs w:val="24"/>
        </w:rPr>
        <w:t xml:space="preserve"> carrying amount</w:t>
      </w:r>
      <w:r>
        <w:rPr>
          <w:spacing w:val="4"/>
          <w:sz w:val="24"/>
          <w:szCs w:val="24"/>
        </w:rPr>
        <w:t>s</w:t>
      </w:r>
      <w:r w:rsidRPr="008E588D">
        <w:rPr>
          <w:spacing w:val="4"/>
          <w:sz w:val="24"/>
          <w:szCs w:val="24"/>
        </w:rPr>
        <w:t>.</w:t>
      </w:r>
    </w:p>
    <w:p w:rsidR="00C54AC2" w:rsidRDefault="00C54AC2" w:rsidP="00C54AC2">
      <w:pPr>
        <w:spacing w:beforeLines="100" w:before="360" w:afterLines="50" w:after="180" w:line="0" w:lineRule="atLeast"/>
        <w:ind w:leftChars="303" w:left="848"/>
        <w:jc w:val="both"/>
        <w:rPr>
          <w:spacing w:val="8"/>
          <w:sz w:val="24"/>
          <w:szCs w:val="24"/>
        </w:rPr>
      </w:pPr>
      <w:r w:rsidRPr="008E5BBE">
        <w:rPr>
          <w:spacing w:val="4"/>
          <w:sz w:val="24"/>
          <w:szCs w:val="24"/>
        </w:rPr>
        <w:t xml:space="preserve">The Fund limits its exposure to credit risk by transacting with </w:t>
      </w:r>
      <w:r w:rsidR="008E5BBE" w:rsidRPr="008E5BBE">
        <w:rPr>
          <w:spacing w:val="4"/>
          <w:sz w:val="24"/>
          <w:szCs w:val="24"/>
        </w:rPr>
        <w:t xml:space="preserve">licensed </w:t>
      </w:r>
      <w:r w:rsidRPr="008E5BBE">
        <w:rPr>
          <w:spacing w:val="4"/>
          <w:sz w:val="24"/>
          <w:szCs w:val="24"/>
        </w:rPr>
        <w:t>banks</w:t>
      </w:r>
      <w:r w:rsidRPr="008E5BBE">
        <w:rPr>
          <w:rFonts w:hint="eastAsia"/>
          <w:spacing w:val="4"/>
          <w:sz w:val="24"/>
          <w:szCs w:val="24"/>
        </w:rPr>
        <w:t xml:space="preserve"> with high credit ratings</w:t>
      </w:r>
      <w:r w:rsidRPr="008E5BBE">
        <w:rPr>
          <w:spacing w:val="4"/>
          <w:sz w:val="24"/>
          <w:szCs w:val="24"/>
        </w:rPr>
        <w:t xml:space="preserve"> in Hong Kong.</w:t>
      </w:r>
      <w:r w:rsidRPr="00C56D24">
        <w:rPr>
          <w:spacing w:val="8"/>
          <w:sz w:val="24"/>
          <w:szCs w:val="24"/>
        </w:rPr>
        <w:t xml:space="preserve"> </w:t>
      </w:r>
      <w:r w:rsidRPr="002910AE">
        <w:rPr>
          <w:spacing w:val="6"/>
          <w:sz w:val="24"/>
          <w:szCs w:val="24"/>
        </w:rPr>
        <w:t xml:space="preserve"> </w:t>
      </w:r>
      <w:r w:rsidR="008E5BBE">
        <w:rPr>
          <w:spacing w:val="6"/>
          <w:sz w:val="24"/>
          <w:szCs w:val="24"/>
        </w:rPr>
        <w:t xml:space="preserve"> </w:t>
      </w:r>
      <w:r w:rsidRPr="002910AE">
        <w:rPr>
          <w:spacing w:val="6"/>
          <w:sz w:val="24"/>
          <w:szCs w:val="24"/>
        </w:rPr>
        <w:t xml:space="preserve">Hence, the </w:t>
      </w:r>
      <w:r w:rsidR="008E5BBE">
        <w:rPr>
          <w:spacing w:val="6"/>
          <w:sz w:val="24"/>
          <w:szCs w:val="24"/>
        </w:rPr>
        <w:t xml:space="preserve">Fund’s exposure to credit </w:t>
      </w:r>
      <w:r w:rsidRPr="002910AE">
        <w:rPr>
          <w:spacing w:val="6"/>
          <w:sz w:val="24"/>
          <w:szCs w:val="24"/>
        </w:rPr>
        <w:t xml:space="preserve">risk </w:t>
      </w:r>
      <w:r w:rsidR="008E5BBE">
        <w:rPr>
          <w:spacing w:val="6"/>
          <w:sz w:val="24"/>
          <w:szCs w:val="24"/>
        </w:rPr>
        <w:t xml:space="preserve">is considered </w:t>
      </w:r>
      <w:r w:rsidRPr="002910AE">
        <w:rPr>
          <w:spacing w:val="6"/>
          <w:sz w:val="24"/>
          <w:szCs w:val="24"/>
        </w:rPr>
        <w:t xml:space="preserve">to be </w:t>
      </w:r>
      <w:r w:rsidR="008E5BBE">
        <w:rPr>
          <w:spacing w:val="6"/>
          <w:sz w:val="24"/>
          <w:szCs w:val="24"/>
        </w:rPr>
        <w:t>limited</w:t>
      </w:r>
      <w:r w:rsidRPr="002910AE">
        <w:rPr>
          <w:spacing w:val="6"/>
          <w:sz w:val="24"/>
          <w:szCs w:val="24"/>
        </w:rPr>
        <w:t>.</w:t>
      </w:r>
      <w:r w:rsidRPr="00C56D24">
        <w:rPr>
          <w:spacing w:val="8"/>
          <w:sz w:val="24"/>
          <w:szCs w:val="24"/>
        </w:rPr>
        <w:t xml:space="preserve">  </w:t>
      </w:r>
      <w:r>
        <w:rPr>
          <w:spacing w:val="8"/>
          <w:sz w:val="24"/>
          <w:szCs w:val="24"/>
        </w:rPr>
        <w:t xml:space="preserve"> </w:t>
      </w:r>
      <w:r w:rsidRPr="008E5BBE">
        <w:rPr>
          <w:spacing w:val="8"/>
          <w:sz w:val="24"/>
          <w:szCs w:val="24"/>
        </w:rPr>
        <w:t>The credit risk in respect of placement with the Exchange Fund and cash with a government department is considered minimal.</w:t>
      </w:r>
      <w:r w:rsidRPr="00C56D24">
        <w:rPr>
          <w:spacing w:val="8"/>
          <w:sz w:val="24"/>
          <w:szCs w:val="24"/>
        </w:rPr>
        <w:t xml:space="preserve">  </w:t>
      </w:r>
    </w:p>
    <w:p w:rsidR="00C54AC2" w:rsidRDefault="00C54AC2" w:rsidP="00C54AC2">
      <w:pPr>
        <w:spacing w:beforeLines="100" w:before="360" w:afterLines="50" w:after="180" w:line="0" w:lineRule="atLeast"/>
        <w:ind w:leftChars="303" w:left="848"/>
        <w:jc w:val="both"/>
        <w:rPr>
          <w:spacing w:val="8"/>
          <w:sz w:val="24"/>
          <w:szCs w:val="24"/>
        </w:rPr>
      </w:pPr>
    </w:p>
    <w:p w:rsidR="00C54AC2" w:rsidRDefault="00C54AC2" w:rsidP="00C54AC2">
      <w:pPr>
        <w:spacing w:beforeLines="100" w:before="360" w:afterLines="50" w:after="180" w:line="0" w:lineRule="atLeast"/>
        <w:ind w:leftChars="303" w:left="848"/>
        <w:jc w:val="both"/>
        <w:rPr>
          <w:spacing w:val="8"/>
          <w:sz w:val="24"/>
          <w:szCs w:val="24"/>
        </w:rPr>
      </w:pPr>
    </w:p>
    <w:p w:rsidR="00C54AC2" w:rsidRPr="008E588D" w:rsidRDefault="00C54AC2" w:rsidP="00C54AC2">
      <w:pPr>
        <w:spacing w:beforeLines="50" w:before="180" w:afterLines="50" w:after="180" w:line="0" w:lineRule="atLeast"/>
        <w:ind w:leftChars="303" w:left="848"/>
        <w:jc w:val="both"/>
        <w:rPr>
          <w:spacing w:val="8"/>
          <w:sz w:val="24"/>
          <w:szCs w:val="24"/>
        </w:rPr>
      </w:pPr>
      <w:r w:rsidRPr="008E588D">
        <w:rPr>
          <w:spacing w:val="8"/>
          <w:sz w:val="24"/>
          <w:szCs w:val="24"/>
        </w:rPr>
        <w:lastRenderedPageBreak/>
        <w:t xml:space="preserve">The credit quality of time deposits and bank balances, analysed by the ratings </w:t>
      </w:r>
      <w:r w:rsidRPr="008E588D">
        <w:rPr>
          <w:spacing w:val="4"/>
          <w:sz w:val="24"/>
          <w:szCs w:val="24"/>
        </w:rPr>
        <w:t>designated by Moody’s, at the reporting date is shown below:</w:t>
      </w:r>
    </w:p>
    <w:tbl>
      <w:tblPr>
        <w:tblW w:w="10250" w:type="dxa"/>
        <w:tblInd w:w="-475" w:type="dxa"/>
        <w:tblLayout w:type="fixed"/>
        <w:tblCellMar>
          <w:left w:w="28" w:type="dxa"/>
          <w:right w:w="28" w:type="dxa"/>
        </w:tblCellMar>
        <w:tblLook w:val="0000" w:firstRow="0" w:lastRow="0" w:firstColumn="0" w:lastColumn="0" w:noHBand="0" w:noVBand="0"/>
      </w:tblPr>
      <w:tblGrid>
        <w:gridCol w:w="1081"/>
        <w:gridCol w:w="5773"/>
        <w:gridCol w:w="1559"/>
        <w:gridCol w:w="260"/>
        <w:gridCol w:w="1577"/>
      </w:tblGrid>
      <w:tr w:rsidR="00C54AC2" w:rsidRPr="00EC0CA4" w:rsidTr="00F81809">
        <w:trPr>
          <w:trHeight w:val="493"/>
        </w:trPr>
        <w:tc>
          <w:tcPr>
            <w:tcW w:w="1081" w:type="dxa"/>
          </w:tcPr>
          <w:p w:rsidR="00C54AC2" w:rsidRPr="00EC0CA4" w:rsidRDefault="00C54AC2" w:rsidP="00F81809">
            <w:pPr>
              <w:snapToGrid w:val="0"/>
              <w:spacing w:before="60" w:after="60"/>
              <w:rPr>
                <w:b/>
                <w:spacing w:val="20"/>
                <w:sz w:val="23"/>
                <w:szCs w:val="23"/>
              </w:rPr>
            </w:pPr>
          </w:p>
        </w:tc>
        <w:tc>
          <w:tcPr>
            <w:tcW w:w="5773" w:type="dxa"/>
          </w:tcPr>
          <w:p w:rsidR="00C54AC2" w:rsidRPr="00EC0CA4" w:rsidRDefault="00C54AC2" w:rsidP="00F81809">
            <w:pPr>
              <w:snapToGrid w:val="0"/>
              <w:spacing w:before="60" w:after="60"/>
              <w:rPr>
                <w:bCs/>
                <w:spacing w:val="20"/>
                <w:sz w:val="23"/>
                <w:szCs w:val="23"/>
              </w:rPr>
            </w:pPr>
            <w:r w:rsidRPr="00EC0CA4">
              <w:rPr>
                <w:b/>
                <w:spacing w:val="20"/>
                <w:sz w:val="23"/>
                <w:szCs w:val="23"/>
              </w:rPr>
              <w:br/>
            </w:r>
          </w:p>
        </w:tc>
        <w:tc>
          <w:tcPr>
            <w:tcW w:w="1559" w:type="dxa"/>
          </w:tcPr>
          <w:p w:rsidR="00C54AC2" w:rsidRPr="00924F3C" w:rsidRDefault="00C54AC2" w:rsidP="00F81809">
            <w:pPr>
              <w:snapToGrid w:val="0"/>
              <w:spacing w:before="60" w:after="60"/>
              <w:ind w:leftChars="192" w:left="538"/>
              <w:jc w:val="center"/>
              <w:rPr>
                <w:b/>
                <w:sz w:val="23"/>
                <w:szCs w:val="23"/>
              </w:rPr>
            </w:pPr>
            <w:r>
              <w:rPr>
                <w:b/>
                <w:sz w:val="23"/>
                <w:szCs w:val="23"/>
              </w:rPr>
              <w:t>202</w:t>
            </w:r>
            <w:r w:rsidR="00AB3C7C">
              <w:rPr>
                <w:b/>
                <w:sz w:val="23"/>
                <w:szCs w:val="23"/>
              </w:rPr>
              <w:t>4</w:t>
            </w:r>
            <w:r w:rsidRPr="00924F3C">
              <w:rPr>
                <w:b/>
                <w:sz w:val="23"/>
                <w:szCs w:val="23"/>
              </w:rPr>
              <w:br/>
              <w:t>HK$</w:t>
            </w:r>
          </w:p>
        </w:tc>
        <w:tc>
          <w:tcPr>
            <w:tcW w:w="260" w:type="dxa"/>
          </w:tcPr>
          <w:p w:rsidR="00C54AC2" w:rsidRPr="00924F3C" w:rsidRDefault="00C54AC2" w:rsidP="00F81809">
            <w:pPr>
              <w:snapToGrid w:val="0"/>
              <w:spacing w:before="60" w:after="60"/>
              <w:jc w:val="center"/>
              <w:rPr>
                <w:b/>
                <w:sz w:val="23"/>
                <w:szCs w:val="23"/>
              </w:rPr>
            </w:pPr>
          </w:p>
        </w:tc>
        <w:tc>
          <w:tcPr>
            <w:tcW w:w="1577" w:type="dxa"/>
          </w:tcPr>
          <w:p w:rsidR="00C54AC2" w:rsidRPr="00924F3C" w:rsidRDefault="00C54AC2" w:rsidP="00F81809">
            <w:pPr>
              <w:snapToGrid w:val="0"/>
              <w:spacing w:before="60" w:after="60"/>
              <w:ind w:leftChars="192" w:left="538"/>
              <w:jc w:val="center"/>
              <w:rPr>
                <w:b/>
                <w:sz w:val="23"/>
                <w:szCs w:val="23"/>
              </w:rPr>
            </w:pPr>
            <w:r w:rsidRPr="00924F3C">
              <w:rPr>
                <w:b/>
                <w:sz w:val="23"/>
                <w:szCs w:val="23"/>
              </w:rPr>
              <w:t>20</w:t>
            </w:r>
            <w:r>
              <w:rPr>
                <w:b/>
                <w:sz w:val="23"/>
                <w:szCs w:val="23"/>
              </w:rPr>
              <w:t>2</w:t>
            </w:r>
            <w:r w:rsidR="00AB3C7C">
              <w:rPr>
                <w:b/>
                <w:sz w:val="23"/>
                <w:szCs w:val="23"/>
              </w:rPr>
              <w:t>3</w:t>
            </w:r>
            <w:r w:rsidRPr="00924F3C">
              <w:rPr>
                <w:b/>
                <w:sz w:val="23"/>
                <w:szCs w:val="23"/>
              </w:rPr>
              <w:br/>
              <w:t>HK$</w:t>
            </w:r>
          </w:p>
        </w:tc>
      </w:tr>
      <w:tr w:rsidR="00C54AC2" w:rsidRPr="00EC0CA4" w:rsidTr="00F81809">
        <w:trPr>
          <w:trHeight w:val="338"/>
        </w:trPr>
        <w:tc>
          <w:tcPr>
            <w:tcW w:w="1081" w:type="dxa"/>
          </w:tcPr>
          <w:p w:rsidR="00C54AC2" w:rsidRPr="00EC0CA4" w:rsidRDefault="00C54AC2" w:rsidP="00F81809">
            <w:pPr>
              <w:snapToGrid w:val="0"/>
              <w:spacing w:before="60" w:after="60"/>
              <w:rPr>
                <w:b/>
                <w:spacing w:val="20"/>
                <w:sz w:val="23"/>
                <w:szCs w:val="23"/>
              </w:rPr>
            </w:pPr>
          </w:p>
        </w:tc>
        <w:tc>
          <w:tcPr>
            <w:tcW w:w="5773" w:type="dxa"/>
          </w:tcPr>
          <w:p w:rsidR="00C54AC2" w:rsidRPr="00924F3C" w:rsidRDefault="00C54AC2" w:rsidP="00F81809">
            <w:pPr>
              <w:snapToGrid w:val="0"/>
              <w:spacing w:before="60" w:after="60"/>
              <w:ind w:left="284" w:hanging="25"/>
              <w:rPr>
                <w:sz w:val="23"/>
                <w:szCs w:val="23"/>
                <w:lang w:eastAsia="zh-HK"/>
              </w:rPr>
            </w:pPr>
            <w:r w:rsidRPr="00B935AE">
              <w:rPr>
                <w:sz w:val="24"/>
                <w:szCs w:val="24"/>
                <w:lang w:eastAsia="zh-HK"/>
              </w:rPr>
              <w:t>Time deposits and bank balances, by credit rating</w:t>
            </w:r>
          </w:p>
        </w:tc>
        <w:tc>
          <w:tcPr>
            <w:tcW w:w="1559" w:type="dxa"/>
          </w:tcPr>
          <w:p w:rsidR="00C54AC2" w:rsidRPr="00B935AE" w:rsidRDefault="00C54AC2" w:rsidP="00F81809">
            <w:pPr>
              <w:snapToGrid w:val="0"/>
              <w:spacing w:before="60" w:after="60"/>
              <w:jc w:val="center"/>
              <w:rPr>
                <w:sz w:val="23"/>
                <w:szCs w:val="23"/>
              </w:rPr>
            </w:pPr>
          </w:p>
        </w:tc>
        <w:tc>
          <w:tcPr>
            <w:tcW w:w="260" w:type="dxa"/>
          </w:tcPr>
          <w:p w:rsidR="00C54AC2" w:rsidRPr="00B935AE" w:rsidRDefault="00C54AC2" w:rsidP="00F81809">
            <w:pPr>
              <w:snapToGrid w:val="0"/>
              <w:spacing w:before="60" w:after="60"/>
              <w:jc w:val="center"/>
              <w:rPr>
                <w:sz w:val="23"/>
                <w:szCs w:val="23"/>
              </w:rPr>
            </w:pPr>
          </w:p>
        </w:tc>
        <w:tc>
          <w:tcPr>
            <w:tcW w:w="1577" w:type="dxa"/>
          </w:tcPr>
          <w:p w:rsidR="00C54AC2" w:rsidRPr="00B935AE" w:rsidRDefault="00C54AC2" w:rsidP="00F81809">
            <w:pPr>
              <w:snapToGrid w:val="0"/>
              <w:spacing w:before="60" w:after="60"/>
              <w:jc w:val="center"/>
              <w:rPr>
                <w:sz w:val="23"/>
                <w:szCs w:val="23"/>
              </w:rPr>
            </w:pPr>
          </w:p>
        </w:tc>
      </w:tr>
      <w:tr w:rsidR="00AB3C7C" w:rsidRPr="00EC0CA4" w:rsidTr="00AB3C7C">
        <w:trPr>
          <w:trHeight w:hRule="exact" w:val="359"/>
        </w:trPr>
        <w:tc>
          <w:tcPr>
            <w:tcW w:w="1081" w:type="dxa"/>
          </w:tcPr>
          <w:p w:rsidR="00AB3C7C" w:rsidRPr="00EC0CA4" w:rsidRDefault="00AB3C7C" w:rsidP="00AB3C7C">
            <w:pPr>
              <w:snapToGrid w:val="0"/>
              <w:spacing w:before="60" w:after="60"/>
              <w:rPr>
                <w:b/>
                <w:spacing w:val="20"/>
                <w:sz w:val="23"/>
                <w:szCs w:val="23"/>
              </w:rPr>
            </w:pPr>
          </w:p>
        </w:tc>
        <w:tc>
          <w:tcPr>
            <w:tcW w:w="5773" w:type="dxa"/>
            <w:vAlign w:val="center"/>
          </w:tcPr>
          <w:p w:rsidR="00AB3C7C" w:rsidRDefault="00AB3C7C" w:rsidP="00AB3C7C">
            <w:pPr>
              <w:snapToGrid w:val="0"/>
              <w:spacing w:before="60" w:after="60"/>
              <w:ind w:left="284" w:hanging="25"/>
              <w:contextualSpacing/>
              <w:rPr>
                <w:sz w:val="23"/>
                <w:szCs w:val="23"/>
                <w:lang w:eastAsia="zh-HK"/>
              </w:rPr>
            </w:pPr>
            <w:r w:rsidRPr="00B935AE">
              <w:rPr>
                <w:sz w:val="24"/>
                <w:szCs w:val="24"/>
                <w:lang w:eastAsia="zh-HK"/>
              </w:rPr>
              <w:t>Aa1 to Aa3</w:t>
            </w:r>
          </w:p>
        </w:tc>
        <w:tc>
          <w:tcPr>
            <w:tcW w:w="1559" w:type="dxa"/>
            <w:vAlign w:val="center"/>
          </w:tcPr>
          <w:p w:rsidR="00AB3C7C" w:rsidRPr="00B935AE" w:rsidRDefault="00AB3C7C" w:rsidP="00AB3C7C">
            <w:pPr>
              <w:snapToGrid w:val="0"/>
              <w:spacing w:before="60" w:after="60"/>
              <w:ind w:rightChars="-111" w:right="-311"/>
              <w:contextualSpacing/>
              <w:jc w:val="center"/>
              <w:rPr>
                <w:sz w:val="23"/>
                <w:szCs w:val="23"/>
              </w:rPr>
            </w:pPr>
            <w:r>
              <w:rPr>
                <w:sz w:val="23"/>
                <w:szCs w:val="23"/>
              </w:rPr>
              <w:t>24,425,858</w:t>
            </w:r>
          </w:p>
        </w:tc>
        <w:tc>
          <w:tcPr>
            <w:tcW w:w="260" w:type="dxa"/>
            <w:vAlign w:val="center"/>
          </w:tcPr>
          <w:p w:rsidR="00AB3C7C" w:rsidRPr="00B935AE" w:rsidRDefault="00AB3C7C" w:rsidP="00AB3C7C">
            <w:pPr>
              <w:snapToGrid w:val="0"/>
              <w:spacing w:before="60" w:after="60"/>
              <w:contextualSpacing/>
              <w:jc w:val="center"/>
              <w:rPr>
                <w:sz w:val="23"/>
                <w:szCs w:val="23"/>
              </w:rPr>
            </w:pPr>
          </w:p>
        </w:tc>
        <w:tc>
          <w:tcPr>
            <w:tcW w:w="1577" w:type="dxa"/>
            <w:vAlign w:val="center"/>
          </w:tcPr>
          <w:p w:rsidR="00AB3C7C" w:rsidRPr="00B935AE" w:rsidRDefault="00AB3C7C" w:rsidP="00AB3C7C">
            <w:pPr>
              <w:snapToGrid w:val="0"/>
              <w:spacing w:before="60" w:after="60"/>
              <w:ind w:rightChars="-111" w:right="-311"/>
              <w:contextualSpacing/>
              <w:jc w:val="center"/>
              <w:rPr>
                <w:sz w:val="23"/>
                <w:szCs w:val="23"/>
              </w:rPr>
            </w:pPr>
            <w:r>
              <w:rPr>
                <w:sz w:val="23"/>
                <w:szCs w:val="23"/>
              </w:rPr>
              <w:t>28,145,288</w:t>
            </w:r>
          </w:p>
        </w:tc>
      </w:tr>
      <w:tr w:rsidR="00AB3C7C" w:rsidRPr="00EC0CA4" w:rsidTr="00AB3C7C">
        <w:trPr>
          <w:trHeight w:hRule="exact" w:val="279"/>
        </w:trPr>
        <w:tc>
          <w:tcPr>
            <w:tcW w:w="1081" w:type="dxa"/>
          </w:tcPr>
          <w:p w:rsidR="00AB3C7C" w:rsidRPr="00EC0CA4" w:rsidRDefault="00AB3C7C" w:rsidP="00AB3C7C">
            <w:pPr>
              <w:snapToGrid w:val="0"/>
              <w:spacing w:before="60" w:after="60"/>
              <w:rPr>
                <w:b/>
                <w:spacing w:val="20"/>
                <w:sz w:val="23"/>
                <w:szCs w:val="23"/>
              </w:rPr>
            </w:pPr>
          </w:p>
        </w:tc>
        <w:tc>
          <w:tcPr>
            <w:tcW w:w="5773" w:type="dxa"/>
            <w:vAlign w:val="center"/>
          </w:tcPr>
          <w:p w:rsidR="00AB3C7C" w:rsidRDefault="00AB3C7C" w:rsidP="00AB3C7C">
            <w:pPr>
              <w:snapToGrid w:val="0"/>
              <w:ind w:left="284" w:hanging="23"/>
              <w:contextualSpacing/>
              <w:rPr>
                <w:sz w:val="23"/>
                <w:szCs w:val="23"/>
                <w:lang w:eastAsia="zh-HK"/>
              </w:rPr>
            </w:pPr>
            <w:r w:rsidRPr="00B935AE">
              <w:rPr>
                <w:sz w:val="24"/>
                <w:szCs w:val="24"/>
                <w:lang w:eastAsia="zh-HK"/>
              </w:rPr>
              <w:t>A1 to A3</w:t>
            </w:r>
          </w:p>
        </w:tc>
        <w:tc>
          <w:tcPr>
            <w:tcW w:w="1559" w:type="dxa"/>
            <w:vAlign w:val="center"/>
          </w:tcPr>
          <w:p w:rsidR="00AB3C7C" w:rsidRPr="00B935AE" w:rsidRDefault="00AB3C7C" w:rsidP="00AB3C7C">
            <w:pPr>
              <w:snapToGrid w:val="0"/>
              <w:spacing w:before="60" w:after="60"/>
              <w:ind w:rightChars="-111" w:right="-311"/>
              <w:contextualSpacing/>
              <w:jc w:val="center"/>
              <w:rPr>
                <w:sz w:val="23"/>
                <w:szCs w:val="23"/>
              </w:rPr>
            </w:pPr>
            <w:r>
              <w:rPr>
                <w:sz w:val="23"/>
                <w:szCs w:val="23"/>
              </w:rPr>
              <w:t>28,775,495</w:t>
            </w:r>
          </w:p>
        </w:tc>
        <w:tc>
          <w:tcPr>
            <w:tcW w:w="260" w:type="dxa"/>
            <w:vAlign w:val="center"/>
          </w:tcPr>
          <w:p w:rsidR="00AB3C7C" w:rsidRPr="00B935AE" w:rsidRDefault="00AB3C7C" w:rsidP="00AB3C7C">
            <w:pPr>
              <w:snapToGrid w:val="0"/>
              <w:spacing w:before="60" w:after="60"/>
              <w:contextualSpacing/>
              <w:jc w:val="center"/>
              <w:rPr>
                <w:sz w:val="23"/>
                <w:szCs w:val="23"/>
              </w:rPr>
            </w:pPr>
          </w:p>
        </w:tc>
        <w:tc>
          <w:tcPr>
            <w:tcW w:w="1577" w:type="dxa"/>
            <w:vAlign w:val="center"/>
          </w:tcPr>
          <w:p w:rsidR="00AB3C7C" w:rsidRPr="00B935AE" w:rsidRDefault="00AB3C7C" w:rsidP="00AB3C7C">
            <w:pPr>
              <w:snapToGrid w:val="0"/>
              <w:spacing w:before="60" w:after="60"/>
              <w:ind w:rightChars="-111" w:right="-311"/>
              <w:contextualSpacing/>
              <w:jc w:val="center"/>
              <w:rPr>
                <w:sz w:val="23"/>
                <w:szCs w:val="23"/>
              </w:rPr>
            </w:pPr>
            <w:r>
              <w:rPr>
                <w:sz w:val="23"/>
                <w:szCs w:val="23"/>
              </w:rPr>
              <w:t>49,071,099</w:t>
            </w:r>
          </w:p>
        </w:tc>
      </w:tr>
      <w:tr w:rsidR="00AB3C7C" w:rsidRPr="00EC0CA4" w:rsidTr="00AB3C7C">
        <w:trPr>
          <w:trHeight w:hRule="exact" w:val="279"/>
        </w:trPr>
        <w:tc>
          <w:tcPr>
            <w:tcW w:w="1081" w:type="dxa"/>
          </w:tcPr>
          <w:p w:rsidR="00AB3C7C" w:rsidRPr="00EC0CA4" w:rsidRDefault="00AB3C7C" w:rsidP="00AB3C7C">
            <w:pPr>
              <w:snapToGrid w:val="0"/>
              <w:spacing w:before="60" w:after="60"/>
              <w:rPr>
                <w:b/>
                <w:spacing w:val="20"/>
                <w:sz w:val="23"/>
                <w:szCs w:val="23"/>
              </w:rPr>
            </w:pPr>
          </w:p>
        </w:tc>
        <w:tc>
          <w:tcPr>
            <w:tcW w:w="5773" w:type="dxa"/>
            <w:vAlign w:val="center"/>
          </w:tcPr>
          <w:p w:rsidR="00AB3C7C" w:rsidRPr="00B935AE" w:rsidRDefault="00AB3C7C" w:rsidP="00AB3C7C">
            <w:pPr>
              <w:snapToGrid w:val="0"/>
              <w:ind w:left="284" w:hanging="23"/>
              <w:contextualSpacing/>
              <w:rPr>
                <w:sz w:val="24"/>
                <w:szCs w:val="24"/>
                <w:lang w:eastAsia="zh-HK"/>
              </w:rPr>
            </w:pPr>
            <w:r>
              <w:rPr>
                <w:rFonts w:hint="eastAsia"/>
                <w:sz w:val="24"/>
                <w:szCs w:val="24"/>
                <w:lang w:eastAsia="zh-HK"/>
              </w:rPr>
              <w:t>B</w:t>
            </w:r>
            <w:r>
              <w:rPr>
                <w:sz w:val="24"/>
                <w:szCs w:val="24"/>
                <w:lang w:eastAsia="zh-HK"/>
              </w:rPr>
              <w:t>aa1 to Baa3</w:t>
            </w:r>
          </w:p>
        </w:tc>
        <w:tc>
          <w:tcPr>
            <w:tcW w:w="1559" w:type="dxa"/>
            <w:tcBorders>
              <w:bottom w:val="single" w:sz="4" w:space="0" w:color="auto"/>
            </w:tcBorders>
            <w:vAlign w:val="center"/>
          </w:tcPr>
          <w:p w:rsidR="00AB3C7C" w:rsidRDefault="00AB3C7C" w:rsidP="00AB3C7C">
            <w:pPr>
              <w:snapToGrid w:val="0"/>
              <w:spacing w:before="60" w:after="60"/>
              <w:ind w:rightChars="-111" w:right="-311"/>
              <w:contextualSpacing/>
              <w:jc w:val="center"/>
              <w:rPr>
                <w:sz w:val="23"/>
                <w:szCs w:val="23"/>
              </w:rPr>
            </w:pPr>
            <w:r>
              <w:rPr>
                <w:sz w:val="23"/>
                <w:szCs w:val="23"/>
              </w:rPr>
              <w:t xml:space="preserve">  </w:t>
            </w:r>
            <w:r>
              <w:rPr>
                <w:rFonts w:hint="eastAsia"/>
                <w:sz w:val="23"/>
                <w:szCs w:val="23"/>
              </w:rPr>
              <w:t>3</w:t>
            </w:r>
            <w:r>
              <w:rPr>
                <w:sz w:val="23"/>
                <w:szCs w:val="23"/>
              </w:rPr>
              <w:t>,743,117</w:t>
            </w:r>
          </w:p>
        </w:tc>
        <w:tc>
          <w:tcPr>
            <w:tcW w:w="260" w:type="dxa"/>
            <w:vAlign w:val="center"/>
          </w:tcPr>
          <w:p w:rsidR="00AB3C7C" w:rsidRPr="00B935AE" w:rsidRDefault="00AB3C7C" w:rsidP="00AB3C7C">
            <w:pPr>
              <w:snapToGrid w:val="0"/>
              <w:spacing w:before="60" w:after="60"/>
              <w:contextualSpacing/>
              <w:jc w:val="center"/>
              <w:rPr>
                <w:sz w:val="23"/>
                <w:szCs w:val="23"/>
              </w:rPr>
            </w:pPr>
          </w:p>
        </w:tc>
        <w:tc>
          <w:tcPr>
            <w:tcW w:w="1577" w:type="dxa"/>
            <w:tcBorders>
              <w:bottom w:val="single" w:sz="4" w:space="0" w:color="auto"/>
            </w:tcBorders>
            <w:vAlign w:val="center"/>
          </w:tcPr>
          <w:p w:rsidR="00AB3C7C" w:rsidRDefault="00353BE7" w:rsidP="00AB3C7C">
            <w:pPr>
              <w:snapToGrid w:val="0"/>
              <w:spacing w:before="60" w:after="60"/>
              <w:ind w:rightChars="-111" w:right="-311"/>
              <w:contextualSpacing/>
              <w:jc w:val="center"/>
              <w:rPr>
                <w:sz w:val="23"/>
                <w:szCs w:val="23"/>
              </w:rPr>
            </w:pPr>
            <w:r>
              <w:rPr>
                <w:sz w:val="23"/>
                <w:szCs w:val="23"/>
              </w:rPr>
              <w:t xml:space="preserve">                </w:t>
            </w:r>
            <w:r w:rsidR="00AB3C7C">
              <w:rPr>
                <w:rFonts w:hint="eastAsia"/>
                <w:sz w:val="23"/>
                <w:szCs w:val="23"/>
              </w:rPr>
              <w:t>-</w:t>
            </w:r>
          </w:p>
        </w:tc>
      </w:tr>
      <w:tr w:rsidR="00AB3C7C" w:rsidRPr="00EC0CA4" w:rsidTr="00F81809">
        <w:trPr>
          <w:trHeight w:hRule="exact" w:val="293"/>
        </w:trPr>
        <w:tc>
          <w:tcPr>
            <w:tcW w:w="1081" w:type="dxa"/>
          </w:tcPr>
          <w:p w:rsidR="00AB3C7C" w:rsidRPr="00EC0CA4" w:rsidRDefault="00AB3C7C" w:rsidP="00AB3C7C">
            <w:pPr>
              <w:snapToGrid w:val="0"/>
              <w:spacing w:before="60" w:after="60"/>
              <w:rPr>
                <w:b/>
                <w:spacing w:val="20"/>
                <w:sz w:val="23"/>
                <w:szCs w:val="23"/>
              </w:rPr>
            </w:pPr>
          </w:p>
        </w:tc>
        <w:tc>
          <w:tcPr>
            <w:tcW w:w="5773" w:type="dxa"/>
            <w:vAlign w:val="center"/>
          </w:tcPr>
          <w:p w:rsidR="00AB3C7C" w:rsidRDefault="00AB3C7C" w:rsidP="00AB3C7C">
            <w:pPr>
              <w:snapToGrid w:val="0"/>
              <w:spacing w:before="60" w:after="60"/>
              <w:ind w:left="284" w:hanging="25"/>
              <w:contextualSpacing/>
              <w:rPr>
                <w:sz w:val="23"/>
                <w:szCs w:val="23"/>
                <w:lang w:eastAsia="zh-HK"/>
              </w:rPr>
            </w:pPr>
          </w:p>
        </w:tc>
        <w:tc>
          <w:tcPr>
            <w:tcW w:w="1559" w:type="dxa"/>
            <w:tcBorders>
              <w:top w:val="single" w:sz="4" w:space="0" w:color="auto"/>
              <w:bottom w:val="double" w:sz="4" w:space="0" w:color="auto"/>
            </w:tcBorders>
            <w:vAlign w:val="center"/>
          </w:tcPr>
          <w:p w:rsidR="00AB3C7C" w:rsidRPr="00B935AE" w:rsidRDefault="00353BE7" w:rsidP="00AB3C7C">
            <w:pPr>
              <w:snapToGrid w:val="0"/>
              <w:spacing w:before="60" w:after="60"/>
              <w:ind w:rightChars="-111" w:right="-311"/>
              <w:contextualSpacing/>
              <w:jc w:val="center"/>
              <w:rPr>
                <w:sz w:val="23"/>
                <w:szCs w:val="23"/>
              </w:rPr>
            </w:pPr>
            <w:r>
              <w:rPr>
                <w:sz w:val="23"/>
                <w:szCs w:val="23"/>
              </w:rPr>
              <w:t>56,944,470</w:t>
            </w:r>
          </w:p>
        </w:tc>
        <w:tc>
          <w:tcPr>
            <w:tcW w:w="260" w:type="dxa"/>
            <w:vAlign w:val="center"/>
          </w:tcPr>
          <w:p w:rsidR="00AB3C7C" w:rsidRPr="00B935AE" w:rsidRDefault="00AB3C7C" w:rsidP="00AB3C7C">
            <w:pPr>
              <w:snapToGrid w:val="0"/>
              <w:spacing w:before="60" w:after="60"/>
              <w:contextualSpacing/>
              <w:jc w:val="center"/>
              <w:rPr>
                <w:sz w:val="23"/>
                <w:szCs w:val="23"/>
              </w:rPr>
            </w:pPr>
          </w:p>
        </w:tc>
        <w:tc>
          <w:tcPr>
            <w:tcW w:w="1577" w:type="dxa"/>
            <w:tcBorders>
              <w:top w:val="single" w:sz="4" w:space="0" w:color="auto"/>
              <w:bottom w:val="double" w:sz="4" w:space="0" w:color="auto"/>
            </w:tcBorders>
            <w:vAlign w:val="center"/>
          </w:tcPr>
          <w:p w:rsidR="00AB3C7C" w:rsidRPr="00B935AE" w:rsidRDefault="00AB3C7C" w:rsidP="00AB3C7C">
            <w:pPr>
              <w:snapToGrid w:val="0"/>
              <w:spacing w:before="60" w:after="60"/>
              <w:ind w:rightChars="-111" w:right="-311"/>
              <w:contextualSpacing/>
              <w:jc w:val="center"/>
              <w:rPr>
                <w:sz w:val="23"/>
                <w:szCs w:val="23"/>
              </w:rPr>
            </w:pPr>
            <w:r>
              <w:rPr>
                <w:sz w:val="23"/>
                <w:szCs w:val="23"/>
              </w:rPr>
              <w:t>77,216,387</w:t>
            </w:r>
          </w:p>
        </w:tc>
      </w:tr>
    </w:tbl>
    <w:p w:rsidR="00C54AC2" w:rsidRPr="007514C7" w:rsidRDefault="00C54AC2" w:rsidP="00C54AC2">
      <w:pPr>
        <w:spacing w:beforeLines="50" w:before="180" w:afterLines="50" w:after="180" w:line="0" w:lineRule="atLeast"/>
        <w:ind w:leftChars="303" w:left="848"/>
        <w:jc w:val="both"/>
        <w:rPr>
          <w:spacing w:val="4"/>
          <w:sz w:val="24"/>
          <w:szCs w:val="24"/>
        </w:rPr>
      </w:pPr>
      <w:r>
        <w:rPr>
          <w:spacing w:val="4"/>
          <w:sz w:val="24"/>
          <w:szCs w:val="24"/>
        </w:rPr>
        <w:t xml:space="preserve">While the financial assets measured at amortised cost are subject to the impairment requirements, </w:t>
      </w:r>
      <w:r w:rsidRPr="008E588D">
        <w:rPr>
          <w:spacing w:val="8"/>
          <w:sz w:val="24"/>
          <w:szCs w:val="24"/>
        </w:rPr>
        <w:t xml:space="preserve">the Fund has estimated that their expected credit losses are </w:t>
      </w:r>
      <w:r>
        <w:rPr>
          <w:spacing w:val="8"/>
          <w:sz w:val="24"/>
          <w:szCs w:val="24"/>
        </w:rPr>
        <w:t>minimal</w:t>
      </w:r>
      <w:r w:rsidRPr="008E588D">
        <w:rPr>
          <w:spacing w:val="8"/>
          <w:sz w:val="24"/>
          <w:szCs w:val="24"/>
        </w:rPr>
        <w:t xml:space="preserve"> </w:t>
      </w:r>
      <w:r w:rsidRPr="008E588D">
        <w:rPr>
          <w:spacing w:val="4"/>
          <w:sz w:val="24"/>
          <w:szCs w:val="24"/>
        </w:rPr>
        <w:t>and considers that no loss allowance is required.</w:t>
      </w:r>
    </w:p>
    <w:p w:rsidR="00C54AC2" w:rsidRPr="00452DAA" w:rsidRDefault="00C54AC2" w:rsidP="00C54AC2">
      <w:pPr>
        <w:widowControl w:val="0"/>
        <w:numPr>
          <w:ilvl w:val="1"/>
          <w:numId w:val="26"/>
        </w:numPr>
        <w:tabs>
          <w:tab w:val="clear" w:pos="1920"/>
          <w:tab w:val="left" w:pos="854"/>
          <w:tab w:val="left" w:pos="1428"/>
        </w:tabs>
        <w:overflowPunct/>
        <w:spacing w:beforeLines="150" w:before="540" w:afterLines="50" w:after="180"/>
        <w:ind w:left="1735" w:hanging="1310"/>
        <w:rPr>
          <w:b/>
          <w:sz w:val="23"/>
          <w:szCs w:val="23"/>
        </w:rPr>
      </w:pPr>
      <w:r w:rsidRPr="00452DAA">
        <w:rPr>
          <w:b/>
          <w:sz w:val="24"/>
          <w:szCs w:val="24"/>
        </w:rPr>
        <w:t>Interest rate risk</w:t>
      </w:r>
    </w:p>
    <w:p w:rsidR="00C54AC2" w:rsidRPr="007514C7" w:rsidRDefault="00C54AC2" w:rsidP="00C54AC2">
      <w:pPr>
        <w:spacing w:beforeLines="50" w:before="180" w:afterLines="50" w:after="180" w:line="0" w:lineRule="atLeast"/>
        <w:ind w:leftChars="303" w:left="848"/>
        <w:jc w:val="both"/>
        <w:rPr>
          <w:spacing w:val="8"/>
          <w:sz w:val="24"/>
          <w:szCs w:val="24"/>
        </w:rPr>
      </w:pPr>
      <w:r w:rsidRPr="007514C7">
        <w:rPr>
          <w:spacing w:val="8"/>
          <w:sz w:val="24"/>
          <w:szCs w:val="24"/>
        </w:rPr>
        <w:t xml:space="preserve">Interest rate risk is the risk </w:t>
      </w:r>
      <w:r w:rsidR="005B2BA8">
        <w:rPr>
          <w:spacing w:val="8"/>
          <w:sz w:val="24"/>
          <w:szCs w:val="24"/>
        </w:rPr>
        <w:t xml:space="preserve">that the fair value or future cash flow of a financial instrument will fluctuate because </w:t>
      </w:r>
      <w:r w:rsidRPr="007514C7">
        <w:rPr>
          <w:spacing w:val="8"/>
          <w:sz w:val="24"/>
          <w:szCs w:val="24"/>
        </w:rPr>
        <w:t xml:space="preserve">of </w:t>
      </w:r>
      <w:r w:rsidR="005B2BA8">
        <w:rPr>
          <w:spacing w:val="8"/>
          <w:sz w:val="24"/>
          <w:szCs w:val="24"/>
        </w:rPr>
        <w:t>changes in market interest rates.</w:t>
      </w:r>
      <w:r w:rsidRPr="007514C7">
        <w:rPr>
          <w:spacing w:val="8"/>
          <w:sz w:val="24"/>
          <w:szCs w:val="24"/>
        </w:rPr>
        <w:t xml:space="preserve">  </w:t>
      </w:r>
      <w:r w:rsidRPr="007514C7">
        <w:rPr>
          <w:spacing w:val="6"/>
          <w:sz w:val="24"/>
          <w:szCs w:val="24"/>
        </w:rPr>
        <w:t>This</w:t>
      </w:r>
      <w:r w:rsidRPr="007514C7">
        <w:rPr>
          <w:spacing w:val="8"/>
          <w:sz w:val="24"/>
          <w:szCs w:val="24"/>
        </w:rPr>
        <w:t xml:space="preserve"> </w:t>
      </w:r>
      <w:r w:rsidRPr="001347FD">
        <w:rPr>
          <w:spacing w:val="6"/>
          <w:sz w:val="24"/>
          <w:szCs w:val="24"/>
        </w:rPr>
        <w:t>can be further classified into fair value interest rate risk and cash flow interest rate risk.</w:t>
      </w:r>
    </w:p>
    <w:p w:rsidR="00C54AC2" w:rsidRPr="00F84124" w:rsidRDefault="00C54AC2" w:rsidP="00C54AC2">
      <w:pPr>
        <w:spacing w:beforeLines="100" w:before="360" w:afterLines="50" w:after="180" w:line="0" w:lineRule="atLeast"/>
        <w:ind w:leftChars="303" w:left="848"/>
        <w:jc w:val="both"/>
        <w:rPr>
          <w:sz w:val="24"/>
          <w:szCs w:val="24"/>
        </w:rPr>
      </w:pPr>
      <w:r w:rsidRPr="00F84124">
        <w:rPr>
          <w:sz w:val="24"/>
          <w:szCs w:val="24"/>
        </w:rPr>
        <w:t xml:space="preserve">Fair value interest rate risk is the risk that the </w:t>
      </w:r>
      <w:r>
        <w:rPr>
          <w:sz w:val="24"/>
          <w:szCs w:val="24"/>
        </w:rPr>
        <w:t xml:space="preserve">fair </w:t>
      </w:r>
      <w:r w:rsidRPr="00F84124">
        <w:rPr>
          <w:sz w:val="24"/>
          <w:szCs w:val="24"/>
        </w:rPr>
        <w:t xml:space="preserve">value of a financial instrument will fluctuate </w:t>
      </w:r>
      <w:r w:rsidRPr="007514C7">
        <w:rPr>
          <w:spacing w:val="4"/>
          <w:sz w:val="24"/>
          <w:szCs w:val="24"/>
        </w:rPr>
        <w:t>because of changes in market interest rates.  Since the Fund’s bank deposits bear interest at fixed rates, their fair value</w:t>
      </w:r>
      <w:r>
        <w:rPr>
          <w:spacing w:val="4"/>
          <w:sz w:val="24"/>
          <w:szCs w:val="24"/>
        </w:rPr>
        <w:t>s</w:t>
      </w:r>
      <w:r w:rsidRPr="007514C7">
        <w:rPr>
          <w:spacing w:val="4"/>
          <w:sz w:val="24"/>
          <w:szCs w:val="24"/>
        </w:rPr>
        <w:t xml:space="preserve"> will fall when market interest rates increase.  However, as they are stated at amortised cost, changes in market interest rates will not affect their carrying amounts and the Fund’s </w:t>
      </w:r>
      <w:r w:rsidRPr="007514C7">
        <w:rPr>
          <w:rFonts w:hint="eastAsia"/>
          <w:spacing w:val="4"/>
          <w:sz w:val="24"/>
          <w:szCs w:val="24"/>
        </w:rPr>
        <w:t>surplus</w:t>
      </w:r>
      <w:r w:rsidR="005B2BA8">
        <w:rPr>
          <w:spacing w:val="4"/>
          <w:sz w:val="24"/>
          <w:szCs w:val="24"/>
        </w:rPr>
        <w:t>/deficit for the year</w:t>
      </w:r>
      <w:r w:rsidRPr="007514C7">
        <w:rPr>
          <w:spacing w:val="4"/>
          <w:sz w:val="24"/>
          <w:szCs w:val="24"/>
        </w:rPr>
        <w:t>.</w:t>
      </w:r>
    </w:p>
    <w:p w:rsidR="00C54AC2" w:rsidRPr="0069088E" w:rsidRDefault="00C54AC2" w:rsidP="00C54AC2">
      <w:pPr>
        <w:spacing w:beforeLines="100" w:before="360" w:afterLines="50" w:after="180" w:line="0" w:lineRule="atLeast"/>
        <w:ind w:leftChars="303" w:left="848"/>
        <w:jc w:val="both"/>
        <w:rPr>
          <w:spacing w:val="10"/>
          <w:sz w:val="24"/>
          <w:szCs w:val="24"/>
        </w:rPr>
      </w:pPr>
      <w:r w:rsidRPr="0069088E">
        <w:rPr>
          <w:spacing w:val="6"/>
          <w:sz w:val="24"/>
          <w:szCs w:val="24"/>
        </w:rPr>
        <w:t xml:space="preserve">Cash flow interest rate risk is the risk that future cash flows of a financial instrument will fluctuate because of changes in market interest rates.  </w:t>
      </w:r>
      <w:r w:rsidRPr="0069088E">
        <w:rPr>
          <w:spacing w:val="10"/>
          <w:sz w:val="24"/>
          <w:szCs w:val="24"/>
        </w:rPr>
        <w:t xml:space="preserve">The Fund’s exposure to </w:t>
      </w:r>
      <w:r w:rsidRPr="0069088E">
        <w:rPr>
          <w:spacing w:val="4"/>
          <w:sz w:val="24"/>
          <w:szCs w:val="24"/>
        </w:rPr>
        <w:t xml:space="preserve">cash flow interest rate risk is small because interest income from financial instruments bearing interest at a floating rates is not significant. </w:t>
      </w:r>
    </w:p>
    <w:p w:rsidR="00C54AC2" w:rsidRDefault="00C54AC2" w:rsidP="00C54AC2">
      <w:pPr>
        <w:widowControl w:val="0"/>
        <w:numPr>
          <w:ilvl w:val="1"/>
          <w:numId w:val="26"/>
        </w:numPr>
        <w:tabs>
          <w:tab w:val="clear" w:pos="1920"/>
          <w:tab w:val="left" w:pos="854"/>
          <w:tab w:val="left" w:pos="1428"/>
        </w:tabs>
        <w:overflowPunct/>
        <w:spacing w:beforeLines="100" w:before="360" w:afterLines="50" w:after="180"/>
        <w:ind w:left="1735" w:hanging="1310"/>
        <w:rPr>
          <w:b/>
          <w:sz w:val="24"/>
          <w:szCs w:val="24"/>
        </w:rPr>
      </w:pPr>
      <w:r>
        <w:rPr>
          <w:b/>
          <w:sz w:val="24"/>
          <w:szCs w:val="24"/>
        </w:rPr>
        <w:t>C</w:t>
      </w:r>
      <w:r w:rsidRPr="00327AFC">
        <w:rPr>
          <w:rFonts w:hint="eastAsia"/>
          <w:b/>
          <w:sz w:val="24"/>
          <w:szCs w:val="24"/>
        </w:rPr>
        <w:t>urrency risk</w:t>
      </w:r>
    </w:p>
    <w:p w:rsidR="00C54AC2" w:rsidRPr="0069088E" w:rsidRDefault="00C54AC2" w:rsidP="00C54AC2">
      <w:pPr>
        <w:widowControl w:val="0"/>
        <w:tabs>
          <w:tab w:val="left" w:pos="1428"/>
        </w:tabs>
        <w:overflowPunct/>
        <w:spacing w:beforeLines="50" w:before="180" w:afterLines="50" w:after="180" w:line="260" w:lineRule="exact"/>
        <w:ind w:leftChars="153" w:left="848" w:hangingChars="175" w:hanging="420"/>
        <w:jc w:val="both"/>
        <w:rPr>
          <w:spacing w:val="8"/>
          <w:sz w:val="24"/>
          <w:szCs w:val="24"/>
        </w:rPr>
      </w:pPr>
      <w:r>
        <w:rPr>
          <w:b/>
          <w:sz w:val="24"/>
          <w:szCs w:val="24"/>
        </w:rPr>
        <w:t xml:space="preserve">       </w:t>
      </w:r>
      <w:r w:rsidRPr="0069088E">
        <w:rPr>
          <w:spacing w:val="8"/>
          <w:sz w:val="24"/>
          <w:szCs w:val="24"/>
        </w:rPr>
        <w:t xml:space="preserve">Currency risk is the risk that the fair value or future cash flows of a financial instrument will fluctuate due to changes in currency exchange rates.  The Fund’s </w:t>
      </w:r>
      <w:r w:rsidRPr="0069088E">
        <w:rPr>
          <w:spacing w:val="4"/>
          <w:sz w:val="24"/>
          <w:szCs w:val="24"/>
        </w:rPr>
        <w:t>financial instruments denominated in currencies</w:t>
      </w:r>
      <w:r>
        <w:rPr>
          <w:spacing w:val="4"/>
          <w:sz w:val="24"/>
          <w:szCs w:val="24"/>
        </w:rPr>
        <w:t xml:space="preserve"> other than Hong Kong dollar </w:t>
      </w:r>
      <w:r w:rsidRPr="0069088E">
        <w:rPr>
          <w:spacing w:val="4"/>
          <w:sz w:val="24"/>
          <w:szCs w:val="24"/>
        </w:rPr>
        <w:t>are exposed to currency risk.</w:t>
      </w:r>
      <w:r w:rsidRPr="0069088E">
        <w:rPr>
          <w:spacing w:val="8"/>
          <w:sz w:val="24"/>
          <w:szCs w:val="24"/>
        </w:rPr>
        <w:t xml:space="preserve"> </w:t>
      </w:r>
    </w:p>
    <w:p w:rsidR="00C54AC2" w:rsidRDefault="00C54AC2" w:rsidP="00C54AC2">
      <w:pPr>
        <w:numPr>
          <w:ilvl w:val="2"/>
          <w:numId w:val="26"/>
        </w:numPr>
        <w:tabs>
          <w:tab w:val="clear" w:pos="1680"/>
        </w:tabs>
        <w:spacing w:beforeLines="100" w:before="360" w:afterLines="50" w:after="180" w:line="0" w:lineRule="atLeast"/>
        <w:ind w:left="1276" w:hanging="425"/>
        <w:jc w:val="both"/>
        <w:rPr>
          <w:sz w:val="24"/>
          <w:szCs w:val="24"/>
        </w:rPr>
      </w:pPr>
      <w:r w:rsidRPr="005767A5">
        <w:rPr>
          <w:sz w:val="24"/>
          <w:szCs w:val="24"/>
        </w:rPr>
        <w:t>Exposure to currency risk</w:t>
      </w:r>
    </w:p>
    <w:p w:rsidR="00C54AC2" w:rsidRPr="00795BAA" w:rsidRDefault="00862F8A" w:rsidP="00C54AC2">
      <w:pPr>
        <w:spacing w:beforeLines="50" w:before="180" w:afterLines="50" w:after="180" w:line="0" w:lineRule="atLeast"/>
        <w:ind w:leftChars="455" w:left="1275" w:hanging="1"/>
        <w:jc w:val="both"/>
        <w:rPr>
          <w:spacing w:val="8"/>
          <w:sz w:val="24"/>
          <w:szCs w:val="24"/>
        </w:rPr>
      </w:pPr>
      <w:r>
        <w:rPr>
          <w:spacing w:val="8"/>
          <w:sz w:val="24"/>
          <w:szCs w:val="24"/>
        </w:rPr>
        <w:t xml:space="preserve">As at </w:t>
      </w:r>
      <w:r>
        <w:rPr>
          <w:rFonts w:hint="eastAsia"/>
          <w:spacing w:val="8"/>
          <w:sz w:val="24"/>
          <w:szCs w:val="24"/>
        </w:rPr>
        <w:t>31</w:t>
      </w:r>
      <w:r>
        <w:rPr>
          <w:spacing w:val="8"/>
          <w:sz w:val="24"/>
          <w:szCs w:val="24"/>
        </w:rPr>
        <w:t xml:space="preserve"> </w:t>
      </w:r>
      <w:r>
        <w:rPr>
          <w:rFonts w:hint="eastAsia"/>
          <w:spacing w:val="8"/>
          <w:sz w:val="24"/>
          <w:szCs w:val="24"/>
        </w:rPr>
        <w:t>Ma</w:t>
      </w:r>
      <w:r>
        <w:rPr>
          <w:spacing w:val="8"/>
          <w:sz w:val="24"/>
          <w:szCs w:val="24"/>
        </w:rPr>
        <w:t>rch 2024, t</w:t>
      </w:r>
      <w:r w:rsidR="00C54AC2" w:rsidRPr="00795BAA">
        <w:rPr>
          <w:spacing w:val="8"/>
          <w:sz w:val="24"/>
          <w:szCs w:val="24"/>
        </w:rPr>
        <w:t xml:space="preserve">he Fund </w:t>
      </w:r>
      <w:r>
        <w:rPr>
          <w:spacing w:val="8"/>
          <w:sz w:val="24"/>
          <w:szCs w:val="24"/>
        </w:rPr>
        <w:t xml:space="preserve">did not </w:t>
      </w:r>
      <w:r w:rsidR="00C54AC2" w:rsidRPr="00795BAA">
        <w:rPr>
          <w:spacing w:val="8"/>
          <w:sz w:val="24"/>
          <w:szCs w:val="24"/>
        </w:rPr>
        <w:t>maintain</w:t>
      </w:r>
      <w:r>
        <w:rPr>
          <w:spacing w:val="8"/>
          <w:sz w:val="24"/>
          <w:szCs w:val="24"/>
        </w:rPr>
        <w:t xml:space="preserve"> any</w:t>
      </w:r>
      <w:r w:rsidR="00C54AC2" w:rsidRPr="00795BAA">
        <w:rPr>
          <w:spacing w:val="8"/>
          <w:sz w:val="24"/>
          <w:szCs w:val="24"/>
        </w:rPr>
        <w:t xml:space="preserve"> financial instruments denominated in </w:t>
      </w:r>
      <w:r>
        <w:rPr>
          <w:spacing w:val="8"/>
          <w:sz w:val="24"/>
          <w:szCs w:val="24"/>
        </w:rPr>
        <w:t xml:space="preserve">currencies other than Hong Kong dollar.   </w:t>
      </w:r>
      <w:r>
        <w:rPr>
          <w:rFonts w:hint="eastAsia"/>
          <w:spacing w:val="8"/>
          <w:sz w:val="24"/>
          <w:szCs w:val="24"/>
        </w:rPr>
        <w:t>As</w:t>
      </w:r>
      <w:r>
        <w:rPr>
          <w:spacing w:val="8"/>
          <w:sz w:val="24"/>
          <w:szCs w:val="24"/>
        </w:rPr>
        <w:t xml:space="preserve"> at 31 March 2023, the Fund maintained financial instruments denominated in Renminbi totalling CNY4,658,968</w:t>
      </w:r>
      <w:r w:rsidR="00C54AC2" w:rsidRPr="00795BAA">
        <w:rPr>
          <w:spacing w:val="8"/>
          <w:sz w:val="24"/>
          <w:szCs w:val="24"/>
        </w:rPr>
        <w:t xml:space="preserve">.  </w:t>
      </w:r>
      <w:r>
        <w:rPr>
          <w:spacing w:val="8"/>
          <w:sz w:val="24"/>
          <w:szCs w:val="24"/>
        </w:rPr>
        <w:t xml:space="preserve">  </w:t>
      </w:r>
      <w:r w:rsidR="00C54AC2" w:rsidRPr="00795BAA">
        <w:rPr>
          <w:spacing w:val="8"/>
          <w:sz w:val="24"/>
          <w:szCs w:val="24"/>
        </w:rPr>
        <w:t xml:space="preserve">Since no foreign currency rate hedging is made by the Fund, the carrying amounts of the financial </w:t>
      </w:r>
      <w:r w:rsidR="00C54AC2" w:rsidRPr="00114322">
        <w:rPr>
          <w:spacing w:val="12"/>
          <w:sz w:val="24"/>
          <w:szCs w:val="24"/>
        </w:rPr>
        <w:t xml:space="preserve">instruments in Renminbi represent the </w:t>
      </w:r>
      <w:r w:rsidR="00C54AC2" w:rsidRPr="00862F8A">
        <w:rPr>
          <w:spacing w:val="4"/>
          <w:sz w:val="24"/>
          <w:szCs w:val="24"/>
        </w:rPr>
        <w:t>maximum exposure of the Fund to currency risk in respect of Renminbi.</w:t>
      </w:r>
    </w:p>
    <w:p w:rsidR="00C54AC2" w:rsidRDefault="00C54AC2" w:rsidP="00C54AC2">
      <w:pPr>
        <w:spacing w:beforeLines="50" w:before="180" w:afterLines="50" w:after="180" w:line="0" w:lineRule="atLeast"/>
        <w:ind w:leftChars="455" w:left="1275" w:hanging="1"/>
        <w:jc w:val="both"/>
        <w:rPr>
          <w:sz w:val="24"/>
          <w:szCs w:val="24"/>
        </w:rPr>
      </w:pPr>
    </w:p>
    <w:p w:rsidR="00C54AC2" w:rsidRDefault="00C54AC2" w:rsidP="00C54AC2">
      <w:pPr>
        <w:spacing w:beforeLines="50" w:before="180" w:afterLines="50" w:after="180" w:line="0" w:lineRule="atLeast"/>
        <w:ind w:leftChars="455" w:left="1275" w:hanging="1"/>
        <w:jc w:val="both"/>
        <w:rPr>
          <w:sz w:val="24"/>
          <w:szCs w:val="24"/>
        </w:rPr>
      </w:pPr>
    </w:p>
    <w:p w:rsidR="00C54AC2" w:rsidRDefault="00C54AC2" w:rsidP="00C54AC2">
      <w:pPr>
        <w:numPr>
          <w:ilvl w:val="2"/>
          <w:numId w:val="26"/>
        </w:numPr>
        <w:tabs>
          <w:tab w:val="clear" w:pos="1680"/>
        </w:tabs>
        <w:spacing w:beforeLines="50" w:before="180" w:afterLines="50" w:after="180" w:line="0" w:lineRule="atLeast"/>
        <w:ind w:left="1276" w:hanging="425"/>
        <w:jc w:val="both"/>
        <w:rPr>
          <w:sz w:val="24"/>
          <w:szCs w:val="24"/>
        </w:rPr>
      </w:pPr>
      <w:r w:rsidRPr="005767A5">
        <w:rPr>
          <w:sz w:val="24"/>
          <w:szCs w:val="24"/>
        </w:rPr>
        <w:t>Sensitivity analysis</w:t>
      </w:r>
    </w:p>
    <w:p w:rsidR="00C54AC2" w:rsidRPr="00011A13" w:rsidRDefault="00517370" w:rsidP="00C54AC2">
      <w:pPr>
        <w:spacing w:beforeLines="50" w:before="180" w:afterLines="50" w:after="180" w:line="0" w:lineRule="atLeast"/>
        <w:ind w:leftChars="455" w:left="1275" w:hanging="1"/>
        <w:jc w:val="both"/>
        <w:rPr>
          <w:spacing w:val="12"/>
          <w:sz w:val="24"/>
          <w:szCs w:val="24"/>
        </w:rPr>
      </w:pPr>
      <w:r>
        <w:rPr>
          <w:spacing w:val="8"/>
          <w:sz w:val="24"/>
          <w:szCs w:val="24"/>
        </w:rPr>
        <w:t>As a</w:t>
      </w:r>
      <w:r w:rsidR="00C54AC2">
        <w:rPr>
          <w:spacing w:val="8"/>
          <w:sz w:val="24"/>
          <w:szCs w:val="24"/>
        </w:rPr>
        <w:t>t 31 March 20</w:t>
      </w:r>
      <w:r>
        <w:rPr>
          <w:spacing w:val="8"/>
          <w:sz w:val="24"/>
          <w:szCs w:val="24"/>
        </w:rPr>
        <w:t>24</w:t>
      </w:r>
      <w:r w:rsidR="00C54AC2" w:rsidRPr="00957272">
        <w:rPr>
          <w:spacing w:val="8"/>
          <w:sz w:val="24"/>
          <w:szCs w:val="24"/>
        </w:rPr>
        <w:t xml:space="preserve">, </w:t>
      </w:r>
      <w:r>
        <w:rPr>
          <w:spacing w:val="8"/>
          <w:sz w:val="24"/>
          <w:szCs w:val="24"/>
        </w:rPr>
        <w:t>since the Fund did not maintain an</w:t>
      </w:r>
      <w:r w:rsidR="000B4E4A">
        <w:rPr>
          <w:spacing w:val="8"/>
          <w:sz w:val="24"/>
          <w:szCs w:val="24"/>
        </w:rPr>
        <w:t>y</w:t>
      </w:r>
      <w:r>
        <w:rPr>
          <w:spacing w:val="8"/>
          <w:sz w:val="24"/>
          <w:szCs w:val="24"/>
        </w:rPr>
        <w:t xml:space="preserve"> financial instruments denominated in currencies other than Hong Kong dollar, changes in currency </w:t>
      </w:r>
      <w:r w:rsidR="00DD3BAA" w:rsidRPr="00DD3BAA">
        <w:rPr>
          <w:spacing w:val="12"/>
          <w:sz w:val="24"/>
          <w:szCs w:val="24"/>
        </w:rPr>
        <w:t>exchange rates will not affect the Fund’s deficit and the accumulated surplus. It</w:t>
      </w:r>
      <w:r w:rsidR="00DD3BAA">
        <w:rPr>
          <w:spacing w:val="8"/>
          <w:sz w:val="24"/>
          <w:szCs w:val="24"/>
        </w:rPr>
        <w:t xml:space="preserve"> was estimated that, at 31 </w:t>
      </w:r>
      <w:r w:rsidR="00DD3BAA">
        <w:rPr>
          <w:rFonts w:hint="eastAsia"/>
          <w:spacing w:val="8"/>
          <w:sz w:val="24"/>
          <w:szCs w:val="24"/>
        </w:rPr>
        <w:t>M</w:t>
      </w:r>
      <w:r w:rsidR="00DD3BAA">
        <w:rPr>
          <w:spacing w:val="8"/>
          <w:sz w:val="24"/>
          <w:szCs w:val="24"/>
        </w:rPr>
        <w:t xml:space="preserve">arch 2023, </w:t>
      </w:r>
      <w:r w:rsidR="00C54AC2" w:rsidRPr="00957272">
        <w:rPr>
          <w:spacing w:val="8"/>
          <w:sz w:val="24"/>
          <w:szCs w:val="24"/>
        </w:rPr>
        <w:t xml:space="preserve">should the Renminbi </w:t>
      </w:r>
      <w:r w:rsidR="00C54AC2" w:rsidRPr="00957272">
        <w:rPr>
          <w:rFonts w:hint="eastAsia"/>
          <w:spacing w:val="8"/>
          <w:sz w:val="24"/>
          <w:szCs w:val="24"/>
        </w:rPr>
        <w:t>strengthen/weaken</w:t>
      </w:r>
      <w:r w:rsidR="00C54AC2" w:rsidRPr="00957272">
        <w:rPr>
          <w:spacing w:val="8"/>
          <w:sz w:val="24"/>
          <w:szCs w:val="24"/>
        </w:rPr>
        <w:t xml:space="preserve"> by </w:t>
      </w:r>
      <w:r w:rsidR="00C54AC2" w:rsidRPr="00957272">
        <w:rPr>
          <w:rFonts w:hint="eastAsia"/>
          <w:spacing w:val="8"/>
          <w:sz w:val="24"/>
          <w:szCs w:val="24"/>
        </w:rPr>
        <w:t>5</w:t>
      </w:r>
      <w:r w:rsidR="00C54AC2" w:rsidRPr="00957272">
        <w:rPr>
          <w:spacing w:val="8"/>
          <w:sz w:val="24"/>
          <w:szCs w:val="24"/>
        </w:rPr>
        <w:t xml:space="preserve">% against the Hong Kong dollar, with all other variables held constant, the </w:t>
      </w:r>
      <w:r w:rsidR="00C54AC2" w:rsidRPr="00957272">
        <w:rPr>
          <w:rFonts w:hint="eastAsia"/>
          <w:spacing w:val="8"/>
          <w:sz w:val="24"/>
          <w:szCs w:val="24"/>
        </w:rPr>
        <w:t>surplus</w:t>
      </w:r>
      <w:r w:rsidR="00C54AC2" w:rsidRPr="00957272">
        <w:rPr>
          <w:spacing w:val="8"/>
          <w:sz w:val="24"/>
          <w:szCs w:val="24"/>
        </w:rPr>
        <w:t xml:space="preserve"> of the Fund </w:t>
      </w:r>
      <w:r w:rsidR="00C54AC2">
        <w:rPr>
          <w:spacing w:val="8"/>
          <w:sz w:val="24"/>
          <w:szCs w:val="24"/>
        </w:rPr>
        <w:t xml:space="preserve">for the year and the accumulated </w:t>
      </w:r>
      <w:r w:rsidR="00DD3BAA">
        <w:rPr>
          <w:spacing w:val="8"/>
          <w:sz w:val="24"/>
          <w:szCs w:val="24"/>
        </w:rPr>
        <w:t>surplus</w:t>
      </w:r>
      <w:r w:rsidR="00C54AC2">
        <w:rPr>
          <w:spacing w:val="8"/>
          <w:sz w:val="24"/>
          <w:szCs w:val="24"/>
        </w:rPr>
        <w:t xml:space="preserve"> </w:t>
      </w:r>
      <w:r w:rsidR="00C54AC2" w:rsidRPr="00957272">
        <w:rPr>
          <w:spacing w:val="8"/>
          <w:sz w:val="24"/>
          <w:szCs w:val="24"/>
        </w:rPr>
        <w:t xml:space="preserve">would </w:t>
      </w:r>
      <w:r w:rsidR="00C54AC2" w:rsidRPr="00957272">
        <w:rPr>
          <w:rFonts w:hint="eastAsia"/>
          <w:spacing w:val="8"/>
          <w:sz w:val="24"/>
          <w:szCs w:val="24"/>
        </w:rPr>
        <w:t>in</w:t>
      </w:r>
      <w:r w:rsidR="00C54AC2" w:rsidRPr="00957272">
        <w:rPr>
          <w:spacing w:val="8"/>
          <w:sz w:val="24"/>
          <w:szCs w:val="24"/>
        </w:rPr>
        <w:t>crease</w:t>
      </w:r>
      <w:r w:rsidR="00C54AC2" w:rsidRPr="00957272">
        <w:rPr>
          <w:rFonts w:hint="eastAsia"/>
          <w:spacing w:val="8"/>
          <w:sz w:val="24"/>
          <w:szCs w:val="24"/>
        </w:rPr>
        <w:t>/decrease</w:t>
      </w:r>
      <w:r w:rsidR="00C54AC2" w:rsidRPr="00957272">
        <w:rPr>
          <w:spacing w:val="8"/>
          <w:sz w:val="24"/>
          <w:szCs w:val="24"/>
        </w:rPr>
        <w:t xml:space="preserve"> by HK$2</w:t>
      </w:r>
      <w:r w:rsidR="00C54AC2">
        <w:rPr>
          <w:spacing w:val="8"/>
          <w:sz w:val="24"/>
          <w:szCs w:val="24"/>
        </w:rPr>
        <w:t>66</w:t>
      </w:r>
      <w:r w:rsidR="00C54AC2" w:rsidRPr="00957272">
        <w:rPr>
          <w:spacing w:val="8"/>
          <w:sz w:val="24"/>
          <w:szCs w:val="24"/>
        </w:rPr>
        <w:t>,000</w:t>
      </w:r>
      <w:r w:rsidR="00C54AC2" w:rsidRPr="00011A13">
        <w:rPr>
          <w:spacing w:val="12"/>
          <w:sz w:val="24"/>
          <w:szCs w:val="24"/>
        </w:rPr>
        <w:t>.</w:t>
      </w:r>
    </w:p>
    <w:p w:rsidR="00C54AC2" w:rsidRDefault="00C54AC2" w:rsidP="00C54AC2">
      <w:pPr>
        <w:spacing w:beforeLines="50" w:before="180" w:afterLines="50" w:after="180" w:line="0" w:lineRule="atLeast"/>
        <w:ind w:leftChars="455" w:left="1274" w:firstLine="2"/>
        <w:jc w:val="both"/>
        <w:rPr>
          <w:spacing w:val="8"/>
          <w:sz w:val="24"/>
          <w:szCs w:val="24"/>
        </w:rPr>
      </w:pPr>
      <w:r w:rsidRPr="00011A13">
        <w:rPr>
          <w:spacing w:val="8"/>
          <w:sz w:val="24"/>
          <w:szCs w:val="24"/>
        </w:rPr>
        <w:t xml:space="preserve">The above sensitivity analysis </w:t>
      </w:r>
      <w:r w:rsidR="00DD3BAA">
        <w:rPr>
          <w:spacing w:val="8"/>
          <w:sz w:val="24"/>
          <w:szCs w:val="24"/>
        </w:rPr>
        <w:t xml:space="preserve">is based on the assumption that the change in </w:t>
      </w:r>
      <w:r>
        <w:rPr>
          <w:spacing w:val="8"/>
          <w:sz w:val="24"/>
          <w:szCs w:val="24"/>
        </w:rPr>
        <w:t>currency</w:t>
      </w:r>
      <w:r w:rsidRPr="00011A13">
        <w:rPr>
          <w:spacing w:val="8"/>
          <w:sz w:val="24"/>
          <w:szCs w:val="24"/>
        </w:rPr>
        <w:t xml:space="preserve"> exchange rate had occurred at the </w:t>
      </w:r>
      <w:r w:rsidRPr="00011A13">
        <w:rPr>
          <w:rFonts w:hint="eastAsia"/>
          <w:spacing w:val="8"/>
          <w:sz w:val="24"/>
          <w:szCs w:val="24"/>
        </w:rPr>
        <w:t xml:space="preserve">reporting </w:t>
      </w:r>
      <w:r w:rsidRPr="00011A13">
        <w:rPr>
          <w:spacing w:val="8"/>
          <w:sz w:val="24"/>
          <w:szCs w:val="24"/>
        </w:rPr>
        <w:t xml:space="preserve">date and for financial instruments in existence at that date.  </w:t>
      </w:r>
    </w:p>
    <w:p w:rsidR="00C54AC2" w:rsidRPr="00F84124" w:rsidRDefault="00C54AC2" w:rsidP="00C54AC2">
      <w:pPr>
        <w:spacing w:beforeLines="50" w:before="180" w:afterLines="50" w:after="180" w:line="0" w:lineRule="atLeast"/>
        <w:ind w:leftChars="455" w:left="1274" w:firstLine="2"/>
        <w:jc w:val="both"/>
        <w:rPr>
          <w:sz w:val="24"/>
          <w:szCs w:val="24"/>
        </w:rPr>
      </w:pPr>
    </w:p>
    <w:p w:rsidR="00C54AC2" w:rsidRPr="00AF28A7" w:rsidRDefault="00AF28A7" w:rsidP="00AF28A7">
      <w:pPr>
        <w:widowControl w:val="0"/>
        <w:numPr>
          <w:ilvl w:val="1"/>
          <w:numId w:val="26"/>
        </w:numPr>
        <w:tabs>
          <w:tab w:val="clear" w:pos="1920"/>
          <w:tab w:val="left" w:pos="854"/>
          <w:tab w:val="left" w:pos="1428"/>
        </w:tabs>
        <w:overflowPunct/>
        <w:spacing w:beforeLines="50" w:before="180" w:afterLines="50" w:after="180"/>
        <w:ind w:left="1735" w:hanging="1310"/>
        <w:rPr>
          <w:b/>
          <w:sz w:val="24"/>
          <w:szCs w:val="24"/>
        </w:rPr>
      </w:pPr>
      <w:r>
        <w:rPr>
          <w:b/>
          <w:sz w:val="24"/>
          <w:szCs w:val="24"/>
        </w:rPr>
        <w:t xml:space="preserve"> </w:t>
      </w:r>
      <w:r w:rsidR="00C54AC2" w:rsidRPr="00AF28A7">
        <w:rPr>
          <w:rFonts w:hint="eastAsia"/>
          <w:b/>
          <w:sz w:val="24"/>
          <w:szCs w:val="24"/>
        </w:rPr>
        <w:t>Other financial</w:t>
      </w:r>
      <w:r w:rsidR="00C54AC2" w:rsidRPr="00AF28A7">
        <w:rPr>
          <w:b/>
          <w:sz w:val="24"/>
          <w:szCs w:val="24"/>
        </w:rPr>
        <w:t xml:space="preserve"> risk</w:t>
      </w:r>
    </w:p>
    <w:p w:rsidR="00C54AC2" w:rsidRPr="001A5E1F" w:rsidRDefault="00C54AC2" w:rsidP="00C54AC2">
      <w:pPr>
        <w:spacing w:beforeLines="50" w:before="180" w:afterLines="50" w:after="180" w:line="0" w:lineRule="atLeast"/>
        <w:ind w:leftChars="303" w:left="848"/>
        <w:jc w:val="both"/>
        <w:rPr>
          <w:spacing w:val="4"/>
          <w:sz w:val="24"/>
          <w:szCs w:val="24"/>
        </w:rPr>
      </w:pPr>
      <w:r w:rsidRPr="00E54121">
        <w:rPr>
          <w:rFonts w:hint="eastAsia"/>
          <w:spacing w:val="8"/>
          <w:sz w:val="24"/>
          <w:szCs w:val="24"/>
        </w:rPr>
        <w:t xml:space="preserve">The Fund is exposed to financial risk arising from the placement with the Exchange </w:t>
      </w:r>
      <w:r w:rsidRPr="00D21FFA">
        <w:rPr>
          <w:rFonts w:hint="eastAsia"/>
          <w:spacing w:val="16"/>
          <w:sz w:val="24"/>
          <w:szCs w:val="24"/>
        </w:rPr>
        <w:t xml:space="preserve">Fund due to changes in interest rate which is determined </w:t>
      </w:r>
      <w:r w:rsidRPr="00D21FFA">
        <w:rPr>
          <w:spacing w:val="16"/>
          <w:sz w:val="24"/>
          <w:szCs w:val="24"/>
        </w:rPr>
        <w:t>in January</w:t>
      </w:r>
      <w:r w:rsidRPr="00D21FFA">
        <w:rPr>
          <w:rFonts w:hint="eastAsia"/>
          <w:spacing w:val="16"/>
          <w:sz w:val="24"/>
          <w:szCs w:val="24"/>
        </w:rPr>
        <w:t xml:space="preserve"> </w:t>
      </w:r>
      <w:r w:rsidRPr="00D21FFA">
        <w:rPr>
          <w:spacing w:val="16"/>
          <w:sz w:val="24"/>
          <w:szCs w:val="24"/>
        </w:rPr>
        <w:t xml:space="preserve">each year </w:t>
      </w:r>
      <w:r w:rsidRPr="00D21FFA">
        <w:rPr>
          <w:rFonts w:hint="eastAsia"/>
          <w:spacing w:val="16"/>
          <w:sz w:val="24"/>
          <w:szCs w:val="24"/>
        </w:rPr>
        <w:t>(note 3)</w:t>
      </w:r>
      <w:r w:rsidRPr="00E54121">
        <w:rPr>
          <w:rFonts w:hint="eastAsia"/>
          <w:spacing w:val="8"/>
          <w:sz w:val="24"/>
          <w:szCs w:val="24"/>
        </w:rPr>
        <w:t xml:space="preserve">.  </w:t>
      </w:r>
      <w:r w:rsidRPr="00E54121">
        <w:rPr>
          <w:spacing w:val="8"/>
          <w:sz w:val="24"/>
          <w:szCs w:val="24"/>
        </w:rPr>
        <w:t xml:space="preserve"> </w:t>
      </w:r>
      <w:r w:rsidRPr="00D21FFA">
        <w:rPr>
          <w:spacing w:val="30"/>
          <w:sz w:val="24"/>
          <w:szCs w:val="24"/>
        </w:rPr>
        <w:t xml:space="preserve"> </w:t>
      </w:r>
      <w:r w:rsidRPr="00D21FFA">
        <w:rPr>
          <w:rFonts w:hint="eastAsia"/>
          <w:spacing w:val="30"/>
          <w:sz w:val="24"/>
          <w:szCs w:val="24"/>
        </w:rPr>
        <w:t>It was estimated that, at 31 March 20</w:t>
      </w:r>
      <w:r w:rsidRPr="00D21FFA">
        <w:rPr>
          <w:spacing w:val="30"/>
          <w:sz w:val="24"/>
          <w:szCs w:val="24"/>
        </w:rPr>
        <w:t>2</w:t>
      </w:r>
      <w:r w:rsidR="00AF28A7">
        <w:rPr>
          <w:spacing w:val="30"/>
          <w:sz w:val="24"/>
          <w:szCs w:val="24"/>
        </w:rPr>
        <w:t>4</w:t>
      </w:r>
      <w:r w:rsidRPr="00D21FFA">
        <w:rPr>
          <w:rFonts w:hint="eastAsia"/>
          <w:spacing w:val="30"/>
          <w:sz w:val="24"/>
          <w:szCs w:val="24"/>
        </w:rPr>
        <w:t>, a 50 basis point</w:t>
      </w:r>
      <w:r w:rsidRPr="00D21FFA">
        <w:rPr>
          <w:spacing w:val="30"/>
          <w:sz w:val="24"/>
          <w:szCs w:val="24"/>
        </w:rPr>
        <w:t xml:space="preserve"> </w:t>
      </w:r>
      <w:r w:rsidRPr="00D21FFA">
        <w:rPr>
          <w:spacing w:val="14"/>
          <w:sz w:val="24"/>
          <w:szCs w:val="24"/>
        </w:rPr>
        <w:t>(202</w:t>
      </w:r>
      <w:r w:rsidR="00AF28A7">
        <w:rPr>
          <w:spacing w:val="14"/>
          <w:sz w:val="24"/>
          <w:szCs w:val="24"/>
        </w:rPr>
        <w:t>3</w:t>
      </w:r>
      <w:r w:rsidRPr="00D21FFA">
        <w:rPr>
          <w:spacing w:val="14"/>
          <w:sz w:val="24"/>
          <w:szCs w:val="24"/>
        </w:rPr>
        <w:t>: 50 basis point)</w:t>
      </w:r>
      <w:r w:rsidRPr="00CE229D">
        <w:rPr>
          <w:rFonts w:hint="eastAsia"/>
          <w:spacing w:val="12"/>
          <w:sz w:val="24"/>
          <w:szCs w:val="24"/>
        </w:rPr>
        <w:t xml:space="preserve"> </w:t>
      </w:r>
      <w:r w:rsidRPr="00D21FFA">
        <w:rPr>
          <w:rFonts w:hint="eastAsia"/>
          <w:spacing w:val="4"/>
          <w:sz w:val="24"/>
          <w:szCs w:val="24"/>
        </w:rPr>
        <w:t>increase/decrease in the interest rates</w:t>
      </w:r>
      <w:r w:rsidR="00AF28A7">
        <w:rPr>
          <w:spacing w:val="4"/>
          <w:sz w:val="24"/>
          <w:szCs w:val="24"/>
        </w:rPr>
        <w:t>,</w:t>
      </w:r>
      <w:r w:rsidRPr="00D21FFA">
        <w:rPr>
          <w:rFonts w:hint="eastAsia"/>
          <w:spacing w:val="4"/>
          <w:sz w:val="24"/>
          <w:szCs w:val="24"/>
        </w:rPr>
        <w:t xml:space="preserve"> with </w:t>
      </w:r>
      <w:r w:rsidRPr="00D21FFA">
        <w:rPr>
          <w:rFonts w:hint="eastAsia"/>
          <w:spacing w:val="8"/>
          <w:sz w:val="24"/>
          <w:szCs w:val="24"/>
        </w:rPr>
        <w:t xml:space="preserve">all other variables </w:t>
      </w:r>
      <w:r w:rsidRPr="00AF28A7">
        <w:rPr>
          <w:rFonts w:hint="eastAsia"/>
          <w:spacing w:val="16"/>
          <w:sz w:val="24"/>
          <w:szCs w:val="24"/>
        </w:rPr>
        <w:t xml:space="preserve">held constant, would </w:t>
      </w:r>
      <w:r w:rsidR="00AF28A7" w:rsidRPr="00AF28A7">
        <w:rPr>
          <w:spacing w:val="16"/>
          <w:sz w:val="24"/>
          <w:szCs w:val="24"/>
        </w:rPr>
        <w:t>de</w:t>
      </w:r>
      <w:r w:rsidRPr="00AF28A7">
        <w:rPr>
          <w:rFonts w:hint="eastAsia"/>
          <w:spacing w:val="16"/>
          <w:sz w:val="24"/>
          <w:szCs w:val="24"/>
        </w:rPr>
        <w:t>crease/</w:t>
      </w:r>
      <w:r w:rsidR="00AF28A7" w:rsidRPr="00AF28A7">
        <w:rPr>
          <w:spacing w:val="16"/>
          <w:sz w:val="24"/>
          <w:szCs w:val="24"/>
        </w:rPr>
        <w:t>in</w:t>
      </w:r>
      <w:r w:rsidRPr="00AF28A7">
        <w:rPr>
          <w:rFonts w:hint="eastAsia"/>
          <w:spacing w:val="16"/>
          <w:sz w:val="24"/>
          <w:szCs w:val="24"/>
        </w:rPr>
        <w:t xml:space="preserve">crease the </w:t>
      </w:r>
      <w:r w:rsidR="00AF28A7" w:rsidRPr="00AF28A7">
        <w:rPr>
          <w:spacing w:val="16"/>
          <w:sz w:val="24"/>
          <w:szCs w:val="24"/>
        </w:rPr>
        <w:t>deficit</w:t>
      </w:r>
      <w:r w:rsidRPr="00AF28A7">
        <w:rPr>
          <w:rFonts w:hint="eastAsia"/>
          <w:spacing w:val="16"/>
          <w:sz w:val="24"/>
          <w:szCs w:val="24"/>
        </w:rPr>
        <w:t xml:space="preserve"> </w:t>
      </w:r>
      <w:r w:rsidRPr="00AF28A7">
        <w:rPr>
          <w:spacing w:val="16"/>
          <w:sz w:val="24"/>
          <w:szCs w:val="24"/>
        </w:rPr>
        <w:t xml:space="preserve">of the Fund for the year </w:t>
      </w:r>
      <w:r w:rsidRPr="00AF28A7">
        <w:rPr>
          <w:rFonts w:hint="eastAsia"/>
          <w:spacing w:val="16"/>
          <w:sz w:val="24"/>
          <w:szCs w:val="24"/>
        </w:rPr>
        <w:t xml:space="preserve">and </w:t>
      </w:r>
      <w:r w:rsidR="00AF28A7">
        <w:rPr>
          <w:spacing w:val="16"/>
          <w:sz w:val="24"/>
          <w:szCs w:val="24"/>
        </w:rPr>
        <w:t xml:space="preserve">increase/decrease </w:t>
      </w:r>
      <w:r w:rsidRPr="00AF28A7">
        <w:rPr>
          <w:rFonts w:hint="eastAsia"/>
          <w:spacing w:val="16"/>
          <w:sz w:val="24"/>
          <w:szCs w:val="24"/>
        </w:rPr>
        <w:t>the</w:t>
      </w:r>
      <w:r w:rsidRPr="001A5E1F">
        <w:rPr>
          <w:rFonts w:hint="eastAsia"/>
          <w:spacing w:val="4"/>
          <w:sz w:val="24"/>
          <w:szCs w:val="24"/>
        </w:rPr>
        <w:t xml:space="preserve"> </w:t>
      </w:r>
      <w:r w:rsidRPr="001A5E1F">
        <w:rPr>
          <w:spacing w:val="4"/>
          <w:sz w:val="24"/>
          <w:szCs w:val="24"/>
        </w:rPr>
        <w:t>accumulated</w:t>
      </w:r>
      <w:r w:rsidRPr="001A5E1F">
        <w:rPr>
          <w:rFonts w:hint="eastAsia"/>
          <w:spacing w:val="4"/>
          <w:sz w:val="24"/>
          <w:szCs w:val="24"/>
        </w:rPr>
        <w:t xml:space="preserve"> </w:t>
      </w:r>
      <w:r w:rsidR="00AF28A7">
        <w:rPr>
          <w:spacing w:val="4"/>
          <w:sz w:val="24"/>
          <w:szCs w:val="24"/>
        </w:rPr>
        <w:t>surplus by HK$298,000 (2023: increase/decrease the surplus of the F</w:t>
      </w:r>
      <w:r w:rsidRPr="001A5E1F">
        <w:rPr>
          <w:rFonts w:hint="eastAsia"/>
          <w:spacing w:val="4"/>
          <w:sz w:val="24"/>
          <w:szCs w:val="24"/>
        </w:rPr>
        <w:t xml:space="preserve">und </w:t>
      </w:r>
      <w:r w:rsidR="00AF28A7">
        <w:rPr>
          <w:spacing w:val="4"/>
          <w:sz w:val="24"/>
          <w:szCs w:val="24"/>
        </w:rPr>
        <w:t xml:space="preserve">for the year and the accumulated surplus </w:t>
      </w:r>
      <w:r w:rsidRPr="001A5E1F">
        <w:rPr>
          <w:rFonts w:hint="eastAsia"/>
          <w:spacing w:val="4"/>
          <w:sz w:val="24"/>
          <w:szCs w:val="24"/>
        </w:rPr>
        <w:t>by HK$</w:t>
      </w:r>
      <w:r w:rsidRPr="001A5E1F">
        <w:rPr>
          <w:spacing w:val="4"/>
          <w:sz w:val="24"/>
          <w:szCs w:val="24"/>
        </w:rPr>
        <w:t>2</w:t>
      </w:r>
      <w:r>
        <w:rPr>
          <w:spacing w:val="4"/>
          <w:sz w:val="24"/>
          <w:szCs w:val="24"/>
        </w:rPr>
        <w:t>88</w:t>
      </w:r>
      <w:r w:rsidRPr="001A5E1F">
        <w:rPr>
          <w:spacing w:val="4"/>
          <w:sz w:val="24"/>
          <w:szCs w:val="24"/>
        </w:rPr>
        <w:t>,000</w:t>
      </w:r>
      <w:r w:rsidR="00AF28A7">
        <w:rPr>
          <w:spacing w:val="4"/>
          <w:sz w:val="24"/>
          <w:szCs w:val="24"/>
        </w:rPr>
        <w:t>)</w:t>
      </w:r>
      <w:r w:rsidRPr="001A5E1F">
        <w:rPr>
          <w:rFonts w:hint="eastAsia"/>
          <w:spacing w:val="4"/>
          <w:sz w:val="24"/>
          <w:szCs w:val="24"/>
        </w:rPr>
        <w:t>.</w:t>
      </w:r>
    </w:p>
    <w:p w:rsidR="00C54AC2" w:rsidRPr="00366976" w:rsidRDefault="00C54AC2" w:rsidP="00C54AC2">
      <w:pPr>
        <w:widowControl w:val="0"/>
        <w:numPr>
          <w:ilvl w:val="0"/>
          <w:numId w:val="26"/>
        </w:numPr>
        <w:tabs>
          <w:tab w:val="clear" w:pos="1080"/>
          <w:tab w:val="num" w:pos="426"/>
        </w:tabs>
        <w:overflowPunct/>
        <w:spacing w:beforeLines="100" w:before="360" w:afterLines="50" w:after="180" w:line="480" w:lineRule="auto"/>
        <w:ind w:left="1077" w:hanging="1077"/>
        <w:jc w:val="both"/>
        <w:rPr>
          <w:b/>
          <w:sz w:val="24"/>
          <w:szCs w:val="24"/>
        </w:rPr>
      </w:pPr>
      <w:r w:rsidRPr="00366976">
        <w:rPr>
          <w:b/>
          <w:sz w:val="24"/>
          <w:szCs w:val="24"/>
        </w:rPr>
        <w:t>Capital management</w:t>
      </w:r>
    </w:p>
    <w:p w:rsidR="00C54AC2" w:rsidRPr="00CE229D" w:rsidRDefault="00C54AC2" w:rsidP="00C54AC2">
      <w:pPr>
        <w:spacing w:beforeLines="50" w:before="180" w:afterLines="50" w:after="180" w:line="0" w:lineRule="atLeast"/>
        <w:ind w:leftChars="152" w:left="426"/>
        <w:jc w:val="both"/>
        <w:rPr>
          <w:spacing w:val="8"/>
          <w:sz w:val="24"/>
          <w:szCs w:val="24"/>
        </w:rPr>
      </w:pPr>
      <w:r w:rsidRPr="00CE229D">
        <w:rPr>
          <w:spacing w:val="8"/>
          <w:sz w:val="24"/>
          <w:szCs w:val="24"/>
        </w:rPr>
        <w:t xml:space="preserve">The capital structure of the Fund consists solely of accumulated </w:t>
      </w:r>
      <w:r w:rsidR="000C6A47">
        <w:rPr>
          <w:spacing w:val="8"/>
          <w:sz w:val="24"/>
          <w:szCs w:val="24"/>
        </w:rPr>
        <w:t>surplus</w:t>
      </w:r>
      <w:r w:rsidRPr="00CE229D">
        <w:rPr>
          <w:spacing w:val="8"/>
          <w:sz w:val="24"/>
          <w:szCs w:val="24"/>
        </w:rPr>
        <w:t>.  The Fund’s objectives when managing capital are:</w:t>
      </w:r>
    </w:p>
    <w:p w:rsidR="00C54AC2" w:rsidRPr="00366976" w:rsidRDefault="00C54AC2" w:rsidP="00C54AC2">
      <w:pPr>
        <w:widowControl w:val="0"/>
        <w:tabs>
          <w:tab w:val="left" w:pos="851"/>
        </w:tabs>
        <w:overflowPunct/>
        <w:spacing w:beforeLines="50" w:before="180" w:afterLines="50" w:after="180" w:line="276" w:lineRule="auto"/>
        <w:ind w:leftChars="152" w:left="426"/>
        <w:rPr>
          <w:sz w:val="24"/>
          <w:szCs w:val="24"/>
        </w:rPr>
      </w:pPr>
      <w:r w:rsidRPr="00366976">
        <w:rPr>
          <w:rFonts w:hint="eastAsia"/>
          <w:sz w:val="24"/>
          <w:szCs w:val="24"/>
          <w:lang w:eastAsia="zh-HK"/>
        </w:rPr>
        <w:t xml:space="preserve">(a) </w:t>
      </w:r>
      <w:r>
        <w:rPr>
          <w:sz w:val="24"/>
          <w:szCs w:val="24"/>
          <w:lang w:eastAsia="zh-HK"/>
        </w:rPr>
        <w:t xml:space="preserve"> </w:t>
      </w:r>
      <w:r w:rsidRPr="00366976">
        <w:rPr>
          <w:rFonts w:hint="eastAsia"/>
          <w:sz w:val="24"/>
          <w:szCs w:val="24"/>
        </w:rPr>
        <w:t xml:space="preserve"> </w:t>
      </w:r>
      <w:r w:rsidRPr="00CE229D">
        <w:rPr>
          <w:spacing w:val="4"/>
          <w:sz w:val="24"/>
          <w:szCs w:val="24"/>
        </w:rPr>
        <w:t>to comply with the Emergency Relief Fund Ordinance; and</w:t>
      </w:r>
    </w:p>
    <w:p w:rsidR="00C54AC2" w:rsidRDefault="00C54AC2" w:rsidP="00C54AC2">
      <w:pPr>
        <w:widowControl w:val="0"/>
        <w:overflowPunct/>
        <w:spacing w:beforeLines="50" w:before="180" w:afterLines="50" w:after="180" w:line="0" w:lineRule="atLeast"/>
        <w:ind w:leftChars="151" w:left="850" w:hangingChars="178" w:hanging="427"/>
        <w:rPr>
          <w:spacing w:val="4"/>
          <w:sz w:val="24"/>
          <w:szCs w:val="24"/>
        </w:rPr>
      </w:pPr>
      <w:r w:rsidRPr="00366976">
        <w:rPr>
          <w:rFonts w:hint="eastAsia"/>
          <w:sz w:val="24"/>
          <w:szCs w:val="24"/>
          <w:lang w:eastAsia="zh-HK"/>
        </w:rPr>
        <w:t xml:space="preserve">(b) </w:t>
      </w:r>
      <w:r w:rsidRPr="00366976">
        <w:rPr>
          <w:rFonts w:hint="eastAsia"/>
          <w:sz w:val="24"/>
          <w:szCs w:val="24"/>
        </w:rPr>
        <w:t xml:space="preserve"> </w:t>
      </w:r>
      <w:r>
        <w:rPr>
          <w:sz w:val="24"/>
          <w:szCs w:val="24"/>
        </w:rPr>
        <w:t xml:space="preserve"> </w:t>
      </w:r>
      <w:r w:rsidRPr="00E54121">
        <w:rPr>
          <w:spacing w:val="4"/>
          <w:sz w:val="24"/>
          <w:szCs w:val="24"/>
        </w:rPr>
        <w:t>to maintain a capital base for carrying out the purpose of the Fund as stated in note 1 above.</w:t>
      </w:r>
    </w:p>
    <w:p w:rsidR="00C54AC2" w:rsidRPr="00957272" w:rsidRDefault="00C54AC2" w:rsidP="00C54AC2">
      <w:pPr>
        <w:pStyle w:val="ac"/>
        <w:spacing w:line="0" w:lineRule="atLeast"/>
        <w:ind w:leftChars="0" w:left="426"/>
        <w:jc w:val="both"/>
        <w:rPr>
          <w:spacing w:val="6"/>
          <w:sz w:val="24"/>
          <w:szCs w:val="24"/>
        </w:rPr>
      </w:pPr>
      <w:r w:rsidRPr="00957272">
        <w:rPr>
          <w:spacing w:val="6"/>
          <w:sz w:val="24"/>
          <w:szCs w:val="24"/>
        </w:rPr>
        <w:t xml:space="preserve">The Fund manages capital to ensure that its level is adequate to fund </w:t>
      </w:r>
      <w:r>
        <w:rPr>
          <w:spacing w:val="6"/>
          <w:sz w:val="24"/>
          <w:szCs w:val="24"/>
        </w:rPr>
        <w:t xml:space="preserve">future grants and </w:t>
      </w:r>
      <w:r w:rsidRPr="00957272">
        <w:rPr>
          <w:spacing w:val="6"/>
          <w:sz w:val="24"/>
          <w:szCs w:val="24"/>
        </w:rPr>
        <w:t>expenditure, taking into account its projected cash flow requirements, future financial obligations and commitments.</w:t>
      </w:r>
    </w:p>
    <w:p w:rsidR="00C54AC2" w:rsidRPr="00366976" w:rsidRDefault="00C54AC2" w:rsidP="00C54AC2">
      <w:pPr>
        <w:pStyle w:val="ac"/>
        <w:spacing w:line="0" w:lineRule="atLeast"/>
        <w:ind w:leftChars="0" w:left="426"/>
        <w:jc w:val="both"/>
        <w:rPr>
          <w:sz w:val="24"/>
          <w:szCs w:val="24"/>
        </w:rPr>
      </w:pPr>
    </w:p>
    <w:p w:rsidR="00C54AC2" w:rsidRPr="00366976" w:rsidRDefault="00C54AC2" w:rsidP="00C54AC2">
      <w:pPr>
        <w:widowControl w:val="0"/>
        <w:numPr>
          <w:ilvl w:val="0"/>
          <w:numId w:val="26"/>
        </w:numPr>
        <w:tabs>
          <w:tab w:val="clear" w:pos="1080"/>
          <w:tab w:val="num" w:pos="426"/>
        </w:tabs>
        <w:overflowPunct/>
        <w:spacing w:beforeLines="50" w:before="180" w:afterLines="50" w:after="180" w:line="0" w:lineRule="atLeast"/>
        <w:ind w:left="1077" w:hanging="1077"/>
        <w:jc w:val="both"/>
        <w:rPr>
          <w:b/>
          <w:sz w:val="24"/>
          <w:szCs w:val="24"/>
        </w:rPr>
      </w:pPr>
      <w:r w:rsidRPr="00366976">
        <w:rPr>
          <w:b/>
          <w:sz w:val="24"/>
          <w:szCs w:val="24"/>
        </w:rPr>
        <w:t>Cost of administration of the Fund</w:t>
      </w:r>
    </w:p>
    <w:p w:rsidR="00C54AC2" w:rsidRDefault="00C54AC2" w:rsidP="00C54AC2">
      <w:pPr>
        <w:spacing w:beforeLines="50" w:before="180" w:afterLines="50" w:after="180" w:line="0" w:lineRule="atLeast"/>
        <w:ind w:leftChars="152" w:left="426"/>
        <w:jc w:val="both"/>
        <w:rPr>
          <w:sz w:val="24"/>
          <w:szCs w:val="24"/>
        </w:rPr>
      </w:pPr>
      <w:r w:rsidRPr="001E5E66">
        <w:rPr>
          <w:spacing w:val="4"/>
          <w:sz w:val="24"/>
          <w:szCs w:val="24"/>
        </w:rPr>
        <w:t>The cost of administration of</w:t>
      </w:r>
      <w:r w:rsidRPr="001E5E66">
        <w:rPr>
          <w:rFonts w:hint="eastAsia"/>
          <w:spacing w:val="4"/>
          <w:sz w:val="24"/>
          <w:szCs w:val="24"/>
        </w:rPr>
        <w:t xml:space="preserve"> </w:t>
      </w:r>
      <w:r w:rsidRPr="001E5E66">
        <w:rPr>
          <w:spacing w:val="4"/>
          <w:sz w:val="24"/>
          <w:szCs w:val="24"/>
        </w:rPr>
        <w:t>the Fund has been borne by the Government of the Hong Kong</w:t>
      </w:r>
      <w:r w:rsidRPr="00957272">
        <w:rPr>
          <w:spacing w:val="8"/>
          <w:sz w:val="24"/>
          <w:szCs w:val="24"/>
        </w:rPr>
        <w:t xml:space="preserve"> </w:t>
      </w:r>
      <w:r w:rsidRPr="00366976">
        <w:rPr>
          <w:sz w:val="24"/>
          <w:szCs w:val="24"/>
        </w:rPr>
        <w:t>Special Administrative Region in accordance with section 11 of the Emergency Relief Fund Ordinance.</w:t>
      </w:r>
    </w:p>
    <w:p w:rsidR="00C54AC2" w:rsidRDefault="00C54AC2" w:rsidP="00C54AC2">
      <w:pPr>
        <w:spacing w:beforeLines="50" w:before="180" w:afterLines="50" w:after="180" w:line="0" w:lineRule="atLeast"/>
        <w:ind w:leftChars="152" w:left="426"/>
        <w:jc w:val="both"/>
        <w:rPr>
          <w:sz w:val="24"/>
          <w:szCs w:val="24"/>
        </w:rPr>
      </w:pPr>
    </w:p>
    <w:p w:rsidR="000C6A47" w:rsidRDefault="000C6A47" w:rsidP="00C54AC2">
      <w:pPr>
        <w:spacing w:beforeLines="50" w:before="180" w:afterLines="50" w:after="180" w:line="0" w:lineRule="atLeast"/>
        <w:ind w:leftChars="152" w:left="426"/>
        <w:jc w:val="both"/>
        <w:rPr>
          <w:sz w:val="24"/>
          <w:szCs w:val="24"/>
        </w:rPr>
      </w:pPr>
    </w:p>
    <w:p w:rsidR="000C6A47" w:rsidRPr="00366976" w:rsidRDefault="000C6A47" w:rsidP="00C54AC2">
      <w:pPr>
        <w:spacing w:beforeLines="50" w:before="180" w:afterLines="50" w:after="180" w:line="0" w:lineRule="atLeast"/>
        <w:ind w:leftChars="152" w:left="426"/>
        <w:jc w:val="both"/>
        <w:rPr>
          <w:sz w:val="24"/>
          <w:szCs w:val="24"/>
        </w:rPr>
      </w:pPr>
    </w:p>
    <w:p w:rsidR="00C54AC2" w:rsidRPr="00366976" w:rsidRDefault="00C54AC2" w:rsidP="00C54AC2">
      <w:pPr>
        <w:widowControl w:val="0"/>
        <w:numPr>
          <w:ilvl w:val="0"/>
          <w:numId w:val="26"/>
        </w:numPr>
        <w:tabs>
          <w:tab w:val="clear" w:pos="1080"/>
          <w:tab w:val="num" w:pos="426"/>
        </w:tabs>
        <w:overflowPunct/>
        <w:spacing w:beforeLines="50" w:before="180" w:afterLines="50" w:after="180" w:line="0" w:lineRule="atLeast"/>
        <w:ind w:left="1077" w:hanging="1077"/>
        <w:jc w:val="both"/>
        <w:rPr>
          <w:b/>
          <w:sz w:val="24"/>
          <w:szCs w:val="24"/>
        </w:rPr>
      </w:pPr>
      <w:r w:rsidRPr="00366976">
        <w:rPr>
          <w:b/>
          <w:sz w:val="24"/>
          <w:szCs w:val="24"/>
        </w:rPr>
        <w:lastRenderedPageBreak/>
        <w:t>Fair values of financial assets</w:t>
      </w:r>
    </w:p>
    <w:p w:rsidR="00C54AC2" w:rsidRPr="000C6A47" w:rsidRDefault="00C54AC2" w:rsidP="00C54AC2">
      <w:pPr>
        <w:spacing w:beforeLines="50" w:before="180" w:afterLines="50" w:after="180" w:line="0" w:lineRule="atLeast"/>
        <w:ind w:leftChars="152" w:left="426"/>
        <w:jc w:val="both"/>
        <w:rPr>
          <w:spacing w:val="4"/>
          <w:sz w:val="24"/>
          <w:szCs w:val="24"/>
        </w:rPr>
      </w:pPr>
      <w:r w:rsidRPr="000C6A47">
        <w:rPr>
          <w:spacing w:val="4"/>
          <w:sz w:val="24"/>
          <w:szCs w:val="24"/>
        </w:rPr>
        <w:t>All financial assets are stated in the balance sheet at amounts equal to or not materially different from their fair values.</w:t>
      </w:r>
    </w:p>
    <w:p w:rsidR="00FC5DCE" w:rsidRPr="00C54AC2" w:rsidRDefault="00FC5DCE" w:rsidP="0002543E">
      <w:pPr>
        <w:snapToGrid w:val="0"/>
        <w:spacing w:line="0" w:lineRule="atLeast"/>
        <w:rPr>
          <w:lang w:eastAsia="zh-HK"/>
        </w:rPr>
      </w:pPr>
    </w:p>
    <w:sectPr w:rsidR="00FC5DCE" w:rsidRPr="00C54AC2" w:rsidSect="00C54AC2">
      <w:headerReference w:type="default" r:id="rId36"/>
      <w:footerReference w:type="default" r:id="rId37"/>
      <w:pgSz w:w="11906" w:h="16838"/>
      <w:pgMar w:top="1440" w:right="1134" w:bottom="851"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A2" w:rsidRDefault="00EF68A2">
      <w:r>
        <w:separator/>
      </w:r>
    </w:p>
  </w:endnote>
  <w:endnote w:type="continuationSeparator" w:id="0">
    <w:p w:rsidR="00EF68A2" w:rsidRDefault="00EF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rsidP="004B24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45B9" w:rsidRDefault="005345B9">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lang w:val="en-US"/>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25</w:t>
    </w:r>
    <w:r>
      <w:rPr>
        <w:rStyle w:val="a7"/>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lang w:val="en-US"/>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18</w:t>
    </w:r>
    <w:r>
      <w:rPr>
        <w:rStyle w:val="a7"/>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28</w:t>
    </w:r>
    <w:r>
      <w:rPr>
        <w:rStyle w:val="a7"/>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29</w:t>
    </w:r>
    <w:r>
      <w:rPr>
        <w:rStyle w:val="a7"/>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Pr="00C326F1" w:rsidRDefault="005345B9" w:rsidP="00F81809">
    <w:pPr>
      <w:pStyle w:val="a5"/>
      <w:jc w:val="center"/>
    </w:pPr>
    <w:r>
      <w:rPr>
        <w:rFonts w:hint="eastAsia"/>
      </w:rPr>
      <w:t>3</w:t>
    </w:r>
    <w:r>
      <w:t>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540284"/>
      <w:docPartObj>
        <w:docPartGallery w:val="Page Numbers (Bottom of Page)"/>
        <w:docPartUnique/>
      </w:docPartObj>
    </w:sdtPr>
    <w:sdtEndPr>
      <w:rPr>
        <w:sz w:val="24"/>
      </w:rPr>
    </w:sdtEndPr>
    <w:sdtContent>
      <w:p w:rsidR="005345B9" w:rsidRPr="001B3AD0" w:rsidRDefault="005345B9">
        <w:pPr>
          <w:pStyle w:val="a5"/>
          <w:jc w:val="center"/>
          <w:rPr>
            <w:sz w:val="24"/>
          </w:rPr>
        </w:pPr>
        <w:r w:rsidRPr="001B3AD0">
          <w:rPr>
            <w:sz w:val="24"/>
          </w:rPr>
          <w:fldChar w:fldCharType="begin"/>
        </w:r>
        <w:r w:rsidRPr="001B3AD0">
          <w:rPr>
            <w:sz w:val="24"/>
          </w:rPr>
          <w:instrText>PAGE   \* MERGEFORMAT</w:instrText>
        </w:r>
        <w:r w:rsidRPr="001B3AD0">
          <w:rPr>
            <w:sz w:val="24"/>
          </w:rPr>
          <w:fldChar w:fldCharType="separate"/>
        </w:r>
        <w:r w:rsidRPr="001B3AD0">
          <w:rPr>
            <w:sz w:val="24"/>
            <w:lang w:val="zh-TW"/>
          </w:rPr>
          <w:t>2</w:t>
        </w:r>
        <w:r w:rsidRPr="001B3AD0">
          <w:rPr>
            <w:sz w:val="24"/>
          </w:rPr>
          <w:fldChar w:fldCharType="end"/>
        </w:r>
      </w:p>
    </w:sdtContent>
  </w:sdt>
  <w:p w:rsidR="005345B9" w:rsidRPr="00C54AC2" w:rsidRDefault="005345B9" w:rsidP="00C54AC2">
    <w:pPr>
      <w:pStyle w:val="a5"/>
      <w:rPr>
        <w:rStyle w:val="a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Pr="004C0919" w:rsidRDefault="005345B9" w:rsidP="004B24D9">
    <w:pPr>
      <w:pStyle w:val="a5"/>
      <w:framePr w:wrap="around" w:vAnchor="text" w:hAnchor="margin" w:xAlign="center" w:y="1"/>
      <w:rPr>
        <w:rStyle w:val="a7"/>
        <w:sz w:val="26"/>
        <w:szCs w:val="26"/>
      </w:rPr>
    </w:pPr>
    <w:r w:rsidRPr="004C0919">
      <w:rPr>
        <w:rStyle w:val="a7"/>
        <w:sz w:val="26"/>
        <w:szCs w:val="26"/>
      </w:rPr>
      <w:fldChar w:fldCharType="begin"/>
    </w:r>
    <w:r w:rsidRPr="004C0919">
      <w:rPr>
        <w:rStyle w:val="a7"/>
        <w:sz w:val="26"/>
        <w:szCs w:val="26"/>
      </w:rPr>
      <w:instrText xml:space="preserve">PAGE  </w:instrText>
    </w:r>
    <w:r w:rsidRPr="004C0919">
      <w:rPr>
        <w:rStyle w:val="a7"/>
        <w:sz w:val="26"/>
        <w:szCs w:val="26"/>
      </w:rPr>
      <w:fldChar w:fldCharType="separate"/>
    </w:r>
    <w:r>
      <w:rPr>
        <w:rStyle w:val="a7"/>
        <w:noProof/>
        <w:sz w:val="26"/>
        <w:szCs w:val="26"/>
      </w:rPr>
      <w:t>4</w:t>
    </w:r>
    <w:r w:rsidRPr="004C0919">
      <w:rPr>
        <w:rStyle w:val="a7"/>
        <w:sz w:val="26"/>
        <w:szCs w:val="26"/>
      </w:rPr>
      <w:fldChar w:fldCharType="end"/>
    </w:r>
  </w:p>
  <w:p w:rsidR="005345B9" w:rsidRDefault="005345B9">
    <w:pPr>
      <w:pStyle w:val="a5"/>
      <w:jc w:val="center"/>
      <w:rPr>
        <w:sz w:val="24"/>
        <w:szCs w:val="24"/>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02641"/>
      <w:docPartObj>
        <w:docPartGallery w:val="Page Numbers (Bottom of Page)"/>
        <w:docPartUnique/>
      </w:docPartObj>
    </w:sdtPr>
    <w:sdtEndPr/>
    <w:sdtContent>
      <w:p w:rsidR="005345B9" w:rsidRDefault="005345B9">
        <w:pPr>
          <w:pStyle w:val="a5"/>
          <w:jc w:val="center"/>
        </w:pPr>
        <w:r>
          <w:fldChar w:fldCharType="begin"/>
        </w:r>
        <w:r>
          <w:instrText>PAGE   \* MERGEFORMAT</w:instrText>
        </w:r>
        <w:r>
          <w:fldChar w:fldCharType="separate"/>
        </w:r>
        <w:r>
          <w:rPr>
            <w:lang w:val="zh-TW"/>
          </w:rPr>
          <w:t>2</w:t>
        </w:r>
        <w:r>
          <w:fldChar w:fldCharType="end"/>
        </w:r>
      </w:p>
    </w:sdtContent>
  </w:sdt>
  <w:p w:rsidR="005345B9" w:rsidRDefault="005345B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10</w:t>
    </w:r>
    <w:r>
      <w:rPr>
        <w:rStyle w:val="a7"/>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5</w:t>
    </w:r>
    <w:r>
      <w:rPr>
        <w:rStyle w:val="a7"/>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lang w:val="en-US"/>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16</w:t>
    </w:r>
    <w:r>
      <w:rPr>
        <w:rStyle w:val="a7"/>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lang w:val="en-US"/>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11</w:t>
    </w:r>
    <w:r>
      <w:rPr>
        <w:rStyle w:val="a7"/>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5"/>
      <w:jc w:val="center"/>
      <w:rPr>
        <w:sz w:val="24"/>
        <w:szCs w:val="24"/>
      </w:rPr>
    </w:pPr>
    <w:r>
      <w:rPr>
        <w:rStyle w:val="a7"/>
        <w:sz w:val="24"/>
        <w:szCs w:val="24"/>
      </w:rPr>
      <w:fldChar w:fldCharType="begin"/>
    </w:r>
    <w:r>
      <w:rPr>
        <w:rStyle w:val="a7"/>
        <w:sz w:val="24"/>
        <w:szCs w:val="24"/>
      </w:rPr>
      <w:instrText xml:space="preserve"> PAGE </w:instrText>
    </w:r>
    <w:r>
      <w:rPr>
        <w:rStyle w:val="a7"/>
        <w:sz w:val="24"/>
        <w:szCs w:val="24"/>
      </w:rPr>
      <w:fldChar w:fldCharType="separate"/>
    </w:r>
    <w:r>
      <w:rPr>
        <w:rStyle w:val="a7"/>
        <w:noProof/>
        <w:sz w:val="24"/>
        <w:szCs w:val="24"/>
      </w:rPr>
      <w:t>17</w:t>
    </w:r>
    <w:r>
      <w:rPr>
        <w:rStyle w:val="a7"/>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A2" w:rsidRDefault="00EF68A2">
      <w:r>
        <w:separator/>
      </w:r>
    </w:p>
  </w:footnote>
  <w:footnote w:type="continuationSeparator" w:id="0">
    <w:p w:rsidR="00EF68A2" w:rsidRDefault="00EF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rPr>
        <w:sz w:val="24"/>
        <w:u w:val="single"/>
      </w:rPr>
    </w:pPr>
  </w:p>
  <w:p w:rsidR="005345B9" w:rsidRDefault="005345B9">
    <w:pPr>
      <w:pStyle w:val="a3"/>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tabs>
        <w:tab w:val="center" w:pos="4800"/>
        <w:tab w:val="right" w:pos="9120"/>
      </w:tabs>
      <w:ind w:right="-578"/>
      <w:jc w:val="right"/>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ind w:right="-578"/>
      <w:jc w:val="right"/>
      <w:rPr>
        <w:sz w:val="26"/>
        <w:szCs w:val="26"/>
        <w:lang w:val="en-US"/>
      </w:rPr>
    </w:pPr>
    <w:r>
      <w:rPr>
        <w:sz w:val="26"/>
        <w:szCs w:val="26"/>
        <w:lang w:val="en-US"/>
      </w:rPr>
      <w:t>Appendix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pPr>
  </w:p>
  <w:p w:rsidR="005345B9" w:rsidRDefault="005345B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tabs>
        <w:tab w:val="clear" w:pos="4320"/>
        <w:tab w:val="clear" w:pos="8640"/>
        <w:tab w:val="center" w:pos="5040"/>
        <w:tab w:val="right" w:pos="10260"/>
      </w:tabs>
      <w:jc w:val="right"/>
      <w:rPr>
        <w:sz w:val="26"/>
        <w:szCs w:val="26"/>
        <w:lang w:val="en-US"/>
      </w:rPr>
    </w:pPr>
    <w:r>
      <w:rPr>
        <w:sz w:val="26"/>
        <w:szCs w:val="26"/>
        <w:lang w:val="en-US"/>
      </w:rPr>
      <w:t>Annex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tabs>
        <w:tab w:val="center" w:pos="4680"/>
        <w:tab w:val="right" w:pos="9720"/>
      </w:tabs>
      <w:ind w:right="-289"/>
      <w:jc w:val="right"/>
      <w:rPr>
        <w:sz w:val="26"/>
        <w:szCs w:val="26"/>
      </w:rPr>
    </w:pPr>
    <w:r>
      <w:rPr>
        <w:sz w:val="26"/>
        <w:szCs w:val="26"/>
      </w:rPr>
      <w:t>Annex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snapToGrid w:val="0"/>
      <w:spacing w:line="360" w:lineRule="atLeast"/>
      <w:jc w:val="right"/>
      <w:rPr>
        <w:sz w:val="24"/>
        <w:lang w:val="en-US"/>
      </w:rPr>
    </w:pPr>
  </w:p>
  <w:p w:rsidR="005345B9" w:rsidRDefault="005345B9">
    <w:pPr>
      <w:pStyle w:val="a3"/>
      <w:snapToGrid w:val="0"/>
      <w:spacing w:line="360" w:lineRule="atLeast"/>
      <w:jc w:val="right"/>
      <w:rPr>
        <w:sz w:val="24"/>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tabs>
        <w:tab w:val="clear" w:pos="4320"/>
        <w:tab w:val="clear" w:pos="8640"/>
        <w:tab w:val="center" w:pos="5040"/>
        <w:tab w:val="right" w:pos="10260"/>
      </w:tabs>
      <w:jc w:val="right"/>
      <w:rPr>
        <w:sz w:val="26"/>
        <w:szCs w:val="26"/>
        <w:lang w:val="en-US"/>
      </w:rPr>
    </w:pPr>
    <w:r>
      <w:rPr>
        <w:sz w:val="26"/>
        <w:szCs w:val="26"/>
        <w:lang w:val="en-US"/>
      </w:rPr>
      <w:t>Annex III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rPr>
        <w:szCs w:val="2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B9" w:rsidRDefault="005345B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45B9" w:rsidRDefault="005345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866_"/>
      </v:shape>
    </w:pict>
  </w:numPicBullet>
  <w:abstractNum w:abstractNumId="0" w15:restartNumberingAfterBreak="0">
    <w:nsid w:val="051A6C49"/>
    <w:multiLevelType w:val="hybridMultilevel"/>
    <w:tmpl w:val="0476906A"/>
    <w:lvl w:ilvl="0" w:tplc="B498B470">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 w15:restartNumberingAfterBreak="0">
    <w:nsid w:val="0B240724"/>
    <w:multiLevelType w:val="hybridMultilevel"/>
    <w:tmpl w:val="4AA27572"/>
    <w:lvl w:ilvl="0" w:tplc="A95A8702">
      <w:start w:val="1"/>
      <w:numFmt w:val="bullet"/>
      <w:lvlText w:val=""/>
      <w:lvlJc w:val="left"/>
      <w:pPr>
        <w:tabs>
          <w:tab w:val="num" w:pos="2007"/>
        </w:tabs>
        <w:ind w:left="2007" w:hanging="567"/>
      </w:pPr>
      <w:rPr>
        <w:rFonts w:ascii="Wingdings" w:hAnsi="Wingdings" w:hint="default"/>
        <w:color w:val="auto"/>
        <w:sz w:val="24"/>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0B7F3C02"/>
    <w:multiLevelType w:val="singleLevel"/>
    <w:tmpl w:val="A68011F2"/>
    <w:lvl w:ilvl="0">
      <w:start w:val="3"/>
      <w:numFmt w:val="lowerLetter"/>
      <w:lvlText w:val="(%1)"/>
      <w:lvlJc w:val="left"/>
      <w:pPr>
        <w:tabs>
          <w:tab w:val="num" w:pos="1440"/>
        </w:tabs>
        <w:ind w:left="1440" w:hanging="720"/>
      </w:pPr>
      <w:rPr>
        <w:rFonts w:hint="default"/>
      </w:rPr>
    </w:lvl>
  </w:abstractNum>
  <w:abstractNum w:abstractNumId="3" w15:restartNumberingAfterBreak="0">
    <w:nsid w:val="0C2060F5"/>
    <w:multiLevelType w:val="singleLevel"/>
    <w:tmpl w:val="D1203B0A"/>
    <w:lvl w:ilvl="0">
      <w:start w:val="2"/>
      <w:numFmt w:val="lowerLetter"/>
      <w:lvlText w:val="(%1)"/>
      <w:lvlJc w:val="left"/>
      <w:pPr>
        <w:tabs>
          <w:tab w:val="num" w:pos="1440"/>
        </w:tabs>
        <w:ind w:left="1440" w:hanging="720"/>
      </w:pPr>
      <w:rPr>
        <w:rFonts w:hint="default"/>
      </w:rPr>
    </w:lvl>
  </w:abstractNum>
  <w:abstractNum w:abstractNumId="4" w15:restartNumberingAfterBreak="0">
    <w:nsid w:val="13717FA4"/>
    <w:multiLevelType w:val="hybridMultilevel"/>
    <w:tmpl w:val="4B988FE6"/>
    <w:lvl w:ilvl="0" w:tplc="20360E48">
      <w:start w:val="3"/>
      <w:numFmt w:val="lowerLetter"/>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15:restartNumberingAfterBreak="0">
    <w:nsid w:val="1E3D544B"/>
    <w:multiLevelType w:val="hybridMultilevel"/>
    <w:tmpl w:val="45EE08AE"/>
    <w:lvl w:ilvl="0" w:tplc="F66E93C2">
      <w:start w:val="1"/>
      <w:numFmt w:val="decimal"/>
      <w:lvlText w:val="%1."/>
      <w:lvlJc w:val="left"/>
      <w:pPr>
        <w:tabs>
          <w:tab w:val="num" w:pos="1080"/>
        </w:tabs>
        <w:ind w:left="1080" w:hanging="1080"/>
      </w:pPr>
      <w:rPr>
        <w:rFonts w:hint="default"/>
      </w:rPr>
    </w:lvl>
    <w:lvl w:ilvl="1" w:tplc="B4E8BBCE">
      <w:start w:val="1"/>
      <w:numFmt w:val="lowerLetter"/>
      <w:lvlText w:val="(%2)"/>
      <w:lvlJc w:val="left"/>
      <w:pPr>
        <w:tabs>
          <w:tab w:val="num" w:pos="1920"/>
        </w:tabs>
        <w:ind w:left="1920" w:hanging="1440"/>
      </w:pPr>
      <w:rPr>
        <w:rFonts w:hint="default"/>
        <w:b/>
        <w:sz w:val="24"/>
        <w:szCs w:val="24"/>
      </w:rPr>
    </w:lvl>
    <w:lvl w:ilvl="2" w:tplc="7554B7E4">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1F17FF"/>
    <w:multiLevelType w:val="hybridMultilevel"/>
    <w:tmpl w:val="9C3C293C"/>
    <w:lvl w:ilvl="0" w:tplc="08C496E6">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1B65D1"/>
    <w:multiLevelType w:val="hybridMultilevel"/>
    <w:tmpl w:val="C1B022F6"/>
    <w:lvl w:ilvl="0" w:tplc="0DCE183E">
      <w:start w:val="1"/>
      <w:numFmt w:val="lowerLetter"/>
      <w:lvlText w:val="(%1)"/>
      <w:lvlJc w:val="left"/>
      <w:pPr>
        <w:tabs>
          <w:tab w:val="num" w:pos="2487"/>
        </w:tabs>
        <w:ind w:left="248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CE15FE"/>
    <w:multiLevelType w:val="multilevel"/>
    <w:tmpl w:val="4AA27572"/>
    <w:lvl w:ilvl="0">
      <w:start w:val="1"/>
      <w:numFmt w:val="bullet"/>
      <w:lvlText w:val=""/>
      <w:lvlJc w:val="left"/>
      <w:pPr>
        <w:tabs>
          <w:tab w:val="num" w:pos="2007"/>
        </w:tabs>
        <w:ind w:left="2007" w:hanging="567"/>
      </w:pPr>
      <w:rPr>
        <w:rFonts w:ascii="Wingdings" w:hAnsi="Wingdings" w:hint="default"/>
        <w:color w:val="auto"/>
        <w:sz w:val="24"/>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abstractNum w:abstractNumId="9" w15:restartNumberingAfterBreak="0">
    <w:nsid w:val="29FE1E59"/>
    <w:multiLevelType w:val="multilevel"/>
    <w:tmpl w:val="F42263EC"/>
    <w:lvl w:ilvl="0">
      <w:start w:val="1"/>
      <w:numFmt w:val="bullet"/>
      <w:lvlText w:val=""/>
      <w:lvlJc w:val="left"/>
      <w:pPr>
        <w:tabs>
          <w:tab w:val="num" w:pos="340"/>
        </w:tabs>
        <w:ind w:left="340" w:hanging="340"/>
      </w:pPr>
      <w:rPr>
        <w:rFonts w:ascii="Wingdings" w:hAnsi="Wingdings" w:hint="default"/>
      </w:rPr>
    </w:lvl>
    <w:lvl w:ilvl="1">
      <w:start w:val="1"/>
      <w:numFmt w:val="none"/>
      <w:lvlText w:val=""/>
      <w:legacy w:legacy="1" w:legacySpace="120" w:legacyIndent="480"/>
      <w:lvlJc w:val="left"/>
      <w:pPr>
        <w:ind w:left="1047" w:hanging="480"/>
      </w:pPr>
      <w:rPr>
        <w:rFonts w:ascii="Wingdings" w:hAnsi="Wingdings" w:hint="default"/>
      </w:rPr>
    </w:lvl>
    <w:lvl w:ilvl="2">
      <w:start w:val="1"/>
      <w:numFmt w:val="none"/>
      <w:lvlText w:val=""/>
      <w:legacy w:legacy="1" w:legacySpace="120" w:legacyIndent="480"/>
      <w:lvlJc w:val="left"/>
      <w:pPr>
        <w:ind w:left="1527" w:hanging="480"/>
      </w:pPr>
      <w:rPr>
        <w:rFonts w:ascii="Wingdings" w:hAnsi="Wingdings" w:hint="default"/>
      </w:rPr>
    </w:lvl>
    <w:lvl w:ilvl="3">
      <w:start w:val="1"/>
      <w:numFmt w:val="none"/>
      <w:lvlText w:val=""/>
      <w:legacy w:legacy="1" w:legacySpace="120" w:legacyIndent="480"/>
      <w:lvlJc w:val="left"/>
      <w:pPr>
        <w:ind w:left="2007" w:hanging="480"/>
      </w:pPr>
      <w:rPr>
        <w:rFonts w:ascii="Wingdings" w:hAnsi="Wingdings" w:hint="default"/>
      </w:rPr>
    </w:lvl>
    <w:lvl w:ilvl="4">
      <w:start w:val="1"/>
      <w:numFmt w:val="none"/>
      <w:lvlText w:val=""/>
      <w:legacy w:legacy="1" w:legacySpace="120" w:legacyIndent="480"/>
      <w:lvlJc w:val="left"/>
      <w:pPr>
        <w:ind w:left="2487" w:hanging="480"/>
      </w:pPr>
      <w:rPr>
        <w:rFonts w:ascii="Wingdings" w:hAnsi="Wingdings" w:hint="default"/>
      </w:rPr>
    </w:lvl>
    <w:lvl w:ilvl="5">
      <w:start w:val="1"/>
      <w:numFmt w:val="none"/>
      <w:lvlText w:val=""/>
      <w:legacy w:legacy="1" w:legacySpace="120" w:legacyIndent="480"/>
      <w:lvlJc w:val="left"/>
      <w:pPr>
        <w:ind w:left="2967" w:hanging="480"/>
      </w:pPr>
      <w:rPr>
        <w:rFonts w:ascii="Wingdings" w:hAnsi="Wingdings" w:hint="default"/>
      </w:rPr>
    </w:lvl>
    <w:lvl w:ilvl="6">
      <w:start w:val="1"/>
      <w:numFmt w:val="none"/>
      <w:lvlText w:val=""/>
      <w:legacy w:legacy="1" w:legacySpace="120" w:legacyIndent="480"/>
      <w:lvlJc w:val="left"/>
      <w:pPr>
        <w:ind w:left="3447" w:hanging="480"/>
      </w:pPr>
      <w:rPr>
        <w:rFonts w:ascii="Wingdings" w:hAnsi="Wingdings" w:hint="default"/>
      </w:rPr>
    </w:lvl>
    <w:lvl w:ilvl="7">
      <w:start w:val="1"/>
      <w:numFmt w:val="none"/>
      <w:lvlText w:val=""/>
      <w:legacy w:legacy="1" w:legacySpace="120" w:legacyIndent="480"/>
      <w:lvlJc w:val="left"/>
      <w:pPr>
        <w:ind w:left="3927" w:hanging="480"/>
      </w:pPr>
      <w:rPr>
        <w:rFonts w:ascii="Wingdings" w:hAnsi="Wingdings" w:hint="default"/>
      </w:rPr>
    </w:lvl>
    <w:lvl w:ilvl="8">
      <w:start w:val="1"/>
      <w:numFmt w:val="none"/>
      <w:lvlText w:val=""/>
      <w:legacy w:legacy="1" w:legacySpace="120" w:legacyIndent="480"/>
      <w:lvlJc w:val="left"/>
      <w:pPr>
        <w:ind w:left="4407" w:hanging="480"/>
      </w:pPr>
      <w:rPr>
        <w:rFonts w:ascii="Wingdings" w:hAnsi="Wingdings" w:hint="default"/>
      </w:rPr>
    </w:lvl>
  </w:abstractNum>
  <w:abstractNum w:abstractNumId="10" w15:restartNumberingAfterBreak="0">
    <w:nsid w:val="2A472CE4"/>
    <w:multiLevelType w:val="hybridMultilevel"/>
    <w:tmpl w:val="21D20228"/>
    <w:lvl w:ilvl="0" w:tplc="0409000B">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1" w15:restartNumberingAfterBreak="0">
    <w:nsid w:val="2A5E1542"/>
    <w:multiLevelType w:val="multilevel"/>
    <w:tmpl w:val="5CC6A560"/>
    <w:lvl w:ilvl="0">
      <w:start w:val="1"/>
      <w:numFmt w:val="none"/>
      <w:lvlText w:val=""/>
      <w:legacy w:legacy="1" w:legacySpace="120" w:legacyIndent="567"/>
      <w:lvlJc w:val="left"/>
      <w:pPr>
        <w:ind w:left="567" w:hanging="567"/>
      </w:pPr>
      <w:rPr>
        <w:rFonts w:ascii="Wingdings" w:hAnsi="Wingdings" w:hint="default"/>
      </w:rPr>
    </w:lvl>
    <w:lvl w:ilvl="1">
      <w:start w:val="1"/>
      <w:numFmt w:val="none"/>
      <w:lvlText w:val=""/>
      <w:legacy w:legacy="1" w:legacySpace="120" w:legacyIndent="480"/>
      <w:lvlJc w:val="left"/>
      <w:pPr>
        <w:ind w:left="1047" w:hanging="480"/>
      </w:pPr>
      <w:rPr>
        <w:rFonts w:ascii="Wingdings" w:hAnsi="Wingdings" w:hint="default"/>
      </w:rPr>
    </w:lvl>
    <w:lvl w:ilvl="2">
      <w:start w:val="1"/>
      <w:numFmt w:val="none"/>
      <w:lvlText w:val=""/>
      <w:legacy w:legacy="1" w:legacySpace="120" w:legacyIndent="480"/>
      <w:lvlJc w:val="left"/>
      <w:pPr>
        <w:ind w:left="1527" w:hanging="480"/>
      </w:pPr>
      <w:rPr>
        <w:rFonts w:ascii="Wingdings" w:hAnsi="Wingdings" w:hint="default"/>
      </w:rPr>
    </w:lvl>
    <w:lvl w:ilvl="3">
      <w:start w:val="1"/>
      <w:numFmt w:val="none"/>
      <w:lvlText w:val=""/>
      <w:legacy w:legacy="1" w:legacySpace="120" w:legacyIndent="480"/>
      <w:lvlJc w:val="left"/>
      <w:pPr>
        <w:ind w:left="2007" w:hanging="480"/>
      </w:pPr>
      <w:rPr>
        <w:rFonts w:ascii="Wingdings" w:hAnsi="Wingdings" w:hint="default"/>
      </w:rPr>
    </w:lvl>
    <w:lvl w:ilvl="4">
      <w:start w:val="1"/>
      <w:numFmt w:val="none"/>
      <w:lvlText w:val=""/>
      <w:legacy w:legacy="1" w:legacySpace="120" w:legacyIndent="480"/>
      <w:lvlJc w:val="left"/>
      <w:pPr>
        <w:ind w:left="2487" w:hanging="480"/>
      </w:pPr>
      <w:rPr>
        <w:rFonts w:ascii="Wingdings" w:hAnsi="Wingdings" w:hint="default"/>
      </w:rPr>
    </w:lvl>
    <w:lvl w:ilvl="5">
      <w:start w:val="1"/>
      <w:numFmt w:val="none"/>
      <w:lvlText w:val=""/>
      <w:legacy w:legacy="1" w:legacySpace="120" w:legacyIndent="480"/>
      <w:lvlJc w:val="left"/>
      <w:pPr>
        <w:ind w:left="2967" w:hanging="480"/>
      </w:pPr>
      <w:rPr>
        <w:rFonts w:ascii="Wingdings" w:hAnsi="Wingdings" w:hint="default"/>
      </w:rPr>
    </w:lvl>
    <w:lvl w:ilvl="6">
      <w:start w:val="1"/>
      <w:numFmt w:val="none"/>
      <w:lvlText w:val=""/>
      <w:legacy w:legacy="1" w:legacySpace="120" w:legacyIndent="480"/>
      <w:lvlJc w:val="left"/>
      <w:pPr>
        <w:ind w:left="3447" w:hanging="480"/>
      </w:pPr>
      <w:rPr>
        <w:rFonts w:ascii="Wingdings" w:hAnsi="Wingdings" w:hint="default"/>
      </w:rPr>
    </w:lvl>
    <w:lvl w:ilvl="7">
      <w:start w:val="1"/>
      <w:numFmt w:val="none"/>
      <w:lvlText w:val=""/>
      <w:legacy w:legacy="1" w:legacySpace="120" w:legacyIndent="480"/>
      <w:lvlJc w:val="left"/>
      <w:pPr>
        <w:ind w:left="3927" w:hanging="480"/>
      </w:pPr>
      <w:rPr>
        <w:rFonts w:ascii="Wingdings" w:hAnsi="Wingdings" w:hint="default"/>
      </w:rPr>
    </w:lvl>
    <w:lvl w:ilvl="8">
      <w:start w:val="1"/>
      <w:numFmt w:val="none"/>
      <w:lvlText w:val=""/>
      <w:legacy w:legacy="1" w:legacySpace="120" w:legacyIndent="480"/>
      <w:lvlJc w:val="left"/>
      <w:pPr>
        <w:ind w:left="4407" w:hanging="480"/>
      </w:pPr>
      <w:rPr>
        <w:rFonts w:ascii="Wingdings" w:hAnsi="Wingdings" w:hint="default"/>
      </w:rPr>
    </w:lvl>
  </w:abstractNum>
  <w:abstractNum w:abstractNumId="12" w15:restartNumberingAfterBreak="0">
    <w:nsid w:val="2DCB76E2"/>
    <w:multiLevelType w:val="singleLevel"/>
    <w:tmpl w:val="1E60A238"/>
    <w:lvl w:ilvl="0">
      <w:start w:val="7"/>
      <w:numFmt w:val="lowerLetter"/>
      <w:lvlText w:val="(%1)"/>
      <w:lvlJc w:val="left"/>
      <w:pPr>
        <w:tabs>
          <w:tab w:val="num" w:pos="525"/>
        </w:tabs>
        <w:ind w:left="525" w:hanging="525"/>
      </w:pPr>
      <w:rPr>
        <w:rFonts w:hint="default"/>
      </w:rPr>
    </w:lvl>
  </w:abstractNum>
  <w:abstractNum w:abstractNumId="13" w15:restartNumberingAfterBreak="0">
    <w:nsid w:val="2F7017E9"/>
    <w:multiLevelType w:val="hybridMultilevel"/>
    <w:tmpl w:val="76B0C95E"/>
    <w:lvl w:ilvl="0" w:tplc="2534A2F8">
      <w:start w:val="2"/>
      <w:numFmt w:val="bullet"/>
      <w:lvlText w:val="-"/>
      <w:lvlJc w:val="left"/>
      <w:pPr>
        <w:ind w:left="1777" w:hanging="360"/>
      </w:pPr>
      <w:rPr>
        <w:rFonts w:ascii="Times New Roman" w:eastAsia="新細明體" w:hAnsi="Times New Roman" w:cs="Times New Roman" w:hint="default"/>
      </w:rPr>
    </w:lvl>
    <w:lvl w:ilvl="1" w:tplc="04090003" w:tentative="1">
      <w:start w:val="1"/>
      <w:numFmt w:val="bullet"/>
      <w:lvlText w:val=""/>
      <w:lvlJc w:val="left"/>
      <w:pPr>
        <w:ind w:left="2377" w:hanging="480"/>
      </w:pPr>
      <w:rPr>
        <w:rFonts w:ascii="Wingdings" w:hAnsi="Wingdings" w:hint="default"/>
      </w:rPr>
    </w:lvl>
    <w:lvl w:ilvl="2" w:tplc="04090005" w:tentative="1">
      <w:start w:val="1"/>
      <w:numFmt w:val="bullet"/>
      <w:lvlText w:val=""/>
      <w:lvlJc w:val="left"/>
      <w:pPr>
        <w:ind w:left="2857" w:hanging="480"/>
      </w:pPr>
      <w:rPr>
        <w:rFonts w:ascii="Wingdings" w:hAnsi="Wingdings" w:hint="default"/>
      </w:rPr>
    </w:lvl>
    <w:lvl w:ilvl="3" w:tplc="04090001" w:tentative="1">
      <w:start w:val="1"/>
      <w:numFmt w:val="bullet"/>
      <w:lvlText w:val=""/>
      <w:lvlJc w:val="left"/>
      <w:pPr>
        <w:ind w:left="3337" w:hanging="480"/>
      </w:pPr>
      <w:rPr>
        <w:rFonts w:ascii="Wingdings" w:hAnsi="Wingdings" w:hint="default"/>
      </w:rPr>
    </w:lvl>
    <w:lvl w:ilvl="4" w:tplc="04090003" w:tentative="1">
      <w:start w:val="1"/>
      <w:numFmt w:val="bullet"/>
      <w:lvlText w:val=""/>
      <w:lvlJc w:val="left"/>
      <w:pPr>
        <w:ind w:left="3817" w:hanging="480"/>
      </w:pPr>
      <w:rPr>
        <w:rFonts w:ascii="Wingdings" w:hAnsi="Wingdings" w:hint="default"/>
      </w:rPr>
    </w:lvl>
    <w:lvl w:ilvl="5" w:tplc="04090005" w:tentative="1">
      <w:start w:val="1"/>
      <w:numFmt w:val="bullet"/>
      <w:lvlText w:val=""/>
      <w:lvlJc w:val="left"/>
      <w:pPr>
        <w:ind w:left="4297" w:hanging="480"/>
      </w:pPr>
      <w:rPr>
        <w:rFonts w:ascii="Wingdings" w:hAnsi="Wingdings" w:hint="default"/>
      </w:rPr>
    </w:lvl>
    <w:lvl w:ilvl="6" w:tplc="04090001" w:tentative="1">
      <w:start w:val="1"/>
      <w:numFmt w:val="bullet"/>
      <w:lvlText w:val=""/>
      <w:lvlJc w:val="left"/>
      <w:pPr>
        <w:ind w:left="4777" w:hanging="480"/>
      </w:pPr>
      <w:rPr>
        <w:rFonts w:ascii="Wingdings" w:hAnsi="Wingdings" w:hint="default"/>
      </w:rPr>
    </w:lvl>
    <w:lvl w:ilvl="7" w:tplc="04090003" w:tentative="1">
      <w:start w:val="1"/>
      <w:numFmt w:val="bullet"/>
      <w:lvlText w:val=""/>
      <w:lvlJc w:val="left"/>
      <w:pPr>
        <w:ind w:left="5257" w:hanging="480"/>
      </w:pPr>
      <w:rPr>
        <w:rFonts w:ascii="Wingdings" w:hAnsi="Wingdings" w:hint="default"/>
      </w:rPr>
    </w:lvl>
    <w:lvl w:ilvl="8" w:tplc="04090005" w:tentative="1">
      <w:start w:val="1"/>
      <w:numFmt w:val="bullet"/>
      <w:lvlText w:val=""/>
      <w:lvlJc w:val="left"/>
      <w:pPr>
        <w:ind w:left="5737" w:hanging="480"/>
      </w:pPr>
      <w:rPr>
        <w:rFonts w:ascii="Wingdings" w:hAnsi="Wingdings" w:hint="default"/>
      </w:rPr>
    </w:lvl>
  </w:abstractNum>
  <w:abstractNum w:abstractNumId="14" w15:restartNumberingAfterBreak="0">
    <w:nsid w:val="3A353126"/>
    <w:multiLevelType w:val="hybridMultilevel"/>
    <w:tmpl w:val="714015F6"/>
    <w:lvl w:ilvl="0" w:tplc="3C107F38">
      <w:start w:val="1"/>
      <w:numFmt w:val="bullet"/>
      <w:lvlText w:val=""/>
      <w:lvlPicBulletId w:val="0"/>
      <w:lvlJc w:val="left"/>
      <w:pPr>
        <w:tabs>
          <w:tab w:val="num" w:pos="1920"/>
        </w:tabs>
        <w:ind w:left="1920" w:hanging="480"/>
      </w:pPr>
      <w:rPr>
        <w:rFonts w:ascii="Symbol" w:hAnsi="Symbol" w:hint="default"/>
        <w:color w:val="auto"/>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5" w15:restartNumberingAfterBreak="0">
    <w:nsid w:val="41830CD2"/>
    <w:multiLevelType w:val="singleLevel"/>
    <w:tmpl w:val="310E6556"/>
    <w:lvl w:ilvl="0">
      <w:start w:val="1"/>
      <w:numFmt w:val="lowerLetter"/>
      <w:lvlText w:val="(%1)"/>
      <w:legacy w:legacy="1" w:legacySpace="0" w:legacyIndent="425"/>
      <w:lvlJc w:val="left"/>
      <w:pPr>
        <w:ind w:left="425" w:hanging="425"/>
      </w:pPr>
      <w:rPr>
        <w:color w:val="000000"/>
      </w:rPr>
    </w:lvl>
  </w:abstractNum>
  <w:abstractNum w:abstractNumId="16" w15:restartNumberingAfterBreak="0">
    <w:nsid w:val="495C0FF5"/>
    <w:multiLevelType w:val="hybridMultilevel"/>
    <w:tmpl w:val="049E5936"/>
    <w:lvl w:ilvl="0" w:tplc="C73A8C4A">
      <w:start w:val="1"/>
      <w:numFmt w:val="bullet"/>
      <w:lvlText w:val=""/>
      <w:lvlJc w:val="left"/>
      <w:pPr>
        <w:tabs>
          <w:tab w:val="num" w:pos="1920"/>
        </w:tabs>
        <w:ind w:left="1920" w:hanging="480"/>
      </w:pPr>
      <w:rPr>
        <w:rFonts w:ascii="Wingdings" w:hAnsi="Wingdings" w:hint="default"/>
        <w:color w:val="auto"/>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7" w15:restartNumberingAfterBreak="0">
    <w:nsid w:val="54050976"/>
    <w:multiLevelType w:val="singleLevel"/>
    <w:tmpl w:val="26D4D534"/>
    <w:lvl w:ilvl="0">
      <w:start w:val="1"/>
      <w:numFmt w:val="lowerLetter"/>
      <w:lvlText w:val="(%1)"/>
      <w:lvlJc w:val="left"/>
      <w:pPr>
        <w:tabs>
          <w:tab w:val="num" w:pos="1080"/>
        </w:tabs>
        <w:ind w:left="1080" w:hanging="555"/>
      </w:pPr>
      <w:rPr>
        <w:rFonts w:hint="default"/>
      </w:rPr>
    </w:lvl>
  </w:abstractNum>
  <w:abstractNum w:abstractNumId="18" w15:restartNumberingAfterBreak="0">
    <w:nsid w:val="57620907"/>
    <w:multiLevelType w:val="hybridMultilevel"/>
    <w:tmpl w:val="049E5936"/>
    <w:lvl w:ilvl="0" w:tplc="640A374E">
      <w:start w:val="1"/>
      <w:numFmt w:val="bullet"/>
      <w:lvlText w:val=""/>
      <w:lvlPicBulletId w:val="0"/>
      <w:lvlJc w:val="left"/>
      <w:pPr>
        <w:tabs>
          <w:tab w:val="num" w:pos="1920"/>
        </w:tabs>
        <w:ind w:left="1920" w:hanging="480"/>
      </w:pPr>
      <w:rPr>
        <w:rFonts w:ascii="Symbol" w:hAnsi="Symbol" w:hint="default"/>
        <w:color w:val="auto"/>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9" w15:restartNumberingAfterBreak="0">
    <w:nsid w:val="58172F42"/>
    <w:multiLevelType w:val="multilevel"/>
    <w:tmpl w:val="21D20228"/>
    <w:lvl w:ilvl="0">
      <w:start w:val="1"/>
      <w:numFmt w:val="bullet"/>
      <w:lvlText w:val=""/>
      <w:lvlJc w:val="left"/>
      <w:pPr>
        <w:tabs>
          <w:tab w:val="num" w:pos="1920"/>
        </w:tabs>
        <w:ind w:left="1920" w:hanging="480"/>
      </w:pPr>
      <w:rPr>
        <w:rFonts w:ascii="Wingdings" w:hAnsi="Wingdings" w:hint="default"/>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abstractNum w:abstractNumId="20" w15:restartNumberingAfterBreak="0">
    <w:nsid w:val="5C5F64E2"/>
    <w:multiLevelType w:val="multilevel"/>
    <w:tmpl w:val="714015F6"/>
    <w:lvl w:ilvl="0">
      <w:start w:val="1"/>
      <w:numFmt w:val="bullet"/>
      <w:lvlText w:val=""/>
      <w:lvlPicBulletId w:val="0"/>
      <w:lvlJc w:val="left"/>
      <w:pPr>
        <w:tabs>
          <w:tab w:val="num" w:pos="1920"/>
        </w:tabs>
        <w:ind w:left="1920" w:hanging="480"/>
      </w:pPr>
      <w:rPr>
        <w:rFonts w:ascii="Symbol" w:hAnsi="Symbol" w:hint="default"/>
        <w:color w:val="auto"/>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abstractNum w:abstractNumId="21" w15:restartNumberingAfterBreak="0">
    <w:nsid w:val="5D960569"/>
    <w:multiLevelType w:val="hybridMultilevel"/>
    <w:tmpl w:val="8562A182"/>
    <w:lvl w:ilvl="0" w:tplc="B990780E">
      <w:start w:val="1"/>
      <w:numFmt w:val="bullet"/>
      <w:lvlText w:val=""/>
      <w:lvlJc w:val="left"/>
      <w:pPr>
        <w:tabs>
          <w:tab w:val="num" w:pos="2007"/>
        </w:tabs>
        <w:ind w:left="2007" w:hanging="567"/>
      </w:pPr>
      <w:rPr>
        <w:rFonts w:ascii="Wingdings" w:hAnsi="Wingdings" w:hint="default"/>
        <w:color w:val="auto"/>
        <w:sz w:val="26"/>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2" w15:restartNumberingAfterBreak="0">
    <w:nsid w:val="6499002B"/>
    <w:multiLevelType w:val="singleLevel"/>
    <w:tmpl w:val="655CFF08"/>
    <w:lvl w:ilvl="0">
      <w:start w:val="3"/>
      <w:numFmt w:val="lowerLetter"/>
      <w:lvlText w:val="(%1)"/>
      <w:lvlJc w:val="left"/>
      <w:pPr>
        <w:tabs>
          <w:tab w:val="num" w:pos="537"/>
        </w:tabs>
        <w:ind w:left="537" w:hanging="555"/>
      </w:pPr>
      <w:rPr>
        <w:rFonts w:hint="default"/>
      </w:rPr>
    </w:lvl>
  </w:abstractNum>
  <w:abstractNum w:abstractNumId="23" w15:restartNumberingAfterBreak="0">
    <w:nsid w:val="706E0B98"/>
    <w:multiLevelType w:val="multilevel"/>
    <w:tmpl w:val="049E5936"/>
    <w:lvl w:ilvl="0">
      <w:start w:val="1"/>
      <w:numFmt w:val="bullet"/>
      <w:lvlText w:val=""/>
      <w:lvlJc w:val="left"/>
      <w:pPr>
        <w:tabs>
          <w:tab w:val="num" w:pos="1920"/>
        </w:tabs>
        <w:ind w:left="1920" w:hanging="480"/>
      </w:pPr>
      <w:rPr>
        <w:rFonts w:ascii="Wingdings" w:hAnsi="Wingdings" w:hint="default"/>
        <w:color w:val="auto"/>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abstractNum w:abstractNumId="24" w15:restartNumberingAfterBreak="0">
    <w:nsid w:val="7A6A17A3"/>
    <w:multiLevelType w:val="singleLevel"/>
    <w:tmpl w:val="0164A092"/>
    <w:lvl w:ilvl="0">
      <w:start w:val="6"/>
      <w:numFmt w:val="decimal"/>
      <w:lvlText w:val="(%1)"/>
      <w:lvlJc w:val="left"/>
      <w:pPr>
        <w:tabs>
          <w:tab w:val="num" w:pos="2160"/>
        </w:tabs>
        <w:ind w:left="2160" w:hanging="720"/>
      </w:pPr>
      <w:rPr>
        <w:rFonts w:hint="default"/>
      </w:rPr>
    </w:lvl>
  </w:abstractNum>
  <w:abstractNum w:abstractNumId="25" w15:restartNumberingAfterBreak="0">
    <w:nsid w:val="7E1A0A3E"/>
    <w:multiLevelType w:val="hybridMultilevel"/>
    <w:tmpl w:val="21D20228"/>
    <w:lvl w:ilvl="0" w:tplc="62605832">
      <w:start w:val="1"/>
      <w:numFmt w:val="bullet"/>
      <w:lvlText w:val=""/>
      <w:lvlPicBulletId w:val="0"/>
      <w:lvlJc w:val="left"/>
      <w:pPr>
        <w:tabs>
          <w:tab w:val="num" w:pos="1920"/>
        </w:tabs>
        <w:ind w:left="1920" w:hanging="480"/>
      </w:pPr>
      <w:rPr>
        <w:rFonts w:ascii="Symbol" w:hAnsi="Symbol" w:hint="default"/>
        <w:color w:val="auto"/>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26" w15:restartNumberingAfterBreak="0">
    <w:nsid w:val="7FD02AF0"/>
    <w:multiLevelType w:val="multilevel"/>
    <w:tmpl w:val="0476906A"/>
    <w:lvl w:ilvl="0">
      <w:start w:val="1"/>
      <w:numFmt w:val="bullet"/>
      <w:lvlText w:val=""/>
      <w:lvlJc w:val="left"/>
      <w:pPr>
        <w:tabs>
          <w:tab w:val="num" w:pos="1920"/>
        </w:tabs>
        <w:ind w:left="1920" w:hanging="480"/>
      </w:pPr>
      <w:rPr>
        <w:rFonts w:ascii="Wingdings" w:hAnsi="Wingdings" w:hint="default"/>
      </w:rPr>
    </w:lvl>
    <w:lvl w:ilvl="1">
      <w:start w:val="1"/>
      <w:numFmt w:val="bullet"/>
      <w:lvlText w:val=""/>
      <w:lvlJc w:val="left"/>
      <w:pPr>
        <w:tabs>
          <w:tab w:val="num" w:pos="2400"/>
        </w:tabs>
        <w:ind w:left="2400" w:hanging="480"/>
      </w:pPr>
      <w:rPr>
        <w:rFonts w:ascii="Wingdings" w:hAnsi="Wingdings" w:hint="default"/>
      </w:rPr>
    </w:lvl>
    <w:lvl w:ilvl="2">
      <w:start w:val="1"/>
      <w:numFmt w:val="bullet"/>
      <w:lvlText w:val=""/>
      <w:lvlJc w:val="left"/>
      <w:pPr>
        <w:tabs>
          <w:tab w:val="num" w:pos="2880"/>
        </w:tabs>
        <w:ind w:left="2880" w:hanging="480"/>
      </w:pPr>
      <w:rPr>
        <w:rFonts w:ascii="Wingdings" w:hAnsi="Wingdings" w:hint="default"/>
      </w:rPr>
    </w:lvl>
    <w:lvl w:ilvl="3">
      <w:start w:val="1"/>
      <w:numFmt w:val="bullet"/>
      <w:lvlText w:val=""/>
      <w:lvlJc w:val="left"/>
      <w:pPr>
        <w:tabs>
          <w:tab w:val="num" w:pos="3360"/>
        </w:tabs>
        <w:ind w:left="3360" w:hanging="480"/>
      </w:pPr>
      <w:rPr>
        <w:rFonts w:ascii="Wingdings" w:hAnsi="Wingdings" w:hint="default"/>
      </w:rPr>
    </w:lvl>
    <w:lvl w:ilvl="4">
      <w:start w:val="1"/>
      <w:numFmt w:val="bullet"/>
      <w:lvlText w:val=""/>
      <w:lvlJc w:val="left"/>
      <w:pPr>
        <w:tabs>
          <w:tab w:val="num" w:pos="3840"/>
        </w:tabs>
        <w:ind w:left="3840" w:hanging="480"/>
      </w:pPr>
      <w:rPr>
        <w:rFonts w:ascii="Wingdings" w:hAnsi="Wingdings" w:hint="default"/>
      </w:rPr>
    </w:lvl>
    <w:lvl w:ilvl="5">
      <w:start w:val="1"/>
      <w:numFmt w:val="bullet"/>
      <w:lvlText w:val=""/>
      <w:lvlJc w:val="left"/>
      <w:pPr>
        <w:tabs>
          <w:tab w:val="num" w:pos="4320"/>
        </w:tabs>
        <w:ind w:left="4320" w:hanging="480"/>
      </w:pPr>
      <w:rPr>
        <w:rFonts w:ascii="Wingdings" w:hAnsi="Wingdings" w:hint="default"/>
      </w:rPr>
    </w:lvl>
    <w:lvl w:ilvl="6">
      <w:start w:val="1"/>
      <w:numFmt w:val="bullet"/>
      <w:lvlText w:val=""/>
      <w:lvlJc w:val="left"/>
      <w:pPr>
        <w:tabs>
          <w:tab w:val="num" w:pos="4800"/>
        </w:tabs>
        <w:ind w:left="4800" w:hanging="480"/>
      </w:pPr>
      <w:rPr>
        <w:rFonts w:ascii="Wingdings" w:hAnsi="Wingdings" w:hint="default"/>
      </w:rPr>
    </w:lvl>
    <w:lvl w:ilvl="7">
      <w:start w:val="1"/>
      <w:numFmt w:val="bullet"/>
      <w:lvlText w:val=""/>
      <w:lvlJc w:val="left"/>
      <w:pPr>
        <w:tabs>
          <w:tab w:val="num" w:pos="5280"/>
        </w:tabs>
        <w:ind w:left="5280" w:hanging="480"/>
      </w:pPr>
      <w:rPr>
        <w:rFonts w:ascii="Wingdings" w:hAnsi="Wingdings" w:hint="default"/>
      </w:rPr>
    </w:lvl>
    <w:lvl w:ilvl="8">
      <w:start w:val="1"/>
      <w:numFmt w:val="bullet"/>
      <w:lvlText w:val=""/>
      <w:lvlJc w:val="left"/>
      <w:pPr>
        <w:tabs>
          <w:tab w:val="num" w:pos="5760"/>
        </w:tabs>
        <w:ind w:left="5760" w:hanging="480"/>
      </w:pPr>
      <w:rPr>
        <w:rFonts w:ascii="Wingdings" w:hAnsi="Wingdings" w:hint="default"/>
      </w:rPr>
    </w:lvl>
  </w:abstractNum>
  <w:num w:numId="1">
    <w:abstractNumId w:val="15"/>
  </w:num>
  <w:num w:numId="2">
    <w:abstractNumId w:val="2"/>
  </w:num>
  <w:num w:numId="3">
    <w:abstractNumId w:val="7"/>
  </w:num>
  <w:num w:numId="4">
    <w:abstractNumId w:val="11"/>
  </w:num>
  <w:num w:numId="5">
    <w:abstractNumId w:val="6"/>
  </w:num>
  <w:num w:numId="6">
    <w:abstractNumId w:val="9"/>
  </w:num>
  <w:num w:numId="7">
    <w:abstractNumId w:val="24"/>
  </w:num>
  <w:num w:numId="8">
    <w:abstractNumId w:val="3"/>
  </w:num>
  <w:num w:numId="9">
    <w:abstractNumId w:val="17"/>
  </w:num>
  <w:num w:numId="10">
    <w:abstractNumId w:val="22"/>
  </w:num>
  <w:num w:numId="11">
    <w:abstractNumId w:val="12"/>
  </w:num>
  <w:num w:numId="12">
    <w:abstractNumId w:val="0"/>
  </w:num>
  <w:num w:numId="13">
    <w:abstractNumId w:val="4"/>
  </w:num>
  <w:num w:numId="14">
    <w:abstractNumId w:val="26"/>
  </w:num>
  <w:num w:numId="15">
    <w:abstractNumId w:val="18"/>
  </w:num>
  <w:num w:numId="16">
    <w:abstractNumId w:val="16"/>
  </w:num>
  <w:num w:numId="17">
    <w:abstractNumId w:val="23"/>
  </w:num>
  <w:num w:numId="18">
    <w:abstractNumId w:val="25"/>
  </w:num>
  <w:num w:numId="19">
    <w:abstractNumId w:val="10"/>
  </w:num>
  <w:num w:numId="20">
    <w:abstractNumId w:val="19"/>
  </w:num>
  <w:num w:numId="21">
    <w:abstractNumId w:val="14"/>
  </w:num>
  <w:num w:numId="22">
    <w:abstractNumId w:val="20"/>
  </w:num>
  <w:num w:numId="23">
    <w:abstractNumId w:val="1"/>
  </w:num>
  <w:num w:numId="24">
    <w:abstractNumId w:val="8"/>
  </w:num>
  <w:num w:numId="25">
    <w:abstractNumId w:val="21"/>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193"/>
  <w:displayHorizontalDrawingGridEvery w:val="0"/>
  <w:displayVerticalDrawingGridEvery w:val="2"/>
  <w:characterSpacingControl w:val="compressPunctuation"/>
  <w:noLineBreaksAfter w:lang="zh-TW" w:val="([{‘“‵〈《「『【〔〝︵︷︹︻︽︿﹁﹃﹙﹛﹝（｛"/>
  <w:noLineBreaksBefore w:lang="zh-TW" w:val="!),.:;?]}·–—’”‥…‧′╴、。〉》」』】〕〞︰︱︳︴︶︸︺︼︾﹀﹂﹄﹏﹐﹑﹒﹔﹕﹖﹗﹚﹜﹞！），．：；？｜｝"/>
  <w:hdrShapeDefaults>
    <o:shapedefaults v:ext="edit" spidmax="2049" fill="f" fillcolor="white" stroke="f">
      <v:fill color="white" on="f"/>
      <v:stroke on="f"/>
      <o:colormru v:ext="edit" colors="#5e3e61,gray,#969696,silver,#b2b2b2"/>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B3"/>
    <w:rsid w:val="00001D36"/>
    <w:rsid w:val="00002B1D"/>
    <w:rsid w:val="00004311"/>
    <w:rsid w:val="00004D34"/>
    <w:rsid w:val="00013B94"/>
    <w:rsid w:val="000160E8"/>
    <w:rsid w:val="00023595"/>
    <w:rsid w:val="00024FB6"/>
    <w:rsid w:val="0002543E"/>
    <w:rsid w:val="00027D77"/>
    <w:rsid w:val="00027D79"/>
    <w:rsid w:val="00030818"/>
    <w:rsid w:val="000309D8"/>
    <w:rsid w:val="00045ED5"/>
    <w:rsid w:val="00047A53"/>
    <w:rsid w:val="000552CC"/>
    <w:rsid w:val="0006547F"/>
    <w:rsid w:val="00085E32"/>
    <w:rsid w:val="0009334E"/>
    <w:rsid w:val="000A4980"/>
    <w:rsid w:val="000B4E4A"/>
    <w:rsid w:val="000B51C6"/>
    <w:rsid w:val="000B5211"/>
    <w:rsid w:val="000C2608"/>
    <w:rsid w:val="000C649E"/>
    <w:rsid w:val="000C6A47"/>
    <w:rsid w:val="000C7F62"/>
    <w:rsid w:val="000D4A9A"/>
    <w:rsid w:val="000D5138"/>
    <w:rsid w:val="000F1AB1"/>
    <w:rsid w:val="000F2C38"/>
    <w:rsid w:val="000F40C6"/>
    <w:rsid w:val="0010327C"/>
    <w:rsid w:val="001169A8"/>
    <w:rsid w:val="0012222C"/>
    <w:rsid w:val="00124942"/>
    <w:rsid w:val="00124D50"/>
    <w:rsid w:val="0012597B"/>
    <w:rsid w:val="001317E4"/>
    <w:rsid w:val="00132EE1"/>
    <w:rsid w:val="00132FD2"/>
    <w:rsid w:val="00137671"/>
    <w:rsid w:val="00137875"/>
    <w:rsid w:val="00140043"/>
    <w:rsid w:val="00140C32"/>
    <w:rsid w:val="00142811"/>
    <w:rsid w:val="00142D71"/>
    <w:rsid w:val="001437ED"/>
    <w:rsid w:val="00163BBC"/>
    <w:rsid w:val="00167E16"/>
    <w:rsid w:val="00173A6A"/>
    <w:rsid w:val="00186FD6"/>
    <w:rsid w:val="00191655"/>
    <w:rsid w:val="00191877"/>
    <w:rsid w:val="00192689"/>
    <w:rsid w:val="00194108"/>
    <w:rsid w:val="001A1F5F"/>
    <w:rsid w:val="001A23CC"/>
    <w:rsid w:val="001A4C7B"/>
    <w:rsid w:val="001A4EAB"/>
    <w:rsid w:val="001B014B"/>
    <w:rsid w:val="001B090A"/>
    <w:rsid w:val="001B09EB"/>
    <w:rsid w:val="001B0BF6"/>
    <w:rsid w:val="001B3AD0"/>
    <w:rsid w:val="001C05B5"/>
    <w:rsid w:val="001C5692"/>
    <w:rsid w:val="001D118C"/>
    <w:rsid w:val="001E28C4"/>
    <w:rsid w:val="001E2A75"/>
    <w:rsid w:val="001E2DE1"/>
    <w:rsid w:val="001E45C3"/>
    <w:rsid w:val="001F0696"/>
    <w:rsid w:val="001F0FB7"/>
    <w:rsid w:val="001F26B2"/>
    <w:rsid w:val="001F2D98"/>
    <w:rsid w:val="001F422E"/>
    <w:rsid w:val="0020309E"/>
    <w:rsid w:val="00203B82"/>
    <w:rsid w:val="00212224"/>
    <w:rsid w:val="002130EA"/>
    <w:rsid w:val="00214F0B"/>
    <w:rsid w:val="00215481"/>
    <w:rsid w:val="00216CD4"/>
    <w:rsid w:val="00220CA0"/>
    <w:rsid w:val="002327F1"/>
    <w:rsid w:val="00232A32"/>
    <w:rsid w:val="00234DE9"/>
    <w:rsid w:val="00235988"/>
    <w:rsid w:val="00235EA9"/>
    <w:rsid w:val="00237F92"/>
    <w:rsid w:val="00240F40"/>
    <w:rsid w:val="002436A8"/>
    <w:rsid w:val="0024618F"/>
    <w:rsid w:val="00252159"/>
    <w:rsid w:val="0025319B"/>
    <w:rsid w:val="00253FB1"/>
    <w:rsid w:val="00254965"/>
    <w:rsid w:val="00254D80"/>
    <w:rsid w:val="00257A63"/>
    <w:rsid w:val="00260F11"/>
    <w:rsid w:val="00261AD4"/>
    <w:rsid w:val="00262394"/>
    <w:rsid w:val="00264019"/>
    <w:rsid w:val="00265117"/>
    <w:rsid w:val="00265819"/>
    <w:rsid w:val="00266181"/>
    <w:rsid w:val="002675B9"/>
    <w:rsid w:val="00267F30"/>
    <w:rsid w:val="0027001E"/>
    <w:rsid w:val="00274117"/>
    <w:rsid w:val="00281DE0"/>
    <w:rsid w:val="002828C3"/>
    <w:rsid w:val="00282E75"/>
    <w:rsid w:val="002867CE"/>
    <w:rsid w:val="002911F3"/>
    <w:rsid w:val="002A0AAE"/>
    <w:rsid w:val="002B0417"/>
    <w:rsid w:val="002B3AF7"/>
    <w:rsid w:val="002B66F4"/>
    <w:rsid w:val="002B6D6E"/>
    <w:rsid w:val="002C36B7"/>
    <w:rsid w:val="002C6FD0"/>
    <w:rsid w:val="002D065C"/>
    <w:rsid w:val="002D3223"/>
    <w:rsid w:val="002D7AB2"/>
    <w:rsid w:val="002E52DF"/>
    <w:rsid w:val="002E69DE"/>
    <w:rsid w:val="002E6DA5"/>
    <w:rsid w:val="002F0443"/>
    <w:rsid w:val="002F62C3"/>
    <w:rsid w:val="00301A14"/>
    <w:rsid w:val="0030605D"/>
    <w:rsid w:val="00323F61"/>
    <w:rsid w:val="003315E0"/>
    <w:rsid w:val="00343BD4"/>
    <w:rsid w:val="00344480"/>
    <w:rsid w:val="00347372"/>
    <w:rsid w:val="00350E60"/>
    <w:rsid w:val="0035121B"/>
    <w:rsid w:val="00353BE7"/>
    <w:rsid w:val="00363D4D"/>
    <w:rsid w:val="00382307"/>
    <w:rsid w:val="00392E41"/>
    <w:rsid w:val="00397430"/>
    <w:rsid w:val="003A16CF"/>
    <w:rsid w:val="003A2E94"/>
    <w:rsid w:val="003A60A5"/>
    <w:rsid w:val="003A6374"/>
    <w:rsid w:val="003B24D2"/>
    <w:rsid w:val="003B29D2"/>
    <w:rsid w:val="003C39D8"/>
    <w:rsid w:val="003C5F3C"/>
    <w:rsid w:val="003C683C"/>
    <w:rsid w:val="003C6C2C"/>
    <w:rsid w:val="003D01B5"/>
    <w:rsid w:val="003D2A70"/>
    <w:rsid w:val="003D4F0F"/>
    <w:rsid w:val="003E34AF"/>
    <w:rsid w:val="003E79D1"/>
    <w:rsid w:val="003F5E52"/>
    <w:rsid w:val="003F6040"/>
    <w:rsid w:val="003F7C34"/>
    <w:rsid w:val="00412B22"/>
    <w:rsid w:val="004139B0"/>
    <w:rsid w:val="004148D2"/>
    <w:rsid w:val="00416E7E"/>
    <w:rsid w:val="00422418"/>
    <w:rsid w:val="00423E40"/>
    <w:rsid w:val="00425178"/>
    <w:rsid w:val="00425799"/>
    <w:rsid w:val="00435C40"/>
    <w:rsid w:val="00441620"/>
    <w:rsid w:val="00441B50"/>
    <w:rsid w:val="00442ACB"/>
    <w:rsid w:val="00445978"/>
    <w:rsid w:val="00450317"/>
    <w:rsid w:val="00452EB9"/>
    <w:rsid w:val="00452ED6"/>
    <w:rsid w:val="0045381A"/>
    <w:rsid w:val="00456C60"/>
    <w:rsid w:val="004628EC"/>
    <w:rsid w:val="0046479E"/>
    <w:rsid w:val="00466DE2"/>
    <w:rsid w:val="00467D39"/>
    <w:rsid w:val="00471506"/>
    <w:rsid w:val="00474BBD"/>
    <w:rsid w:val="00480096"/>
    <w:rsid w:val="004821AA"/>
    <w:rsid w:val="00484963"/>
    <w:rsid w:val="00485449"/>
    <w:rsid w:val="00485543"/>
    <w:rsid w:val="00486DB3"/>
    <w:rsid w:val="00486F22"/>
    <w:rsid w:val="00487A65"/>
    <w:rsid w:val="00487F45"/>
    <w:rsid w:val="0049679C"/>
    <w:rsid w:val="004A2A8A"/>
    <w:rsid w:val="004A3325"/>
    <w:rsid w:val="004A3947"/>
    <w:rsid w:val="004B1444"/>
    <w:rsid w:val="004B161D"/>
    <w:rsid w:val="004B24D9"/>
    <w:rsid w:val="004B2612"/>
    <w:rsid w:val="004B5DCC"/>
    <w:rsid w:val="004B6477"/>
    <w:rsid w:val="004C0919"/>
    <w:rsid w:val="004C2762"/>
    <w:rsid w:val="004C294E"/>
    <w:rsid w:val="004D1E35"/>
    <w:rsid w:val="004E2B53"/>
    <w:rsid w:val="004E578F"/>
    <w:rsid w:val="0050228A"/>
    <w:rsid w:val="00502783"/>
    <w:rsid w:val="00502900"/>
    <w:rsid w:val="00504F59"/>
    <w:rsid w:val="00504F5D"/>
    <w:rsid w:val="00505C8B"/>
    <w:rsid w:val="005153B0"/>
    <w:rsid w:val="00516A76"/>
    <w:rsid w:val="00516E7A"/>
    <w:rsid w:val="00517370"/>
    <w:rsid w:val="0051739A"/>
    <w:rsid w:val="00520117"/>
    <w:rsid w:val="005222B9"/>
    <w:rsid w:val="005222DA"/>
    <w:rsid w:val="005259B9"/>
    <w:rsid w:val="005309BD"/>
    <w:rsid w:val="005345B9"/>
    <w:rsid w:val="00534E57"/>
    <w:rsid w:val="005424BD"/>
    <w:rsid w:val="00543079"/>
    <w:rsid w:val="00544FAA"/>
    <w:rsid w:val="00546A93"/>
    <w:rsid w:val="00547EEC"/>
    <w:rsid w:val="005501CC"/>
    <w:rsid w:val="00551D78"/>
    <w:rsid w:val="00562930"/>
    <w:rsid w:val="00576307"/>
    <w:rsid w:val="00580D98"/>
    <w:rsid w:val="00597EA3"/>
    <w:rsid w:val="005A3D8A"/>
    <w:rsid w:val="005A4F34"/>
    <w:rsid w:val="005A734E"/>
    <w:rsid w:val="005B1746"/>
    <w:rsid w:val="005B2BA8"/>
    <w:rsid w:val="005B4905"/>
    <w:rsid w:val="005B5294"/>
    <w:rsid w:val="005B60D1"/>
    <w:rsid w:val="005B7664"/>
    <w:rsid w:val="005C077F"/>
    <w:rsid w:val="005C21F9"/>
    <w:rsid w:val="005C4251"/>
    <w:rsid w:val="005C69FE"/>
    <w:rsid w:val="005D01E2"/>
    <w:rsid w:val="005D5F6B"/>
    <w:rsid w:val="005E33F7"/>
    <w:rsid w:val="005F325D"/>
    <w:rsid w:val="005F415B"/>
    <w:rsid w:val="005F576A"/>
    <w:rsid w:val="00601629"/>
    <w:rsid w:val="00604AA3"/>
    <w:rsid w:val="00610FA9"/>
    <w:rsid w:val="00613616"/>
    <w:rsid w:val="00613E71"/>
    <w:rsid w:val="006163DD"/>
    <w:rsid w:val="006300B8"/>
    <w:rsid w:val="00632039"/>
    <w:rsid w:val="00632FE6"/>
    <w:rsid w:val="0063647C"/>
    <w:rsid w:val="00636E2A"/>
    <w:rsid w:val="0065397D"/>
    <w:rsid w:val="0065486A"/>
    <w:rsid w:val="00660B58"/>
    <w:rsid w:val="00665AF2"/>
    <w:rsid w:val="006730B5"/>
    <w:rsid w:val="006809ED"/>
    <w:rsid w:val="00680BAE"/>
    <w:rsid w:val="006834A2"/>
    <w:rsid w:val="00683ABE"/>
    <w:rsid w:val="0068512A"/>
    <w:rsid w:val="00686C07"/>
    <w:rsid w:val="00691C4B"/>
    <w:rsid w:val="006A418F"/>
    <w:rsid w:val="006A64A2"/>
    <w:rsid w:val="006A66A8"/>
    <w:rsid w:val="006B0BE5"/>
    <w:rsid w:val="006B17A8"/>
    <w:rsid w:val="006B62CE"/>
    <w:rsid w:val="006C1BA3"/>
    <w:rsid w:val="006C44A5"/>
    <w:rsid w:val="006C5F9A"/>
    <w:rsid w:val="006D11D8"/>
    <w:rsid w:val="006D2E58"/>
    <w:rsid w:val="006E3256"/>
    <w:rsid w:val="006E3271"/>
    <w:rsid w:val="006E6C7D"/>
    <w:rsid w:val="006E6DA3"/>
    <w:rsid w:val="006E72AD"/>
    <w:rsid w:val="006F251A"/>
    <w:rsid w:val="006F7C0F"/>
    <w:rsid w:val="007014CB"/>
    <w:rsid w:val="00702DF6"/>
    <w:rsid w:val="007050EA"/>
    <w:rsid w:val="007051A8"/>
    <w:rsid w:val="00706198"/>
    <w:rsid w:val="00712ED9"/>
    <w:rsid w:val="007133D6"/>
    <w:rsid w:val="00717550"/>
    <w:rsid w:val="00726A41"/>
    <w:rsid w:val="0073001B"/>
    <w:rsid w:val="007302A1"/>
    <w:rsid w:val="00731E36"/>
    <w:rsid w:val="00732540"/>
    <w:rsid w:val="00736F5F"/>
    <w:rsid w:val="00737E00"/>
    <w:rsid w:val="00744180"/>
    <w:rsid w:val="007473FE"/>
    <w:rsid w:val="0075077E"/>
    <w:rsid w:val="00773FB6"/>
    <w:rsid w:val="00774BF2"/>
    <w:rsid w:val="00777265"/>
    <w:rsid w:val="00780BBC"/>
    <w:rsid w:val="00781710"/>
    <w:rsid w:val="00792B73"/>
    <w:rsid w:val="007938B2"/>
    <w:rsid w:val="007952F9"/>
    <w:rsid w:val="00797A3B"/>
    <w:rsid w:val="007A25F2"/>
    <w:rsid w:val="007A7EA5"/>
    <w:rsid w:val="007B0788"/>
    <w:rsid w:val="007B39AE"/>
    <w:rsid w:val="007B3D45"/>
    <w:rsid w:val="007B4B28"/>
    <w:rsid w:val="007B6A85"/>
    <w:rsid w:val="007C4AAF"/>
    <w:rsid w:val="007C6F15"/>
    <w:rsid w:val="007D2C3E"/>
    <w:rsid w:val="007E6FD7"/>
    <w:rsid w:val="007E71A8"/>
    <w:rsid w:val="007E7DD8"/>
    <w:rsid w:val="007F354D"/>
    <w:rsid w:val="008017AC"/>
    <w:rsid w:val="00805FA4"/>
    <w:rsid w:val="008108EA"/>
    <w:rsid w:val="00824551"/>
    <w:rsid w:val="0082517C"/>
    <w:rsid w:val="00825385"/>
    <w:rsid w:val="008316B8"/>
    <w:rsid w:val="008322B7"/>
    <w:rsid w:val="00834131"/>
    <w:rsid w:val="00835B2D"/>
    <w:rsid w:val="00835DB0"/>
    <w:rsid w:val="00836772"/>
    <w:rsid w:val="008401BD"/>
    <w:rsid w:val="0085649F"/>
    <w:rsid w:val="00862F8A"/>
    <w:rsid w:val="008633EC"/>
    <w:rsid w:val="00863789"/>
    <w:rsid w:val="00863DFE"/>
    <w:rsid w:val="00865327"/>
    <w:rsid w:val="00865962"/>
    <w:rsid w:val="00870932"/>
    <w:rsid w:val="00870B78"/>
    <w:rsid w:val="00874BD0"/>
    <w:rsid w:val="00876FCF"/>
    <w:rsid w:val="00883678"/>
    <w:rsid w:val="00884BAD"/>
    <w:rsid w:val="00884C56"/>
    <w:rsid w:val="00886A05"/>
    <w:rsid w:val="00892904"/>
    <w:rsid w:val="008931A6"/>
    <w:rsid w:val="00896673"/>
    <w:rsid w:val="00896863"/>
    <w:rsid w:val="00897839"/>
    <w:rsid w:val="008A13C7"/>
    <w:rsid w:val="008A15E3"/>
    <w:rsid w:val="008A391E"/>
    <w:rsid w:val="008A3B1C"/>
    <w:rsid w:val="008A7EC1"/>
    <w:rsid w:val="008B196D"/>
    <w:rsid w:val="008C0B7E"/>
    <w:rsid w:val="008C46E6"/>
    <w:rsid w:val="008C5394"/>
    <w:rsid w:val="008D4F69"/>
    <w:rsid w:val="008D7104"/>
    <w:rsid w:val="008E5BBE"/>
    <w:rsid w:val="008E5D95"/>
    <w:rsid w:val="008F00C0"/>
    <w:rsid w:val="008F267D"/>
    <w:rsid w:val="008F61CA"/>
    <w:rsid w:val="00900C5B"/>
    <w:rsid w:val="00905D62"/>
    <w:rsid w:val="00912335"/>
    <w:rsid w:val="009148DA"/>
    <w:rsid w:val="009206C8"/>
    <w:rsid w:val="00926B15"/>
    <w:rsid w:val="0093126A"/>
    <w:rsid w:val="00943808"/>
    <w:rsid w:val="00945EA5"/>
    <w:rsid w:val="00946282"/>
    <w:rsid w:val="00946F02"/>
    <w:rsid w:val="00947D2F"/>
    <w:rsid w:val="00954D87"/>
    <w:rsid w:val="0095549D"/>
    <w:rsid w:val="009561C4"/>
    <w:rsid w:val="00956890"/>
    <w:rsid w:val="00961B46"/>
    <w:rsid w:val="00962A15"/>
    <w:rsid w:val="00974B1C"/>
    <w:rsid w:val="00977BDE"/>
    <w:rsid w:val="00982C09"/>
    <w:rsid w:val="00985291"/>
    <w:rsid w:val="00985811"/>
    <w:rsid w:val="009925E0"/>
    <w:rsid w:val="009A0410"/>
    <w:rsid w:val="009B2A2F"/>
    <w:rsid w:val="009B3A5D"/>
    <w:rsid w:val="009B7044"/>
    <w:rsid w:val="009C2644"/>
    <w:rsid w:val="009C2EE7"/>
    <w:rsid w:val="009D088E"/>
    <w:rsid w:val="009D5D21"/>
    <w:rsid w:val="009E1456"/>
    <w:rsid w:val="009E5D8E"/>
    <w:rsid w:val="00A01D1D"/>
    <w:rsid w:val="00A025C3"/>
    <w:rsid w:val="00A04EEB"/>
    <w:rsid w:val="00A06177"/>
    <w:rsid w:val="00A07F40"/>
    <w:rsid w:val="00A26813"/>
    <w:rsid w:val="00A3020F"/>
    <w:rsid w:val="00A31C17"/>
    <w:rsid w:val="00A325C1"/>
    <w:rsid w:val="00A333C2"/>
    <w:rsid w:val="00A33A94"/>
    <w:rsid w:val="00A3583F"/>
    <w:rsid w:val="00A37B15"/>
    <w:rsid w:val="00A40686"/>
    <w:rsid w:val="00A40D83"/>
    <w:rsid w:val="00A4183A"/>
    <w:rsid w:val="00A47DEE"/>
    <w:rsid w:val="00A513A1"/>
    <w:rsid w:val="00A5295A"/>
    <w:rsid w:val="00A55EE2"/>
    <w:rsid w:val="00A5633A"/>
    <w:rsid w:val="00A62513"/>
    <w:rsid w:val="00A74034"/>
    <w:rsid w:val="00A74B12"/>
    <w:rsid w:val="00A76E75"/>
    <w:rsid w:val="00A76F0D"/>
    <w:rsid w:val="00AA14AA"/>
    <w:rsid w:val="00AA1F18"/>
    <w:rsid w:val="00AB3C7C"/>
    <w:rsid w:val="00AB4AAA"/>
    <w:rsid w:val="00AB785D"/>
    <w:rsid w:val="00AC0022"/>
    <w:rsid w:val="00AC699C"/>
    <w:rsid w:val="00AC6DC0"/>
    <w:rsid w:val="00AD2ADE"/>
    <w:rsid w:val="00AD33B9"/>
    <w:rsid w:val="00AE3B2A"/>
    <w:rsid w:val="00AF28A7"/>
    <w:rsid w:val="00AF5B1D"/>
    <w:rsid w:val="00B03233"/>
    <w:rsid w:val="00B1462B"/>
    <w:rsid w:val="00B25E9F"/>
    <w:rsid w:val="00B30E83"/>
    <w:rsid w:val="00B32AD0"/>
    <w:rsid w:val="00B35FE9"/>
    <w:rsid w:val="00B36737"/>
    <w:rsid w:val="00B36F53"/>
    <w:rsid w:val="00B4141E"/>
    <w:rsid w:val="00B54DA3"/>
    <w:rsid w:val="00B63757"/>
    <w:rsid w:val="00B638D4"/>
    <w:rsid w:val="00B71AA7"/>
    <w:rsid w:val="00B72249"/>
    <w:rsid w:val="00B809E4"/>
    <w:rsid w:val="00B87EA1"/>
    <w:rsid w:val="00B905C1"/>
    <w:rsid w:val="00B92EBA"/>
    <w:rsid w:val="00B939A0"/>
    <w:rsid w:val="00B97340"/>
    <w:rsid w:val="00B978F1"/>
    <w:rsid w:val="00BA1256"/>
    <w:rsid w:val="00BA63FA"/>
    <w:rsid w:val="00BA7B7E"/>
    <w:rsid w:val="00BB77DE"/>
    <w:rsid w:val="00BC2E40"/>
    <w:rsid w:val="00BC6C78"/>
    <w:rsid w:val="00BD0FAD"/>
    <w:rsid w:val="00BD516F"/>
    <w:rsid w:val="00BF6591"/>
    <w:rsid w:val="00C0352E"/>
    <w:rsid w:val="00C137FF"/>
    <w:rsid w:val="00C1478A"/>
    <w:rsid w:val="00C17958"/>
    <w:rsid w:val="00C206A8"/>
    <w:rsid w:val="00C21E31"/>
    <w:rsid w:val="00C23552"/>
    <w:rsid w:val="00C26C1B"/>
    <w:rsid w:val="00C358F3"/>
    <w:rsid w:val="00C374EF"/>
    <w:rsid w:val="00C4254C"/>
    <w:rsid w:val="00C45042"/>
    <w:rsid w:val="00C52A10"/>
    <w:rsid w:val="00C53F39"/>
    <w:rsid w:val="00C54615"/>
    <w:rsid w:val="00C54AC2"/>
    <w:rsid w:val="00C57D2E"/>
    <w:rsid w:val="00C636F8"/>
    <w:rsid w:val="00C677B3"/>
    <w:rsid w:val="00C71DE8"/>
    <w:rsid w:val="00C74E60"/>
    <w:rsid w:val="00C77B8B"/>
    <w:rsid w:val="00C8161B"/>
    <w:rsid w:val="00C82C64"/>
    <w:rsid w:val="00C871A1"/>
    <w:rsid w:val="00C97E24"/>
    <w:rsid w:val="00CA1CD0"/>
    <w:rsid w:val="00CB5053"/>
    <w:rsid w:val="00CB5390"/>
    <w:rsid w:val="00CB5586"/>
    <w:rsid w:val="00CC073D"/>
    <w:rsid w:val="00CC401E"/>
    <w:rsid w:val="00CD129E"/>
    <w:rsid w:val="00CD3506"/>
    <w:rsid w:val="00CE08E4"/>
    <w:rsid w:val="00CE0AAB"/>
    <w:rsid w:val="00CE7489"/>
    <w:rsid w:val="00CF7762"/>
    <w:rsid w:val="00D01620"/>
    <w:rsid w:val="00D06497"/>
    <w:rsid w:val="00D206E5"/>
    <w:rsid w:val="00D21FC9"/>
    <w:rsid w:val="00D24EDB"/>
    <w:rsid w:val="00D26321"/>
    <w:rsid w:val="00D27376"/>
    <w:rsid w:val="00D33522"/>
    <w:rsid w:val="00D41376"/>
    <w:rsid w:val="00D419AE"/>
    <w:rsid w:val="00D45DC9"/>
    <w:rsid w:val="00D46231"/>
    <w:rsid w:val="00D52C5A"/>
    <w:rsid w:val="00D61349"/>
    <w:rsid w:val="00D62333"/>
    <w:rsid w:val="00D62820"/>
    <w:rsid w:val="00D66499"/>
    <w:rsid w:val="00D8304A"/>
    <w:rsid w:val="00D839E2"/>
    <w:rsid w:val="00D85E99"/>
    <w:rsid w:val="00D904F1"/>
    <w:rsid w:val="00D93156"/>
    <w:rsid w:val="00D938C3"/>
    <w:rsid w:val="00D979A8"/>
    <w:rsid w:val="00DA244A"/>
    <w:rsid w:val="00DB1273"/>
    <w:rsid w:val="00DB4D1E"/>
    <w:rsid w:val="00DB7E16"/>
    <w:rsid w:val="00DC1666"/>
    <w:rsid w:val="00DC16FF"/>
    <w:rsid w:val="00DD21A0"/>
    <w:rsid w:val="00DD2C24"/>
    <w:rsid w:val="00DD2D48"/>
    <w:rsid w:val="00DD3BAA"/>
    <w:rsid w:val="00DD4B6D"/>
    <w:rsid w:val="00DE0A59"/>
    <w:rsid w:val="00DF0483"/>
    <w:rsid w:val="00DF0B13"/>
    <w:rsid w:val="00DF1FFE"/>
    <w:rsid w:val="00DF258D"/>
    <w:rsid w:val="00DF25A3"/>
    <w:rsid w:val="00DF5EE1"/>
    <w:rsid w:val="00DF7183"/>
    <w:rsid w:val="00DF728B"/>
    <w:rsid w:val="00E04B3C"/>
    <w:rsid w:val="00E06E42"/>
    <w:rsid w:val="00E07AE9"/>
    <w:rsid w:val="00E11A58"/>
    <w:rsid w:val="00E146F6"/>
    <w:rsid w:val="00E1699A"/>
    <w:rsid w:val="00E24D1A"/>
    <w:rsid w:val="00E3268F"/>
    <w:rsid w:val="00E42C79"/>
    <w:rsid w:val="00E43290"/>
    <w:rsid w:val="00E451DB"/>
    <w:rsid w:val="00E60EA4"/>
    <w:rsid w:val="00E67253"/>
    <w:rsid w:val="00E72FDB"/>
    <w:rsid w:val="00E77A63"/>
    <w:rsid w:val="00E8538B"/>
    <w:rsid w:val="00E90F3B"/>
    <w:rsid w:val="00E9137F"/>
    <w:rsid w:val="00E97BD9"/>
    <w:rsid w:val="00EA0AA6"/>
    <w:rsid w:val="00EA5D53"/>
    <w:rsid w:val="00ED0B6B"/>
    <w:rsid w:val="00ED1BC4"/>
    <w:rsid w:val="00ED468F"/>
    <w:rsid w:val="00ED6C6C"/>
    <w:rsid w:val="00EE47F7"/>
    <w:rsid w:val="00EE6CBF"/>
    <w:rsid w:val="00EF68A2"/>
    <w:rsid w:val="00F03DB3"/>
    <w:rsid w:val="00F07539"/>
    <w:rsid w:val="00F10EA4"/>
    <w:rsid w:val="00F12766"/>
    <w:rsid w:val="00F2137A"/>
    <w:rsid w:val="00F24856"/>
    <w:rsid w:val="00F24885"/>
    <w:rsid w:val="00F2493D"/>
    <w:rsid w:val="00F24A55"/>
    <w:rsid w:val="00F24DF9"/>
    <w:rsid w:val="00F26ECD"/>
    <w:rsid w:val="00F26F49"/>
    <w:rsid w:val="00F30AE4"/>
    <w:rsid w:val="00F33ED5"/>
    <w:rsid w:val="00F34139"/>
    <w:rsid w:val="00F36644"/>
    <w:rsid w:val="00F43005"/>
    <w:rsid w:val="00F45EFB"/>
    <w:rsid w:val="00F55777"/>
    <w:rsid w:val="00F56D3F"/>
    <w:rsid w:val="00F64784"/>
    <w:rsid w:val="00F65D4C"/>
    <w:rsid w:val="00F72076"/>
    <w:rsid w:val="00F74370"/>
    <w:rsid w:val="00F74FF6"/>
    <w:rsid w:val="00F755C0"/>
    <w:rsid w:val="00F75923"/>
    <w:rsid w:val="00F81809"/>
    <w:rsid w:val="00F8372C"/>
    <w:rsid w:val="00F83C85"/>
    <w:rsid w:val="00F86A8D"/>
    <w:rsid w:val="00F90179"/>
    <w:rsid w:val="00F90A05"/>
    <w:rsid w:val="00F9110F"/>
    <w:rsid w:val="00F93A66"/>
    <w:rsid w:val="00F95912"/>
    <w:rsid w:val="00F95E71"/>
    <w:rsid w:val="00FA3A26"/>
    <w:rsid w:val="00FA4256"/>
    <w:rsid w:val="00FB75F4"/>
    <w:rsid w:val="00FB7B37"/>
    <w:rsid w:val="00FC0DA5"/>
    <w:rsid w:val="00FC28E3"/>
    <w:rsid w:val="00FC3532"/>
    <w:rsid w:val="00FC3C9B"/>
    <w:rsid w:val="00FC587C"/>
    <w:rsid w:val="00FC5A7A"/>
    <w:rsid w:val="00FC5DCE"/>
    <w:rsid w:val="00FC6C0E"/>
    <w:rsid w:val="00FD18D6"/>
    <w:rsid w:val="00FD4128"/>
    <w:rsid w:val="00FD515C"/>
    <w:rsid w:val="00FE6059"/>
    <w:rsid w:val="00FF13D0"/>
    <w:rsid w:val="00FF48A3"/>
    <w:rsid w:val="00FF7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49" fill="f" fillcolor="white" stroke="f">
      <v:fill color="white" on="f"/>
      <v:stroke on="f"/>
      <o:colormru v:ext="edit" colors="#5e3e61,gray,#969696,silver,#b2b2b2"/>
    </o:shapedefaults>
    <o:shapelayout v:ext="edit">
      <o:idmap v:ext="edit" data="1"/>
    </o:shapelayout>
  </w:shapeDefaults>
  <w:decimalSymbol w:val="."/>
  <w:listSeparator w:val=","/>
  <w15:docId w15:val="{45552ED7-1453-48EB-BB0B-6DD8468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sz w:val="28"/>
      <w:lang w:val="en-GB"/>
    </w:rPr>
  </w:style>
  <w:style w:type="paragraph" w:styleId="1">
    <w:name w:val="heading 1"/>
    <w:basedOn w:val="a"/>
    <w:next w:val="a"/>
    <w:qFormat/>
    <w:pPr>
      <w:keepNext/>
      <w:jc w:val="both"/>
      <w:outlineLvl w:val="0"/>
    </w:pPr>
    <w:rPr>
      <w:b/>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qFormat/>
    <w:pPr>
      <w:keepNext/>
      <w:snapToGrid w:val="0"/>
      <w:spacing w:line="20" w:lineRule="atLeast"/>
      <w:jc w:val="center"/>
      <w:outlineLvl w:val="2"/>
    </w:pPr>
    <w:rPr>
      <w:rFonts w:eastAsia="MS PGothic"/>
      <w:b/>
      <w:color w:val="000000"/>
      <w:sz w:val="40"/>
      <w:szCs w:val="40"/>
      <w:shd w:val="clear" w:color="auto" w:fill="FFFFF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a7">
    <w:name w:val="page number"/>
    <w:basedOn w:val="a0"/>
  </w:style>
  <w:style w:type="paragraph" w:styleId="a8">
    <w:name w:val="Title"/>
    <w:basedOn w:val="a"/>
    <w:qFormat/>
    <w:pPr>
      <w:jc w:val="center"/>
    </w:pPr>
    <w:rPr>
      <w:b/>
      <w:sz w:val="26"/>
    </w:rPr>
  </w:style>
  <w:style w:type="paragraph" w:styleId="a9">
    <w:name w:val="Body Text"/>
    <w:basedOn w:val="a"/>
    <w:link w:val="aa"/>
    <w:pPr>
      <w:snapToGrid w:val="0"/>
      <w:jc w:val="both"/>
    </w:pPr>
    <w:rPr>
      <w:sz w:val="26"/>
    </w:rPr>
  </w:style>
  <w:style w:type="character" w:customStyle="1" w:styleId="a4">
    <w:name w:val="頁首 字元"/>
    <w:link w:val="a3"/>
    <w:rsid w:val="008017AC"/>
    <w:rPr>
      <w:rFonts w:eastAsia="新細明體"/>
      <w:sz w:val="28"/>
      <w:lang w:val="en-GB" w:eastAsia="zh-TW" w:bidi="ar-SA"/>
    </w:rPr>
  </w:style>
  <w:style w:type="paragraph" w:styleId="ab">
    <w:name w:val="Balloon Text"/>
    <w:basedOn w:val="a"/>
    <w:semiHidden/>
    <w:rPr>
      <w:rFonts w:ascii="Arial" w:hAnsi="Arial"/>
      <w:sz w:val="18"/>
      <w:szCs w:val="18"/>
    </w:rPr>
  </w:style>
  <w:style w:type="character" w:customStyle="1" w:styleId="a6">
    <w:name w:val="頁尾 字元"/>
    <w:link w:val="a5"/>
    <w:uiPriority w:val="99"/>
    <w:rsid w:val="008017AC"/>
    <w:rPr>
      <w:rFonts w:eastAsia="新細明體"/>
      <w:sz w:val="28"/>
      <w:lang w:val="en-GB" w:eastAsia="zh-TW" w:bidi="ar-SA"/>
    </w:rPr>
  </w:style>
  <w:style w:type="paragraph" w:customStyle="1" w:styleId="13">
    <w:name w:val="標題分中13"/>
    <w:basedOn w:val="a"/>
    <w:link w:val="130"/>
    <w:qFormat/>
    <w:rsid w:val="008017AC"/>
    <w:pPr>
      <w:widowControl w:val="0"/>
      <w:tabs>
        <w:tab w:val="left" w:pos="936"/>
        <w:tab w:val="left" w:pos="1440"/>
        <w:tab w:val="left" w:pos="1559"/>
        <w:tab w:val="left" w:pos="2183"/>
        <w:tab w:val="left" w:pos="2807"/>
      </w:tabs>
      <w:overflowPunct/>
      <w:snapToGrid w:val="0"/>
      <w:spacing w:line="360" w:lineRule="atLeast"/>
      <w:jc w:val="center"/>
    </w:pPr>
    <w:rPr>
      <w:b/>
      <w:spacing w:val="30"/>
      <w:sz w:val="26"/>
      <w:szCs w:val="26"/>
      <w:lang w:val="en-US"/>
    </w:rPr>
  </w:style>
  <w:style w:type="character" w:customStyle="1" w:styleId="130">
    <w:name w:val="標題分中13 字元"/>
    <w:link w:val="13"/>
    <w:rsid w:val="008017AC"/>
    <w:rPr>
      <w:rFonts w:eastAsia="新細明體"/>
      <w:b/>
      <w:spacing w:val="30"/>
      <w:sz w:val="26"/>
      <w:szCs w:val="26"/>
      <w:lang w:val="en-US" w:eastAsia="zh-TW" w:bidi="ar-SA"/>
    </w:rPr>
  </w:style>
  <w:style w:type="paragraph" w:styleId="ac">
    <w:name w:val="List Paragraph"/>
    <w:basedOn w:val="a"/>
    <w:uiPriority w:val="34"/>
    <w:qFormat/>
    <w:rsid w:val="00B72249"/>
    <w:pPr>
      <w:ind w:leftChars="200" w:left="480"/>
    </w:pPr>
  </w:style>
  <w:style w:type="table" w:styleId="ad">
    <w:name w:val="Table Grid"/>
    <w:basedOn w:val="a1"/>
    <w:rsid w:val="000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本文 字元"/>
    <w:basedOn w:val="a0"/>
    <w:link w:val="a9"/>
    <w:rsid w:val="00C54AC2"/>
    <w:rPr>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4715">
      <w:bodyDiv w:val="1"/>
      <w:marLeft w:val="0"/>
      <w:marRight w:val="0"/>
      <w:marTop w:val="0"/>
      <w:marBottom w:val="0"/>
      <w:divBdr>
        <w:top w:val="none" w:sz="0" w:space="0" w:color="auto"/>
        <w:left w:val="none" w:sz="0" w:space="0" w:color="auto"/>
        <w:bottom w:val="none" w:sz="0" w:space="0" w:color="auto"/>
        <w:right w:val="none" w:sz="0" w:space="0" w:color="auto"/>
      </w:divBdr>
    </w:div>
    <w:div w:id="4998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36" Type="http://schemas.openxmlformats.org/officeDocument/2006/relationships/header" Target="header10.xml"/><Relationship Id="rId10" Type="http://schemas.openxmlformats.org/officeDocument/2006/relationships/chart" Target="charts/chart1.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8.xml"/><Relationship Id="rId35" Type="http://schemas.openxmlformats.org/officeDocument/2006/relationships/image" Target="media/image2.emf"/><Relationship Id="rId8" Type="http://schemas.openxmlformats.org/officeDocument/2006/relationships/footer" Target="foot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5"/>
      <c:rotY val="55"/>
      <c:rAngAx val="0"/>
      <c:perspective val="0"/>
    </c:view3D>
    <c:floor>
      <c:thickness val="0"/>
    </c:floor>
    <c:sideWall>
      <c:thickness val="0"/>
    </c:sideWall>
    <c:backWall>
      <c:thickness val="0"/>
    </c:backWall>
    <c:plotArea>
      <c:layout>
        <c:manualLayout>
          <c:layoutTarget val="inner"/>
          <c:xMode val="edge"/>
          <c:yMode val="edge"/>
          <c:x val="0.15445343758749996"/>
          <c:y val="0.1171461355367512"/>
          <c:w val="0.5671518253638036"/>
          <c:h val="0.75228365422608001"/>
        </c:manualLayout>
      </c:layout>
      <c:pie3DChart>
        <c:varyColors val="1"/>
        <c:ser>
          <c:idx val="0"/>
          <c:order val="0"/>
          <c:spPr>
            <a:ln w="10145">
              <a:solidFill>
                <a:srgbClr val="000000"/>
              </a:solidFill>
              <a:prstDash val="solid"/>
            </a:ln>
          </c:spPr>
          <c:explosion val="8"/>
          <c:dPt>
            <c:idx val="0"/>
            <c:bubble3D val="0"/>
            <c:spPr>
              <a:pattFill prst="shingle">
                <a:fgClr>
                  <a:schemeClr val="tx2">
                    <a:lumMod val="60000"/>
                    <a:lumOff val="40000"/>
                  </a:schemeClr>
                </a:fgClr>
                <a:bgClr>
                  <a:srgbClr xmlns:mc="http://schemas.openxmlformats.org/markup-compatibility/2006" xmlns:a14="http://schemas.microsoft.com/office/drawing/2010/main" val="FFFFFF" mc:Ignorable="a14" a14:legacySpreadsheetColorIndex="9"/>
                </a:bgClr>
              </a:pattFill>
              <a:ln w="20289">
                <a:noFill/>
              </a:ln>
              <a:effectLst>
                <a:outerShdw blurRad="50800" dist="228600" dir="4620000" sx="101000" sy="101000" algn="ctr" rotWithShape="0">
                  <a:srgbClr val="000000">
                    <a:alpha val="43137"/>
                  </a:srgbClr>
                </a:outerShdw>
              </a:effectLst>
            </c:spPr>
            <c:extLst>
              <c:ext xmlns:c16="http://schemas.microsoft.com/office/drawing/2014/chart" uri="{C3380CC4-5D6E-409C-BE32-E72D297353CC}">
                <c16:uniqueId val="{00000001-EB84-4C22-A01B-1C0C925E5631}"/>
              </c:ext>
            </c:extLst>
          </c:dPt>
          <c:dPt>
            <c:idx val="1"/>
            <c:bubble3D val="0"/>
            <c:spPr>
              <a:pattFill prst="diagBrick">
                <a:fgClr>
                  <a:srgbClr val="00B05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3-EB84-4C22-A01B-1C0C925E5631}"/>
              </c:ext>
            </c:extLst>
          </c:dPt>
          <c:dPt>
            <c:idx val="2"/>
            <c:bubble3D val="0"/>
            <c:spPr>
              <a:pattFill prst="wdDnDiag">
                <a:fgClr>
                  <a:schemeClr val="accent6">
                    <a:lumMod val="60000"/>
                    <a:lumOff val="40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5-EB84-4C22-A01B-1C0C925E5631}"/>
              </c:ext>
            </c:extLst>
          </c:dPt>
          <c:dPt>
            <c:idx val="3"/>
            <c:bubble3D val="0"/>
            <c:spPr>
              <a:pattFill prst="lgGrid">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7-EB84-4C22-A01B-1C0C925E5631}"/>
              </c:ext>
            </c:extLst>
          </c:dPt>
          <c:dPt>
            <c:idx val="4"/>
            <c:bubble3D val="0"/>
            <c:spPr>
              <a:pattFill prst="wdDnDiag">
                <a:fgClr>
                  <a:srgbClr xmlns:mc="http://schemas.openxmlformats.org/markup-compatibility/2006" xmlns:a14="http://schemas.microsoft.com/office/drawing/2010/main" val="FF0000" mc:Ignorable="a14" a14:legacySpreadsheetColorIndex="1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9-EB84-4C22-A01B-1C0C925E5631}"/>
              </c:ext>
            </c:extLst>
          </c:dPt>
          <c:cat>
            <c:strRef>
              <c:f>Sheet1!$A$1:$A$4</c:f>
              <c:strCache>
                <c:ptCount val="4"/>
                <c:pt idx="0">
                  <c:v>A</c:v>
                </c:pt>
                <c:pt idx="1">
                  <c:v>B</c:v>
                </c:pt>
                <c:pt idx="2">
                  <c:v>C</c:v>
                </c:pt>
                <c:pt idx="3">
                  <c:v>D</c:v>
                </c:pt>
              </c:strCache>
            </c:strRef>
          </c:cat>
          <c:val>
            <c:numRef>
              <c:f>Sheet1!$B$1:$B$4</c:f>
              <c:numCache>
                <c:formatCode>0.0%</c:formatCode>
                <c:ptCount val="4"/>
                <c:pt idx="0">
                  <c:v>8.0000000000000002E-3</c:v>
                </c:pt>
                <c:pt idx="1">
                  <c:v>0.19700000000000001</c:v>
                </c:pt>
                <c:pt idx="2">
                  <c:v>3.9E-2</c:v>
                </c:pt>
                <c:pt idx="3">
                  <c:v>0.75600000000000001</c:v>
                </c:pt>
              </c:numCache>
            </c:numRef>
          </c:val>
          <c:extLst>
            <c:ext xmlns:c16="http://schemas.microsoft.com/office/drawing/2014/chart" uri="{C3380CC4-5D6E-409C-BE32-E72D297353CC}">
              <c16:uniqueId val="{0000000A-EB84-4C22-A01B-1C0C925E5631}"/>
            </c:ext>
          </c:extLst>
        </c:ser>
        <c:ser>
          <c:idx val="1"/>
          <c:order val="1"/>
          <c:spPr>
            <a:solidFill>
              <a:srgbClr val="993366"/>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0C-EB84-4C22-A01B-1C0C925E5631}"/>
              </c:ext>
            </c:extLst>
          </c:dPt>
          <c:dPt>
            <c:idx val="1"/>
            <c:bubble3D val="0"/>
            <c:extLst>
              <c:ext xmlns:c16="http://schemas.microsoft.com/office/drawing/2014/chart" uri="{C3380CC4-5D6E-409C-BE32-E72D297353CC}">
                <c16:uniqueId val="{0000000D-EB84-4C22-A01B-1C0C925E5631}"/>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0F-EB84-4C22-A01B-1C0C925E5631}"/>
              </c:ext>
            </c:extLst>
          </c:dPt>
          <c:cat>
            <c:strRef>
              <c:f>Sheet1!$A$1:$A$4</c:f>
              <c:strCache>
                <c:ptCount val="4"/>
                <c:pt idx="0">
                  <c:v>A</c:v>
                </c:pt>
                <c:pt idx="1">
                  <c:v>B</c:v>
                </c:pt>
                <c:pt idx="2">
                  <c:v>C</c:v>
                </c:pt>
                <c:pt idx="3">
                  <c:v>D</c:v>
                </c:pt>
              </c:strCache>
            </c:strRef>
          </c:cat>
          <c:val>
            <c:numRef>
              <c:f>Sheet1!$C$1:$C$4</c:f>
              <c:numCache>
                <c:formatCode>"HK$"#,##0.00_);[Red]\("HK$"#,##0.00\)</c:formatCode>
                <c:ptCount val="4"/>
                <c:pt idx="0">
                  <c:v>291278</c:v>
                </c:pt>
                <c:pt idx="1">
                  <c:v>7019980</c:v>
                </c:pt>
                <c:pt idx="2">
                  <c:v>1401110</c:v>
                </c:pt>
                <c:pt idx="3">
                  <c:v>26932711</c:v>
                </c:pt>
              </c:numCache>
            </c:numRef>
          </c:val>
          <c:extLst>
            <c:ext xmlns:c16="http://schemas.microsoft.com/office/drawing/2014/chart" uri="{C3380CC4-5D6E-409C-BE32-E72D297353CC}">
              <c16:uniqueId val="{00000010-EB84-4C22-A01B-1C0C925E5631}"/>
            </c:ext>
          </c:extLst>
        </c:ser>
        <c:dLbls>
          <c:showLegendKey val="0"/>
          <c:showVal val="0"/>
          <c:showCatName val="0"/>
          <c:showSerName val="0"/>
          <c:showPercent val="0"/>
          <c:showBubbleSize val="0"/>
          <c:showLeaderLines val="1"/>
        </c:dLbls>
      </c:pie3DChart>
      <c:spPr>
        <a:noFill/>
        <a:ln w="20289">
          <a:noFill/>
        </a:ln>
      </c:spPr>
    </c:plotArea>
    <c:plotVisOnly val="1"/>
    <c:dispBlanksAs val="zero"/>
    <c:showDLblsOverMax val="0"/>
  </c:chart>
  <c:spPr>
    <a:noFill/>
    <a:ln>
      <a:noFill/>
    </a:ln>
  </c:spPr>
  <c:txPr>
    <a:bodyPr/>
    <a:lstStyle/>
    <a:p>
      <a:pPr>
        <a:defRPr sz="819" b="0" i="0" u="none" strike="noStrike" baseline="0">
          <a:solidFill>
            <a:srgbClr val="000000"/>
          </a:solidFill>
          <a:latin typeface="Times New Roman"/>
          <a:ea typeface="Times New Roman"/>
          <a:cs typeface="Times New Roman"/>
        </a:defRPr>
      </a:pPr>
      <a:endParaRPr lang="zh-HK"/>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55"/>
      <c:rotY val="80"/>
      <c:rAngAx val="0"/>
      <c:perspective val="0"/>
    </c:view3D>
    <c:floor>
      <c:thickness val="0"/>
    </c:floor>
    <c:sideWall>
      <c:thickness val="0"/>
    </c:sideWall>
    <c:backWall>
      <c:thickness val="0"/>
    </c:backWall>
    <c:plotArea>
      <c:layout>
        <c:manualLayout>
          <c:layoutTarget val="inner"/>
          <c:xMode val="edge"/>
          <c:yMode val="edge"/>
          <c:x val="0.2629062634600064"/>
          <c:y val="0.28838308602088131"/>
          <c:w val="0.40451745379876797"/>
          <c:h val="0.54106280193236711"/>
        </c:manualLayout>
      </c:layout>
      <c:pie3DChart>
        <c:varyColors val="1"/>
        <c:ser>
          <c:idx val="0"/>
          <c:order val="0"/>
          <c:tx>
            <c:strRef>
              <c:f>Sheet1!$B$1</c:f>
              <c:strCache>
                <c:ptCount val="1"/>
              </c:strCache>
            </c:strRef>
          </c:tx>
          <c:spPr>
            <a:ln w="10145">
              <a:solidFill>
                <a:srgbClr val="000000"/>
              </a:solidFill>
              <a:prstDash val="solid"/>
            </a:ln>
          </c:spPr>
          <c:dPt>
            <c:idx val="0"/>
            <c:bubble3D val="0"/>
            <c:spPr>
              <a:pattFill prst="shingle">
                <a:fgClr>
                  <a:schemeClr val="tx2">
                    <a:lumMod val="60000"/>
                    <a:lumOff val="40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1-3C6D-42DE-B22E-D7986BA1E1E1}"/>
              </c:ext>
            </c:extLst>
          </c:dPt>
          <c:dPt>
            <c:idx val="1"/>
            <c:bubble3D val="0"/>
            <c:explosion val="16"/>
            <c:spPr>
              <a:pattFill prst="lgGrid">
                <a:fgClr>
                  <a:schemeClr val="accent2">
                    <a:lumMod val="75000"/>
                  </a:schemeClr>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3-3C6D-42DE-B22E-D7986BA1E1E1}"/>
              </c:ext>
            </c:extLst>
          </c:dPt>
          <c:dPt>
            <c:idx val="2"/>
            <c:bubble3D val="0"/>
            <c:spPr>
              <a:pattFill prst="lgGrid">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5-3C6D-42DE-B22E-D7986BA1E1E1}"/>
              </c:ext>
            </c:extLst>
          </c:dPt>
          <c:dPt>
            <c:idx val="3"/>
            <c:bubble3D val="0"/>
            <c:spPr>
              <a:pattFill prst="lgGrid">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7-3C6D-42DE-B22E-D7986BA1E1E1}"/>
              </c:ext>
            </c:extLst>
          </c:dPt>
          <c:dPt>
            <c:idx val="4"/>
            <c:bubble3D val="0"/>
            <c:spPr>
              <a:pattFill prst="wdDnDiag">
                <a:fgClr>
                  <a:srgbClr xmlns:mc="http://schemas.openxmlformats.org/markup-compatibility/2006" xmlns:a14="http://schemas.microsoft.com/office/drawing/2010/main" val="FF0000" mc:Ignorable="a14" a14:legacySpreadsheetColorIndex="10"/>
                </a:fgClr>
                <a:bgClr>
                  <a:srgbClr xmlns:mc="http://schemas.openxmlformats.org/markup-compatibility/2006" xmlns:a14="http://schemas.microsoft.com/office/drawing/2010/main" val="FFFFFF" mc:Ignorable="a14" a14:legacySpreadsheetColorIndex="9"/>
                </a:bgClr>
              </a:pattFill>
              <a:ln w="20289">
                <a:noFill/>
              </a:ln>
            </c:spPr>
            <c:extLst>
              <c:ext xmlns:c16="http://schemas.microsoft.com/office/drawing/2014/chart" uri="{C3380CC4-5D6E-409C-BE32-E72D297353CC}">
                <c16:uniqueId val="{00000009-3C6D-42DE-B22E-D7986BA1E1E1}"/>
              </c:ext>
            </c:extLst>
          </c:dPt>
          <c:val>
            <c:numRef>
              <c:f>Sheet1!$B$2:$B$3</c:f>
              <c:numCache>
                <c:formatCode>_("HK$"* #,##0.00_);_("HK$"* \(#,##0.00\);_("HK$"* "-"??_);_(@_)</c:formatCode>
                <c:ptCount val="2"/>
                <c:pt idx="0">
                  <c:v>75260</c:v>
                </c:pt>
                <c:pt idx="1">
                  <c:v>1662763</c:v>
                </c:pt>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0A-3C6D-42DE-B22E-D7986BA1E1E1}"/>
            </c:ext>
          </c:extLst>
        </c:ser>
        <c:ser>
          <c:idx val="1"/>
          <c:order val="1"/>
          <c:tx>
            <c:strRef>
              <c:f>Sheet1!$C$1</c:f>
              <c:strCache>
                <c:ptCount val="1"/>
              </c:strCache>
            </c:strRef>
          </c:tx>
          <c:spPr>
            <a:solidFill>
              <a:srgbClr val="993366"/>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0C-3C6D-42DE-B22E-D7986BA1E1E1}"/>
              </c:ext>
            </c:extLst>
          </c:dPt>
          <c:dPt>
            <c:idx val="1"/>
            <c:bubble3D val="0"/>
            <c:extLst>
              <c:ext xmlns:c16="http://schemas.microsoft.com/office/drawing/2014/chart" uri="{C3380CC4-5D6E-409C-BE32-E72D297353CC}">
                <c16:uniqueId val="{0000000D-3C6D-42DE-B22E-D7986BA1E1E1}"/>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0F-3C6D-42DE-B22E-D7986BA1E1E1}"/>
              </c:ext>
            </c:extLst>
          </c:dPt>
          <c:val>
            <c:numRef>
              <c:f>Sheet1!$C$2:$C$3</c:f>
              <c:numCache>
                <c:formatCode>0.0%</c:formatCode>
                <c:ptCount val="2"/>
                <c:pt idx="0">
                  <c:v>4.2999999999999997E-2</c:v>
                </c:pt>
                <c:pt idx="1">
                  <c:v>0.95699999999999996</c:v>
                </c:pt>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0-3C6D-42DE-B22E-D7986BA1E1E1}"/>
            </c:ext>
          </c:extLst>
        </c:ser>
        <c:ser>
          <c:idx val="2"/>
          <c:order val="2"/>
          <c:tx>
            <c:strRef>
              <c:f>Sheet1!$D$1</c:f>
              <c:strCache>
                <c:ptCount val="1"/>
              </c:strCache>
            </c:strRef>
          </c:tx>
          <c:spPr>
            <a:solidFill>
              <a:srgbClr val="FFFFCC"/>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12-3C6D-42DE-B22E-D7986BA1E1E1}"/>
              </c:ext>
            </c:extLst>
          </c:dPt>
          <c:dPt>
            <c:idx val="1"/>
            <c:bubble3D val="0"/>
            <c:spPr>
              <a:solidFill>
                <a:srgbClr val="993366"/>
              </a:solidFill>
              <a:ln w="10145">
                <a:solidFill>
                  <a:srgbClr val="000000"/>
                </a:solidFill>
                <a:prstDash val="solid"/>
              </a:ln>
            </c:spPr>
            <c:extLst>
              <c:ext xmlns:c16="http://schemas.microsoft.com/office/drawing/2014/chart" uri="{C3380CC4-5D6E-409C-BE32-E72D297353CC}">
                <c16:uniqueId val="{00000014-3C6D-42DE-B22E-D7986BA1E1E1}"/>
              </c:ext>
            </c:extLst>
          </c:dPt>
          <c:dPt>
            <c:idx val="2"/>
            <c:bubble3D val="0"/>
            <c:extLst>
              <c:ext xmlns:c16="http://schemas.microsoft.com/office/drawing/2014/chart" uri="{C3380CC4-5D6E-409C-BE32-E72D297353CC}">
                <c16:uniqueId val="{00000015-3C6D-42DE-B22E-D7986BA1E1E1}"/>
              </c:ext>
            </c:extLst>
          </c:dPt>
          <c:val>
            <c:numRef>
              <c:f>Sheet1!$D$2:$D$3</c:f>
              <c:numCache>
                <c:formatCode>General</c:formatCode>
                <c:ptCount val="2"/>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6-3C6D-42DE-B22E-D7986BA1E1E1}"/>
            </c:ext>
          </c:extLst>
        </c:ser>
        <c:ser>
          <c:idx val="3"/>
          <c:order val="3"/>
          <c:tx>
            <c:strRef>
              <c:f>Sheet1!$E$1</c:f>
              <c:strCache>
                <c:ptCount val="1"/>
              </c:strCache>
            </c:strRef>
          </c:tx>
          <c:spPr>
            <a:solidFill>
              <a:srgbClr val="CCFFFF"/>
            </a:solidFill>
            <a:ln w="10145">
              <a:solidFill>
                <a:srgbClr val="000000"/>
              </a:solidFill>
              <a:prstDash val="solid"/>
            </a:ln>
          </c:spPr>
          <c:explosion val="26"/>
          <c:dPt>
            <c:idx val="0"/>
            <c:bubble3D val="0"/>
            <c:spPr>
              <a:solidFill>
                <a:srgbClr val="9999FF"/>
              </a:solidFill>
              <a:ln w="10145">
                <a:solidFill>
                  <a:srgbClr val="000000"/>
                </a:solidFill>
                <a:prstDash val="solid"/>
              </a:ln>
            </c:spPr>
            <c:extLst>
              <c:ext xmlns:c16="http://schemas.microsoft.com/office/drawing/2014/chart" uri="{C3380CC4-5D6E-409C-BE32-E72D297353CC}">
                <c16:uniqueId val="{00000018-3C6D-42DE-B22E-D7986BA1E1E1}"/>
              </c:ext>
            </c:extLst>
          </c:dPt>
          <c:dPt>
            <c:idx val="1"/>
            <c:bubble3D val="0"/>
            <c:spPr>
              <a:solidFill>
                <a:srgbClr val="993366"/>
              </a:solidFill>
              <a:ln w="10145">
                <a:solidFill>
                  <a:srgbClr val="000000"/>
                </a:solidFill>
                <a:prstDash val="solid"/>
              </a:ln>
            </c:spPr>
            <c:extLst>
              <c:ext xmlns:c16="http://schemas.microsoft.com/office/drawing/2014/chart" uri="{C3380CC4-5D6E-409C-BE32-E72D297353CC}">
                <c16:uniqueId val="{0000001A-3C6D-42DE-B22E-D7986BA1E1E1}"/>
              </c:ext>
            </c:extLst>
          </c:dPt>
          <c:dPt>
            <c:idx val="2"/>
            <c:bubble3D val="0"/>
            <c:spPr>
              <a:solidFill>
                <a:srgbClr val="FFFFCC"/>
              </a:solidFill>
              <a:ln w="10145">
                <a:solidFill>
                  <a:srgbClr val="000000"/>
                </a:solidFill>
                <a:prstDash val="solid"/>
              </a:ln>
            </c:spPr>
            <c:extLst>
              <c:ext xmlns:c16="http://schemas.microsoft.com/office/drawing/2014/chart" uri="{C3380CC4-5D6E-409C-BE32-E72D297353CC}">
                <c16:uniqueId val="{0000001C-3C6D-42DE-B22E-D7986BA1E1E1}"/>
              </c:ext>
            </c:extLst>
          </c:dPt>
          <c:val>
            <c:numRef>
              <c:f>Sheet1!$E$2:$E$3</c:f>
              <c:numCache>
                <c:formatCode>General</c:formatCode>
                <c:ptCount val="2"/>
              </c:numCache>
            </c:numRef>
          </c:val>
          <c:extLst>
            <c:ext xmlns:c15="http://schemas.microsoft.com/office/drawing/2012/chart" uri="{02D57815-91ED-43cb-92C2-25804820EDAC}">
              <c15:filteredCategoryTitle>
                <c15:cat>
                  <c:strRef>
                    <c:extLst>
                      <c:ext uri="{02D57815-91ED-43cb-92C2-25804820EDAC}">
                        <c15:formulaRef>
                          <c15:sqref>Sheet1!$A$2:$A$3</c15:sqref>
                        </c15:formulaRef>
                      </c:ext>
                    </c:extLst>
                    <c:strCache>
                      <c:ptCount val="2"/>
                      <c:pt idx="0">
                        <c:v>B</c:v>
                      </c:pt>
                      <c:pt idx="1">
                        <c:v>C</c:v>
                      </c:pt>
                    </c:strCache>
                  </c:strRef>
                </c15:cat>
              </c15:filteredCategoryTitle>
            </c:ext>
            <c:ext xmlns:c16="http://schemas.microsoft.com/office/drawing/2014/chart" uri="{C3380CC4-5D6E-409C-BE32-E72D297353CC}">
              <c16:uniqueId val="{0000001D-3C6D-42DE-B22E-D7986BA1E1E1}"/>
            </c:ext>
          </c:extLst>
        </c:ser>
        <c:dLbls>
          <c:showLegendKey val="0"/>
          <c:showVal val="0"/>
          <c:showCatName val="0"/>
          <c:showSerName val="0"/>
          <c:showPercent val="0"/>
          <c:showBubbleSize val="0"/>
          <c:showLeaderLines val="1"/>
        </c:dLbls>
      </c:pie3DChart>
      <c:spPr>
        <a:noFill/>
        <a:ln w="20289">
          <a:noFill/>
        </a:ln>
      </c:spPr>
    </c:plotArea>
    <c:plotVisOnly val="1"/>
    <c:dispBlanksAs val="zero"/>
    <c:showDLblsOverMax val="0"/>
  </c:chart>
  <c:spPr>
    <a:noFill/>
    <a:ln>
      <a:noFill/>
    </a:ln>
  </c:spPr>
  <c:txPr>
    <a:bodyPr/>
    <a:lstStyle/>
    <a:p>
      <a:pPr>
        <a:defRPr sz="819" b="0" i="0" u="none" strike="noStrike" baseline="0">
          <a:solidFill>
            <a:srgbClr val="000000"/>
          </a:solidFill>
          <a:latin typeface="Times New Roman"/>
          <a:ea typeface="Times New Roman"/>
          <a:cs typeface="Times New Roman"/>
        </a:defRPr>
      </a:pPr>
      <a:endParaRPr lang="zh-HK"/>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0.64205</cdr:x>
      <cdr:y>0</cdr:y>
    </cdr:from>
    <cdr:to>
      <cdr:x>0.83857</cdr:x>
      <cdr:y>0.31448</cdr:y>
    </cdr:to>
    <cdr:sp macro="" textlink="">
      <cdr:nvSpPr>
        <cdr:cNvPr id="2" name="文字方塊 7"/>
        <cdr:cNvSpPr txBox="1"/>
      </cdr:nvSpPr>
      <cdr:spPr>
        <a:xfrm xmlns:a="http://schemas.openxmlformats.org/drawingml/2006/main">
          <a:off x="2614188" y="0"/>
          <a:ext cx="800133" cy="52838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hangingPunct="0">
            <a:spcAft>
              <a:spcPts val="0"/>
            </a:spcAft>
          </a:pPr>
          <a:r>
            <a:rPr lang="en-US" sz="1000" b="1" u="none">
              <a:solidFill>
                <a:sysClr val="windowText" lastClr="000000"/>
              </a:solidFill>
              <a:effectLst/>
              <a:latin typeface="Times New Roman" panose="02020603050405020304" pitchFamily="18" charset="0"/>
              <a:ea typeface="新細明體" panose="02020500000000000000" pitchFamily="18" charset="-120"/>
            </a:rPr>
            <a:t>A</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u="none">
              <a:solidFill>
                <a:sysClr val="windowText" lastClr="000000"/>
              </a:solidFill>
              <a:effectLst/>
              <a:latin typeface="Times New Roman" panose="02020603050405020304" pitchFamily="18" charset="0"/>
              <a:ea typeface="新細明體" panose="02020500000000000000" pitchFamily="18" charset="-120"/>
            </a:rPr>
            <a:t>$0.29 Mn</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b="1" u="none">
              <a:solidFill>
                <a:sysClr val="windowText" lastClr="000000"/>
              </a:solidFill>
              <a:effectLst/>
              <a:latin typeface="Times New Roman" panose="02020603050405020304" pitchFamily="18" charset="0"/>
              <a:ea typeface="新細明體" panose="02020500000000000000" pitchFamily="18" charset="-120"/>
            </a:rPr>
            <a:t>(0.8%)</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cdr:txBody>
    </cdr:sp>
  </cdr:relSizeAnchor>
  <cdr:relSizeAnchor xmlns:cdr="http://schemas.openxmlformats.org/drawingml/2006/chartDrawing">
    <cdr:from>
      <cdr:x>0.67681</cdr:x>
      <cdr:y>0.31962</cdr:y>
    </cdr:from>
    <cdr:to>
      <cdr:x>0.88476</cdr:x>
      <cdr:y>0.62096</cdr:y>
    </cdr:to>
    <cdr:sp macro="" textlink="">
      <cdr:nvSpPr>
        <cdr:cNvPr id="3" name="文字方塊 7"/>
        <cdr:cNvSpPr txBox="1"/>
      </cdr:nvSpPr>
      <cdr:spPr>
        <a:xfrm xmlns:a="http://schemas.openxmlformats.org/drawingml/2006/main">
          <a:off x="2755720" y="537035"/>
          <a:ext cx="846685" cy="5063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Aft>
              <a:spcPts val="0"/>
            </a:spcAft>
          </a:pPr>
          <a:r>
            <a:rPr lang="en-US" altLang="zh-TW" sz="1000" b="1" u="none">
              <a:solidFill>
                <a:sysClr val="windowText" lastClr="000000"/>
              </a:solidFill>
              <a:effectLst/>
              <a:latin typeface="Times New Roman" panose="02020603050405020304" pitchFamily="18" charset="0"/>
              <a:ea typeface="新細明體" panose="02020500000000000000" pitchFamily="18" charset="-120"/>
            </a:rPr>
            <a:t>B</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u="none">
              <a:solidFill>
                <a:sysClr val="windowText" lastClr="000000"/>
              </a:solidFill>
              <a:effectLst/>
              <a:latin typeface="Times New Roman" panose="02020603050405020304" pitchFamily="18" charset="0"/>
              <a:ea typeface="新細明體" panose="02020500000000000000" pitchFamily="18" charset="-120"/>
            </a:rPr>
            <a:t>$7.02 Mn</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b="1" u="none">
              <a:solidFill>
                <a:sysClr val="windowText" lastClr="000000"/>
              </a:solidFill>
              <a:effectLst/>
              <a:latin typeface="Times New Roman" panose="02020603050405020304" pitchFamily="18" charset="0"/>
              <a:ea typeface="新細明體" panose="02020500000000000000" pitchFamily="18" charset="-120"/>
            </a:rPr>
            <a:t>(19.7%)</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cdr:txBody>
    </cdr:sp>
  </cdr:relSizeAnchor>
  <cdr:relSizeAnchor xmlns:cdr="http://schemas.openxmlformats.org/drawingml/2006/chartDrawing">
    <cdr:from>
      <cdr:x>0.58897</cdr:x>
      <cdr:y>0.66133</cdr:y>
    </cdr:from>
    <cdr:to>
      <cdr:x>0.78356</cdr:x>
      <cdr:y>1</cdr:y>
    </cdr:to>
    <cdr:sp macro="" textlink="">
      <cdr:nvSpPr>
        <cdr:cNvPr id="4" name="文字方塊 7"/>
        <cdr:cNvSpPr txBox="1"/>
      </cdr:nvSpPr>
      <cdr:spPr>
        <a:xfrm xmlns:a="http://schemas.openxmlformats.org/drawingml/2006/main">
          <a:off x="2398061" y="1111165"/>
          <a:ext cx="792280" cy="56904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Aft>
              <a:spcPts val="0"/>
            </a:spcAft>
          </a:pPr>
          <a:r>
            <a:rPr lang="en-US" altLang="zh-TW" sz="1000" b="1" u="none">
              <a:solidFill>
                <a:sysClr val="windowText" lastClr="000000"/>
              </a:solidFill>
              <a:effectLst/>
              <a:latin typeface="Times New Roman" panose="02020603050405020304" pitchFamily="18" charset="0"/>
              <a:ea typeface="新細明體" panose="02020500000000000000" pitchFamily="18" charset="-120"/>
            </a:rPr>
            <a:t>C</a:t>
          </a:r>
          <a:endParaRPr lang="zh-TW" sz="1000" b="1"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u="none">
              <a:solidFill>
                <a:sysClr val="windowText" lastClr="000000"/>
              </a:solidFill>
              <a:effectLst/>
              <a:latin typeface="Times New Roman" panose="02020603050405020304" pitchFamily="18" charset="0"/>
              <a:ea typeface="新細明體" panose="02020500000000000000" pitchFamily="18" charset="-120"/>
            </a:rPr>
            <a:t>$1.40 Mn</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a:p xmlns:a="http://schemas.openxmlformats.org/drawingml/2006/main">
          <a:pPr algn="ctr" hangingPunct="0">
            <a:spcAft>
              <a:spcPts val="0"/>
            </a:spcAft>
          </a:pPr>
          <a:r>
            <a:rPr lang="en-GB" sz="1000" b="1" u="none">
              <a:solidFill>
                <a:sysClr val="windowText" lastClr="000000"/>
              </a:solidFill>
              <a:effectLst/>
              <a:latin typeface="Times New Roman" panose="02020603050405020304" pitchFamily="18" charset="0"/>
              <a:ea typeface="新細明體" panose="02020500000000000000" pitchFamily="18" charset="-120"/>
            </a:rPr>
            <a:t>(3.9%)</a:t>
          </a:r>
          <a:endParaRPr lang="zh-TW" sz="1400" u="none">
            <a:solidFill>
              <a:sysClr val="windowText" lastClr="000000"/>
            </a:solidFill>
            <a:effectLst/>
            <a:latin typeface="Times New Roman" panose="02020603050405020304" pitchFamily="18" charset="0"/>
            <a:ea typeface="新細明體" panose="02020500000000000000" pitchFamily="18" charset="-12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E1E0-7981-4A9E-BB85-9CD98A13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9521</Words>
  <Characters>54275</Characters>
  <Application>Microsoft Office Word</Application>
  <DocSecurity>0</DocSecurity>
  <Lines>452</Lines>
  <Paragraphs>127</Paragraphs>
  <ScaleCrop>false</ScaleCrop>
  <Company>SWD</Company>
  <LinksUpToDate>false</LinksUpToDate>
  <CharactersWithSpaces>63669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RATES</dc:title>
  <dc:creator>SWD</dc:creator>
  <cp:lastModifiedBy>CHOW, Po Wing</cp:lastModifiedBy>
  <cp:revision>2</cp:revision>
  <cp:lastPrinted>2024-06-19T03:44:00Z</cp:lastPrinted>
  <dcterms:created xsi:type="dcterms:W3CDTF">2024-12-09T02:02:00Z</dcterms:created>
  <dcterms:modified xsi:type="dcterms:W3CDTF">2024-12-09T02:02:00Z</dcterms:modified>
</cp:coreProperties>
</file>