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0F07" w14:textId="77777777" w:rsidR="00D00CF1" w:rsidRPr="003911CA" w:rsidRDefault="00D00CF1" w:rsidP="00D00CF1">
      <w:pPr>
        <w:jc w:val="center"/>
        <w:rPr>
          <w:b/>
          <w:bCs/>
          <w:lang w:val="en-US"/>
        </w:rPr>
      </w:pPr>
      <w:r w:rsidRPr="003911CA">
        <w:rPr>
          <w:rFonts w:hint="eastAsia"/>
          <w:b/>
          <w:bCs/>
          <w:lang w:val="en-US"/>
        </w:rPr>
        <w:t>护老小剧场</w:t>
      </w:r>
    </w:p>
    <w:p w14:paraId="5EFA6628" w14:textId="6F22B5A8" w:rsidR="003911CA" w:rsidRPr="003911CA" w:rsidRDefault="003911CA" w:rsidP="00D00CF1">
      <w:pPr>
        <w:jc w:val="center"/>
        <w:rPr>
          <w:b/>
          <w:bCs/>
          <w:lang w:val="en-US"/>
        </w:rPr>
      </w:pPr>
      <w:r w:rsidRPr="003911CA">
        <w:rPr>
          <w:rFonts w:hint="eastAsia"/>
          <w:b/>
          <w:bCs/>
          <w:lang w:val="en-US"/>
        </w:rPr>
        <w:t>与认知障碍症篇长者沟通</w:t>
      </w:r>
    </w:p>
    <w:p w14:paraId="48DA05F0" w14:textId="77777777" w:rsidR="003911CA" w:rsidRDefault="003911CA" w:rsidP="00D00CF1">
      <w:pPr>
        <w:jc w:val="center"/>
        <w:rPr>
          <w:lang w:val="en-US"/>
        </w:rPr>
      </w:pPr>
    </w:p>
    <w:p w14:paraId="29124250" w14:textId="472DF342" w:rsidR="00D00CF1" w:rsidRPr="00D00CF1" w:rsidRDefault="00D00CF1" w:rsidP="00D00CF1">
      <w:pPr>
        <w:jc w:val="center"/>
        <w:rPr>
          <w:lang w:val="en-US"/>
        </w:rPr>
      </w:pPr>
      <w:r w:rsidRPr="00D00CF1">
        <w:rPr>
          <w:rFonts w:hint="eastAsia"/>
          <w:lang w:val="en-US"/>
        </w:rPr>
        <w:t>本影片由卫生署和社会福利署联合制作，作为「外佣护老培训计划」参考资料。卫生署和社会福利署拥有影片内容的版权。本影片只供作非商业用途，严禁租售及作其他牟利用途。</w:t>
      </w:r>
    </w:p>
    <w:p w14:paraId="3C86C344" w14:textId="77777777" w:rsidR="00D00CF1" w:rsidRPr="00D00CF1" w:rsidRDefault="00D00CF1" w:rsidP="00D00CF1">
      <w:pPr>
        <w:rPr>
          <w:lang w:val="en-US"/>
        </w:rPr>
      </w:pPr>
    </w:p>
    <w:p w14:paraId="5D32D525" w14:textId="78BB1264" w:rsidR="00D00CF1" w:rsidRPr="00D00CF1" w:rsidRDefault="00D00CF1" w:rsidP="00D00CF1">
      <w:pPr>
        <w:rPr>
          <w:lang w:val="en-US"/>
        </w:rPr>
      </w:pPr>
      <w:r w:rsidRPr="00D00CF1">
        <w:rPr>
          <w:lang w:val="en-US"/>
        </w:rPr>
        <w:t>Mary</w:t>
      </w:r>
      <w:r w:rsidRPr="00D00CF1">
        <w:rPr>
          <w:rFonts w:hint="eastAsia"/>
          <w:lang w:val="en-US"/>
        </w:rPr>
        <w:t>，待会我朋友陈婆婆会上来</w:t>
      </w:r>
    </w:p>
    <w:p w14:paraId="4A78AF21" w14:textId="3BBD8389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你准备些水果</w:t>
      </w:r>
    </w:p>
    <w:p w14:paraId="39FB99B2" w14:textId="706BE653" w:rsidR="00D00CF1" w:rsidRPr="00D00CF1" w:rsidRDefault="00D00CF1" w:rsidP="00DF1A15">
      <w:pPr>
        <w:rPr>
          <w:lang w:val="en-US"/>
        </w:rPr>
      </w:pPr>
      <w:r w:rsidRPr="00D00CF1">
        <w:rPr>
          <w:rFonts w:hint="eastAsia"/>
          <w:lang w:val="en-US"/>
        </w:rPr>
        <w:t>泡一壶茶</w:t>
      </w:r>
    </w:p>
    <w:p w14:paraId="44CBAAEE" w14:textId="766FE9E5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还有，收拾好地方</w:t>
      </w:r>
    </w:p>
    <w:p w14:paraId="54694D31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太太，好呀</w:t>
      </w:r>
    </w:p>
    <w:p w14:paraId="66C33DBF" w14:textId="77777777" w:rsidR="00D00CF1" w:rsidRPr="00D00CF1" w:rsidRDefault="00D00CF1" w:rsidP="00D00CF1">
      <w:pPr>
        <w:rPr>
          <w:lang w:val="en-US"/>
        </w:rPr>
      </w:pPr>
    </w:p>
    <w:p w14:paraId="780B95C1" w14:textId="3E6CFE30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陈婆婆、</w:t>
      </w:r>
      <w:r w:rsidRPr="00D00CF1">
        <w:rPr>
          <w:lang w:val="en-US"/>
        </w:rPr>
        <w:t>Annie</w:t>
      </w:r>
      <w:r w:rsidRPr="00D00CF1">
        <w:rPr>
          <w:rFonts w:hint="eastAsia"/>
          <w:lang w:val="en-US"/>
        </w:rPr>
        <w:t>，你好</w:t>
      </w:r>
    </w:p>
    <w:p w14:paraId="6F7D1482" w14:textId="4880758D" w:rsidR="00D00CF1" w:rsidRDefault="00D00CF1" w:rsidP="00D00CF1">
      <w:pPr>
        <w:rPr>
          <w:lang w:val="en-US"/>
        </w:rPr>
      </w:pPr>
      <w:r w:rsidRPr="00D00CF1">
        <w:rPr>
          <w:lang w:val="en-US"/>
        </w:rPr>
        <w:t>Mary</w:t>
      </w:r>
      <w:r w:rsidRPr="00D00CF1">
        <w:rPr>
          <w:rFonts w:hint="eastAsia"/>
          <w:lang w:val="en-US"/>
        </w:rPr>
        <w:t>、张婶</w:t>
      </w:r>
    </w:p>
    <w:p w14:paraId="032A8F19" w14:textId="77777777" w:rsidR="00DF1A15" w:rsidRPr="00D00CF1" w:rsidRDefault="00DF1A15" w:rsidP="00D00CF1">
      <w:pPr>
        <w:rPr>
          <w:lang w:val="en-US"/>
        </w:rPr>
      </w:pPr>
    </w:p>
    <w:p w14:paraId="5A1788EF" w14:textId="77777777" w:rsidR="00DF1A15" w:rsidRDefault="00DF1A15" w:rsidP="00DF1A15">
      <w:pPr>
        <w:jc w:val="center"/>
        <w:rPr>
          <w:lang w:val="en-US"/>
        </w:rPr>
      </w:pPr>
      <w:r w:rsidRPr="00DF1A15">
        <w:rPr>
          <w:rFonts w:hint="eastAsia"/>
          <w:lang w:val="en-US"/>
        </w:rPr>
        <w:t>陈婆婆和张婶閒谈中</w:t>
      </w:r>
    </w:p>
    <w:p w14:paraId="4D922026" w14:textId="77777777" w:rsidR="00DF1A15" w:rsidRDefault="00DF1A15" w:rsidP="00D00CF1">
      <w:pPr>
        <w:rPr>
          <w:lang w:val="en-US"/>
        </w:rPr>
      </w:pPr>
    </w:p>
    <w:p w14:paraId="4E4B4258" w14:textId="53ED3188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手表呢？</w:t>
      </w:r>
    </w:p>
    <w:p w14:paraId="17BF4E43" w14:textId="79E8214D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在房间里</w:t>
      </w:r>
    </w:p>
    <w:p w14:paraId="59527C76" w14:textId="77777777" w:rsidR="00DF1A15" w:rsidRPr="00D00CF1" w:rsidRDefault="00DF1A15" w:rsidP="00D00CF1">
      <w:pPr>
        <w:rPr>
          <w:lang w:val="en-US"/>
        </w:rPr>
      </w:pPr>
    </w:p>
    <w:p w14:paraId="0B0B47F8" w14:textId="07AAC1D8" w:rsidR="00DF1A15" w:rsidRDefault="00DF1A15" w:rsidP="00DF1A15">
      <w:pPr>
        <w:jc w:val="center"/>
        <w:rPr>
          <w:lang w:val="en-US"/>
        </w:rPr>
      </w:pPr>
      <w:r w:rsidRPr="00DF1A15">
        <w:rPr>
          <w:rFonts w:hint="eastAsia"/>
          <w:lang w:val="en-US"/>
        </w:rPr>
        <w:t>陈婆婆和张婶閒谈中</w:t>
      </w:r>
    </w:p>
    <w:p w14:paraId="3CDB3A7C" w14:textId="77777777" w:rsidR="00DF1A15" w:rsidRDefault="00DF1A15" w:rsidP="00DF1A15">
      <w:pPr>
        <w:jc w:val="center"/>
        <w:rPr>
          <w:lang w:val="en-US"/>
        </w:rPr>
      </w:pPr>
    </w:p>
    <w:p w14:paraId="3A2D56FF" w14:textId="4C7D8D83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手表呢？</w:t>
      </w:r>
    </w:p>
    <w:p w14:paraId="786F579D" w14:textId="415F77AC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在房间里嘛</w:t>
      </w:r>
    </w:p>
    <w:p w14:paraId="067EC60C" w14:textId="77777777" w:rsidR="00DF1A15" w:rsidRPr="00D00CF1" w:rsidRDefault="00DF1A15" w:rsidP="00D00CF1">
      <w:pPr>
        <w:rPr>
          <w:lang w:val="en-US"/>
        </w:rPr>
      </w:pPr>
    </w:p>
    <w:p w14:paraId="60AD1951" w14:textId="462D7FA7" w:rsidR="00D00CF1" w:rsidRPr="00D00CF1" w:rsidRDefault="00DF1A15" w:rsidP="00DF1A15">
      <w:pPr>
        <w:jc w:val="center"/>
        <w:rPr>
          <w:lang w:val="en-US"/>
        </w:rPr>
      </w:pPr>
      <w:r w:rsidRPr="00DF1A15">
        <w:rPr>
          <w:rFonts w:hint="eastAsia"/>
          <w:lang w:val="en-US"/>
        </w:rPr>
        <w:t>陈婆婆和张婶閒谈中</w:t>
      </w:r>
      <w:r w:rsidR="00D00CF1" w:rsidRPr="00D00CF1">
        <w:rPr>
          <w:rFonts w:hint="eastAsia"/>
          <w:lang w:val="en-US"/>
        </w:rPr>
        <w:t>手表呢？</w:t>
      </w:r>
    </w:p>
    <w:p w14:paraId="6BB11689" w14:textId="77777777" w:rsidR="00D00CF1" w:rsidRPr="00D00CF1" w:rsidRDefault="00D00CF1" w:rsidP="00D00CF1">
      <w:pPr>
        <w:rPr>
          <w:lang w:val="en-US"/>
        </w:rPr>
      </w:pPr>
    </w:p>
    <w:p w14:paraId="20C1AC1C" w14:textId="12C062A3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都说了在房间里！</w:t>
      </w:r>
    </w:p>
    <w:p w14:paraId="7CD3F222" w14:textId="7994D5AA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太太，不要生气</w:t>
      </w:r>
    </w:p>
    <w:p w14:paraId="2A88B110" w14:textId="5DD5D26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先生，手表在房间里</w:t>
      </w:r>
    </w:p>
    <w:p w14:paraId="0D388BD3" w14:textId="6EF62FD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他患有认知障碍症</w:t>
      </w:r>
    </w:p>
    <w:p w14:paraId="63C60BE0" w14:textId="7596CE5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记忆力越来越差</w:t>
      </w:r>
    </w:p>
    <w:p w14:paraId="2085B0C0" w14:textId="3577652E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我现在与他沟通也有点困难</w:t>
      </w:r>
    </w:p>
    <w:p w14:paraId="2E5F7818" w14:textId="407173BF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慢慢来，我们要有多点耐性</w:t>
      </w:r>
    </w:p>
    <w:p w14:paraId="4D868244" w14:textId="48DA6575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先喝杯茶，休息一下</w:t>
      </w:r>
    </w:p>
    <w:p w14:paraId="7D731CB5" w14:textId="77777777" w:rsidR="00DF1A15" w:rsidRPr="00D00CF1" w:rsidRDefault="00DF1A15" w:rsidP="00D00CF1">
      <w:pPr>
        <w:rPr>
          <w:lang w:val="en-US"/>
        </w:rPr>
      </w:pPr>
    </w:p>
    <w:p w14:paraId="0B979762" w14:textId="4421387A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放松点，不要太紧张</w:t>
      </w:r>
    </w:p>
    <w:p w14:paraId="32BC70DC" w14:textId="49806960" w:rsidR="00D00CF1" w:rsidRPr="00D00CF1" w:rsidRDefault="00D00CF1" w:rsidP="00D00CF1">
      <w:pPr>
        <w:rPr>
          <w:lang w:val="en-US"/>
        </w:rPr>
      </w:pPr>
      <w:r w:rsidRPr="00D00CF1">
        <w:rPr>
          <w:lang w:val="en-US"/>
        </w:rPr>
        <w:t>Annie</w:t>
      </w:r>
      <w:r w:rsidRPr="00D00CF1">
        <w:rPr>
          <w:rFonts w:hint="eastAsia"/>
          <w:lang w:val="en-US"/>
        </w:rPr>
        <w:t>，你知道怎样才可以更好地照顾先生吗？</w:t>
      </w:r>
    </w:p>
    <w:p w14:paraId="4C1FCB85" w14:textId="5E576589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还记得上课时，导师教导我们</w:t>
      </w:r>
    </w:p>
    <w:p w14:paraId="08557D21" w14:textId="59DF148E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与患有认知障碍症的长者沟通有数个重点</w:t>
      </w:r>
    </w:p>
    <w:p w14:paraId="7BD22CDD" w14:textId="5E2478F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有时候，说话太快或声调太高都很容易令长者误会</w:t>
      </w:r>
    </w:p>
    <w:p w14:paraId="07EC5525" w14:textId="38421684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以为自己被责骂</w:t>
      </w:r>
    </w:p>
    <w:p w14:paraId="46CF8F76" w14:textId="5A669DE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而且，太多信息或不必要的手势</w:t>
      </w:r>
    </w:p>
    <w:p w14:paraId="0566B001" w14:textId="2DC523A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都可能会误导长者，或分散他们的注意力</w:t>
      </w:r>
    </w:p>
    <w:p w14:paraId="4F7AD71A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lastRenderedPageBreak/>
        <w:t>对呀！导师还教导我们要多留意身边的环境</w:t>
      </w:r>
    </w:p>
    <w:p w14:paraId="369AD7E3" w14:textId="77777777" w:rsidR="00D00CF1" w:rsidRPr="00D00CF1" w:rsidRDefault="00D00CF1" w:rsidP="00D00CF1">
      <w:pPr>
        <w:rPr>
          <w:lang w:val="en-US"/>
        </w:rPr>
      </w:pPr>
    </w:p>
    <w:p w14:paraId="093B98B1" w14:textId="7EF58AFE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首先，我们要帮助长者听得更清楚</w:t>
      </w:r>
    </w:p>
    <w:p w14:paraId="741BD75B" w14:textId="2CE21D7F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一些环境因素会影响沟通</w:t>
      </w:r>
    </w:p>
    <w:p w14:paraId="6B21B378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例如，太嘈杂的环境容易令长者分心</w:t>
      </w:r>
    </w:p>
    <w:p w14:paraId="182EB62C" w14:textId="79926846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需要时要关掉收音机或电视机</w:t>
      </w:r>
    </w:p>
    <w:p w14:paraId="13672D5C" w14:textId="00B74F2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我们可以鼓励有听力问题的长者使用助听器</w:t>
      </w:r>
    </w:p>
    <w:p w14:paraId="5CDF10D2" w14:textId="13643940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慢慢说，千万不要对长者大叫</w:t>
      </w:r>
    </w:p>
    <w:p w14:paraId="1AFCFEA0" w14:textId="06F51AEE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尽量不要提高声调</w:t>
      </w:r>
    </w:p>
    <w:p w14:paraId="64849EA6" w14:textId="4F5BD8C0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这些说话技巧都可以令长者听得更清楚</w:t>
      </w:r>
    </w:p>
    <w:p w14:paraId="1197180B" w14:textId="77777777" w:rsidR="00123AFB" w:rsidRPr="00D00CF1" w:rsidRDefault="00123AFB" w:rsidP="00D00CF1">
      <w:pPr>
        <w:rPr>
          <w:lang w:val="en-US"/>
        </w:rPr>
      </w:pPr>
    </w:p>
    <w:p w14:paraId="4A67E33F" w14:textId="5F94DA25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好啦，我们要准备换衣服</w:t>
      </w:r>
    </w:p>
    <w:p w14:paraId="3F4B6CE0" w14:textId="6C820CC0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待会出去复诊</w:t>
      </w:r>
    </w:p>
    <w:p w14:paraId="543008C7" w14:textId="77777777" w:rsidR="00123AFB" w:rsidRPr="00D00CF1" w:rsidRDefault="00123AFB" w:rsidP="00D00CF1">
      <w:pPr>
        <w:rPr>
          <w:lang w:val="en-US"/>
        </w:rPr>
      </w:pPr>
    </w:p>
    <w:p w14:paraId="555A288C" w14:textId="75CCEAFF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有时候忙着做家务，可能会忘记了要和长者面对面坐</w:t>
      </w:r>
    </w:p>
    <w:p w14:paraId="66F0540F" w14:textId="5641543C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要尽量保持眼神接触</w:t>
      </w:r>
    </w:p>
    <w:p w14:paraId="23495558" w14:textId="77777777" w:rsidR="00123AFB" w:rsidRPr="00D00CF1" w:rsidRDefault="00123AFB" w:rsidP="00D00CF1">
      <w:pPr>
        <w:rPr>
          <w:lang w:val="en-US"/>
        </w:rPr>
      </w:pPr>
    </w:p>
    <w:p w14:paraId="1E7DBDD4" w14:textId="716BF921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我们是不是今天去复诊？</w:t>
      </w:r>
    </w:p>
    <w:p w14:paraId="58E8223D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让我调亮灯光看清楚</w:t>
      </w:r>
    </w:p>
    <w:p w14:paraId="5C766F27" w14:textId="77777777" w:rsidR="00D00CF1" w:rsidRPr="00D00CF1" w:rsidRDefault="00D00CF1" w:rsidP="00D00CF1">
      <w:pPr>
        <w:rPr>
          <w:lang w:val="en-US"/>
        </w:rPr>
      </w:pPr>
    </w:p>
    <w:p w14:paraId="10B57518" w14:textId="55543E0F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表情和身体语言对沟通都很重要</w:t>
      </w:r>
    </w:p>
    <w:p w14:paraId="3A7E1BB8" w14:textId="51CD8AD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留意要有足够灯光给长者看清楚你的表情和姿势</w:t>
      </w:r>
    </w:p>
    <w:p w14:paraId="22ED8FFA" w14:textId="1BDDAB21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另外，每一次只提出一个问题</w:t>
      </w:r>
    </w:p>
    <w:p w14:paraId="6ED97BF3" w14:textId="21FAD720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可以提供选择就更好</w:t>
      </w:r>
    </w:p>
    <w:p w14:paraId="2FAFD1D0" w14:textId="2F1B9AB4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例如，不要问「你想穿哪件外套？」</w:t>
      </w:r>
    </w:p>
    <w:p w14:paraId="0710D243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而是问</w:t>
      </w:r>
    </w:p>
    <w:p w14:paraId="2B5F0292" w14:textId="77777777" w:rsidR="00D00CF1" w:rsidRPr="00D00CF1" w:rsidRDefault="00D00CF1" w:rsidP="00D00CF1">
      <w:pPr>
        <w:rPr>
          <w:lang w:val="en-US"/>
        </w:rPr>
      </w:pPr>
    </w:p>
    <w:p w14:paraId="4EE508A0" w14:textId="510AA815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你想穿这件红色外套，还是这件绿色外套呢？</w:t>
      </w:r>
    </w:p>
    <w:p w14:paraId="4388BC90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这件吧</w:t>
      </w:r>
    </w:p>
    <w:p w14:paraId="6FB6C35D" w14:textId="77777777" w:rsidR="00D00CF1" w:rsidRPr="00D00CF1" w:rsidRDefault="00D00CF1" w:rsidP="00D00CF1">
      <w:pPr>
        <w:rPr>
          <w:lang w:val="en-US"/>
        </w:rPr>
      </w:pPr>
    </w:p>
    <w:p w14:paraId="15A96120" w14:textId="20DF0C6A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还要记得说话要简洁清晰</w:t>
      </w:r>
    </w:p>
    <w:p w14:paraId="7755DDD0" w14:textId="27EC0FB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一次一个信息</w:t>
      </w:r>
    </w:p>
    <w:p w14:paraId="7FC71091" w14:textId="26244EE1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这样可以帮助我们更有效地表达</w:t>
      </w:r>
    </w:p>
    <w:p w14:paraId="12D393CC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例如，不要只说「穿衣服」，而是说</w:t>
      </w:r>
    </w:p>
    <w:p w14:paraId="59D9BC2B" w14:textId="77777777" w:rsidR="00D00CF1" w:rsidRPr="00D00CF1" w:rsidRDefault="00D00CF1" w:rsidP="00D00CF1">
      <w:pPr>
        <w:rPr>
          <w:lang w:val="en-US"/>
        </w:rPr>
      </w:pPr>
    </w:p>
    <w:p w14:paraId="6147D5E7" w14:textId="59F2CE53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先生，要先穿左手</w:t>
      </w:r>
    </w:p>
    <w:p w14:paraId="5FE98BE9" w14:textId="52E23605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再穿右手</w:t>
      </w:r>
    </w:p>
    <w:p w14:paraId="0118E306" w14:textId="4B3F3EEC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要注意面部表情和肢体语言</w:t>
      </w:r>
    </w:p>
    <w:p w14:paraId="0F2F94B7" w14:textId="2D94672D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点头和微笑都可以鼓励长者</w:t>
      </w:r>
    </w:p>
    <w:p w14:paraId="3146F58D" w14:textId="77777777" w:rsidR="00123AFB" w:rsidRPr="00D00CF1" w:rsidRDefault="00123AFB" w:rsidP="00D00CF1">
      <w:pPr>
        <w:rPr>
          <w:lang w:val="en-US"/>
        </w:rPr>
      </w:pPr>
    </w:p>
    <w:p w14:paraId="643F03C9" w14:textId="0A46F1A6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我又忘记了待会我们要去哪里？</w:t>
      </w:r>
    </w:p>
    <w:p w14:paraId="6081173D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我们要到医院复诊</w:t>
      </w:r>
    </w:p>
    <w:p w14:paraId="53655FD1" w14:textId="77777777" w:rsidR="00D00CF1" w:rsidRPr="00D00CF1" w:rsidRDefault="00D00CF1" w:rsidP="00D00CF1">
      <w:pPr>
        <w:rPr>
          <w:lang w:val="en-US"/>
        </w:rPr>
      </w:pPr>
    </w:p>
    <w:p w14:paraId="3D2411ED" w14:textId="5EB13576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你看你的药已吃光了</w:t>
      </w:r>
    </w:p>
    <w:p w14:paraId="2BD07B0E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有需要的时候，用真实的物件令长者更容易理解</w:t>
      </w:r>
    </w:p>
    <w:p w14:paraId="780D8646" w14:textId="77777777" w:rsidR="00D00CF1" w:rsidRPr="00D00CF1" w:rsidRDefault="00D00CF1" w:rsidP="00D00CF1">
      <w:pPr>
        <w:rPr>
          <w:lang w:val="en-US"/>
        </w:rPr>
      </w:pPr>
    </w:p>
    <w:p w14:paraId="39E5227E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说话不要太快</w:t>
      </w:r>
    </w:p>
    <w:p w14:paraId="264CD248" w14:textId="4F5CC6A2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而且有需要时要重复说一遍</w:t>
      </w:r>
    </w:p>
    <w:p w14:paraId="68E0C924" w14:textId="353D1BBB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让长者听得更清楚</w:t>
      </w:r>
    </w:p>
    <w:p w14:paraId="6A5A5ADE" w14:textId="045D9779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还有，最后一点，记得要有耐性</w:t>
      </w:r>
    </w:p>
    <w:p w14:paraId="275CEB04" w14:textId="7777777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不要心急</w:t>
      </w:r>
    </w:p>
    <w:p w14:paraId="3F41F550" w14:textId="1588BBD3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给他们时间慢慢尝试表达</w:t>
      </w:r>
    </w:p>
    <w:p w14:paraId="4B86A05F" w14:textId="399A5057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有空时我们可以浏览卫生署和社会福利署的网站</w:t>
      </w:r>
    </w:p>
    <w:p w14:paraId="0CEBAB22" w14:textId="7008E668" w:rsidR="00D00CF1" w:rsidRP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观看其他照顾长者的短片</w:t>
      </w:r>
    </w:p>
    <w:p w14:paraId="4810F970" w14:textId="75A35EBA" w:rsidR="00D00CF1" w:rsidRDefault="00D00CF1" w:rsidP="00D00CF1">
      <w:pPr>
        <w:rPr>
          <w:lang w:val="en-US"/>
        </w:rPr>
      </w:pPr>
      <w:r w:rsidRPr="00D00CF1">
        <w:rPr>
          <w:rFonts w:hint="eastAsia"/>
          <w:lang w:val="en-US"/>
        </w:rPr>
        <w:t>温习学习过的东西吧</w:t>
      </w:r>
    </w:p>
    <w:p w14:paraId="1776022E" w14:textId="77777777" w:rsidR="00D00CF1" w:rsidRPr="00D00CF1" w:rsidRDefault="00D00CF1" w:rsidP="00D00CF1">
      <w:pPr>
        <w:rPr>
          <w:lang w:val="en-US"/>
        </w:rPr>
      </w:pPr>
    </w:p>
    <w:p w14:paraId="4E3E1F78" w14:textId="77777777" w:rsidR="00D00CF1" w:rsidRPr="00D00CF1" w:rsidRDefault="00D00CF1" w:rsidP="00D00CF1">
      <w:pPr>
        <w:jc w:val="center"/>
        <w:rPr>
          <w:lang w:val="en-US"/>
        </w:rPr>
      </w:pPr>
      <w:r w:rsidRPr="00D00CF1">
        <w:rPr>
          <w:rFonts w:hint="eastAsia"/>
          <w:lang w:val="en-US"/>
        </w:rPr>
        <w:t>免责声明</w:t>
      </w:r>
    </w:p>
    <w:p w14:paraId="404A1A02" w14:textId="77777777" w:rsidR="00D00CF1" w:rsidRPr="00D00CF1" w:rsidRDefault="00D00CF1" w:rsidP="00D00CF1">
      <w:pPr>
        <w:jc w:val="center"/>
        <w:rPr>
          <w:lang w:val="en-US"/>
        </w:rPr>
      </w:pPr>
      <w:r w:rsidRPr="00D00CF1">
        <w:rPr>
          <w:rFonts w:hint="eastAsia"/>
          <w:lang w:val="en-US"/>
        </w:rPr>
        <w:t>本影片示范的与患有认知障碍症长者的沟通技巧，旨在提供参考及作教育用途，未必适用于所有长者及所有情况。如对有关沟通技巧的应用存有任何疑问，请谘询医护人员的意见。</w:t>
      </w:r>
    </w:p>
    <w:p w14:paraId="75D48947" w14:textId="77777777" w:rsidR="00D00CF1" w:rsidRPr="00D00CF1" w:rsidRDefault="00D00CF1" w:rsidP="00D00CF1">
      <w:pPr>
        <w:rPr>
          <w:lang w:val="en-US"/>
        </w:rPr>
      </w:pP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5BFA44C9" w14:textId="207C0497" w:rsidR="007B1B64" w:rsidRPr="007B1B64" w:rsidRDefault="007B1B64" w:rsidP="00123AFB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衞生署长者健康服务网站</w:t>
      </w:r>
    </w:p>
    <w:p w14:paraId="2B2DB075" w14:textId="77777777" w:rsidR="007B1B64" w:rsidRPr="007B1B64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www.elderly.gov.hk</w:t>
      </w:r>
    </w:p>
    <w:p w14:paraId="12D73F64" w14:textId="77777777" w:rsidR="007B1B64" w:rsidRPr="007B1B64" w:rsidRDefault="007B1B64" w:rsidP="007B1B64">
      <w:pPr>
        <w:jc w:val="center"/>
        <w:rPr>
          <w:lang w:val="en-US"/>
        </w:rPr>
      </w:pPr>
    </w:p>
    <w:p w14:paraId="44C085A1" w14:textId="45A2898C" w:rsidR="007B1B64" w:rsidRPr="007B1B64" w:rsidRDefault="007B1B64" w:rsidP="00123AFB">
      <w:pPr>
        <w:jc w:val="center"/>
        <w:rPr>
          <w:lang w:val="en-US"/>
        </w:rPr>
      </w:pPr>
      <w:r w:rsidRPr="007B1B64">
        <w:rPr>
          <w:rFonts w:hint="eastAsia"/>
          <w:lang w:val="en-US"/>
        </w:rPr>
        <w:t>社会福利署</w:t>
      </w:r>
      <w:r w:rsidR="00123AFB">
        <w:rPr>
          <w:lang w:val="en-US"/>
        </w:rPr>
        <w:t xml:space="preserve"> </w:t>
      </w:r>
      <w:r w:rsidRPr="007B1B64">
        <w:rPr>
          <w:rFonts w:hint="eastAsia"/>
          <w:lang w:val="en-US"/>
        </w:rPr>
        <w:t>外傭护老培训计划</w:t>
      </w:r>
    </w:p>
    <w:p w14:paraId="3BBB713E" w14:textId="5C6793D2" w:rsidR="0031735B" w:rsidRPr="00022AC1" w:rsidRDefault="007B1B64" w:rsidP="007B1B64">
      <w:pPr>
        <w:jc w:val="center"/>
        <w:rPr>
          <w:lang w:val="en-US"/>
        </w:rPr>
      </w:pPr>
      <w:r w:rsidRPr="007B1B64">
        <w:rPr>
          <w:lang w:val="en-US"/>
        </w:rPr>
        <w:t>www.swd.gov.hk/</w:t>
      </w:r>
      <w:r w:rsidR="00123AFB">
        <w:rPr>
          <w:lang w:val="en-US"/>
        </w:rPr>
        <w:t>s</w:t>
      </w:r>
      <w:r w:rsidRPr="007B1B64">
        <w:rPr>
          <w:lang w:val="en-US"/>
        </w:rPr>
        <w:t>c/index/site_pubsvc/page_elderly/sub_psfdh/</w:t>
      </w: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123AFB"/>
    <w:rsid w:val="00286FCF"/>
    <w:rsid w:val="002C3672"/>
    <w:rsid w:val="0031735B"/>
    <w:rsid w:val="003911CA"/>
    <w:rsid w:val="00610717"/>
    <w:rsid w:val="007536F6"/>
    <w:rsid w:val="007B1B64"/>
    <w:rsid w:val="009037C7"/>
    <w:rsid w:val="00917896"/>
    <w:rsid w:val="0099013B"/>
    <w:rsid w:val="009C01CE"/>
    <w:rsid w:val="00A73140"/>
    <w:rsid w:val="00B120F9"/>
    <w:rsid w:val="00B37F27"/>
    <w:rsid w:val="00CB4BF7"/>
    <w:rsid w:val="00D00CF1"/>
    <w:rsid w:val="00D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1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5</cp:revision>
  <dcterms:created xsi:type="dcterms:W3CDTF">2020-12-15T08:07:00Z</dcterms:created>
  <dcterms:modified xsi:type="dcterms:W3CDTF">2020-12-24T08:26:00Z</dcterms:modified>
</cp:coreProperties>
</file>